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03" w:rsidRPr="003A62CA" w:rsidRDefault="00C5500D" w:rsidP="000F689D">
      <w:pPr>
        <w:pStyle w:val="a7"/>
        <w:spacing w:after="0"/>
        <w:ind w:left="945"/>
        <w:jc w:val="center"/>
        <w:rPr>
          <w:b/>
          <w:lang w:val="ru-RU"/>
        </w:rPr>
      </w:pPr>
      <w:r>
        <w:rPr>
          <w:noProof/>
        </w:rPr>
      </w:r>
      <w:r>
        <w:rPr>
          <w:b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width:702.15pt;height:495.9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img-200928125050-001"/>
            <w10:anchorlock/>
          </v:shape>
        </w:pict>
      </w:r>
      <w:r>
        <w:rPr>
          <w:b/>
          <w:lang w:val="ru-RU"/>
        </w:rPr>
        <w:br w:type="page"/>
      </w:r>
      <w:r w:rsidR="000F689D">
        <w:rPr>
          <w:b/>
          <w:lang w:val="ru-RU"/>
        </w:rPr>
        <w:lastRenderedPageBreak/>
        <w:t xml:space="preserve">1. </w:t>
      </w:r>
      <w:r w:rsidR="00805A03" w:rsidRPr="003A62CA">
        <w:rPr>
          <w:b/>
          <w:lang w:val="ru-RU"/>
        </w:rPr>
        <w:t>ПЛАНИРУЕМЫЕ РЕЗУЛЬТАТЫ ОСВОЕНИЯ УЧЕБНОГО ПРЕДМЕТА</w:t>
      </w:r>
    </w:p>
    <w:p w:rsidR="00805A03" w:rsidRPr="004E7F4F" w:rsidRDefault="00805A03" w:rsidP="00805A03">
      <w:pPr>
        <w:pStyle w:val="10"/>
        <w:shd w:val="clear" w:color="auto" w:fill="auto"/>
        <w:spacing w:line="240" w:lineRule="auto"/>
        <w:ind w:right="567" w:firstLine="0"/>
        <w:jc w:val="both"/>
        <w:rPr>
          <w:rFonts w:ascii="Times New Roman" w:hAnsi="Times New Roman"/>
        </w:rPr>
      </w:pPr>
      <w:r w:rsidRPr="004E7F4F">
        <w:t xml:space="preserve"> </w:t>
      </w:r>
      <w:r w:rsidRPr="004E7F4F">
        <w:rPr>
          <w:rFonts w:ascii="Times New Roman" w:hAnsi="Times New Roman"/>
        </w:rPr>
        <w:t>Рабочая программа по геометрии составлена на основе  со</w:t>
      </w:r>
      <w:r w:rsidRPr="004E7F4F">
        <w:rPr>
          <w:rFonts w:ascii="Times New Roman" w:hAnsi="Times New Roman"/>
        </w:rPr>
        <w:softHyphen/>
        <w:t>держания общего образования и Требований к результатам освоения основной общеоб</w:t>
      </w:r>
      <w:r w:rsidRPr="004E7F4F">
        <w:rPr>
          <w:rFonts w:ascii="Times New Roman" w:hAnsi="Times New Roman"/>
        </w:rPr>
        <w:softHyphen/>
        <w:t>разовательной программы основного общего образования, представленных в Федераль</w:t>
      </w:r>
      <w:r w:rsidRPr="004E7F4F">
        <w:rPr>
          <w:rFonts w:ascii="Times New Roman" w:hAnsi="Times New Roman"/>
        </w:rPr>
        <w:softHyphen/>
        <w:t>ном государственном образовательном стандарте общего образования. В ней также учи</w:t>
      </w:r>
      <w:r w:rsidRPr="004E7F4F">
        <w:rPr>
          <w:rFonts w:ascii="Times New Roman" w:hAnsi="Times New Roman"/>
        </w:rPr>
        <w:softHyphen/>
        <w:t>тываются основные идеи и положения Программы развития и формирования универ</w:t>
      </w:r>
      <w:r w:rsidRPr="004E7F4F">
        <w:rPr>
          <w:rFonts w:ascii="Times New Roman" w:hAnsi="Times New Roman"/>
        </w:rPr>
        <w:softHyphen/>
        <w:t>сальных учебных действий для основного общего образования.</w:t>
      </w:r>
      <w:r w:rsidR="002E372C">
        <w:rPr>
          <w:rFonts w:ascii="Times New Roman" w:hAnsi="Times New Roman"/>
          <w:lang w:val="ru-RU"/>
        </w:rPr>
        <w:t xml:space="preserve"> </w:t>
      </w:r>
      <w:r w:rsidRPr="004E7F4F">
        <w:rPr>
          <w:rFonts w:ascii="Times New Roman" w:hAnsi="Times New Roman"/>
        </w:rPr>
        <w:t>При обучении геометрии формируются умения и навыки умственного труда — пла</w:t>
      </w:r>
      <w:r w:rsidRPr="004E7F4F">
        <w:rPr>
          <w:rFonts w:ascii="Times New Roman" w:hAnsi="Times New Roman"/>
        </w:rPr>
        <w:softHyphen/>
        <w:t>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чёткого, акку</w:t>
      </w:r>
      <w:r w:rsidRPr="004E7F4F">
        <w:rPr>
          <w:rFonts w:ascii="Times New Roman" w:hAnsi="Times New Roman"/>
        </w:rPr>
        <w:softHyphen/>
        <w:t>ратного и грамотного выполнения математических записей.</w:t>
      </w:r>
    </w:p>
    <w:p w:rsidR="00805A03" w:rsidRPr="004E7F4F" w:rsidRDefault="00805A03" w:rsidP="00805A03">
      <w:pPr>
        <w:pStyle w:val="a4"/>
        <w:ind w:right="567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b/>
          <w:bCs/>
          <w:sz w:val="24"/>
          <w:szCs w:val="24"/>
        </w:rPr>
        <w:t>Цель изучения курса геометрии в 7 классе</w:t>
      </w:r>
    </w:p>
    <w:p w:rsidR="00805A03" w:rsidRPr="004E7F4F" w:rsidRDefault="00805A03" w:rsidP="00805A03">
      <w:pPr>
        <w:widowControl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 xml:space="preserve">В ходе изучения курса учащиеся развивают навыки решения планиметрических задач, систематизируют способы решении различных задач, в том числе и практических, что способствует в дальнейшем изучению стереометрии и успешной сдаче ЕГЭ. </w:t>
      </w:r>
    </w:p>
    <w:p w:rsidR="00805A03" w:rsidRPr="004E7F4F" w:rsidRDefault="00805A03" w:rsidP="00805A03">
      <w:pPr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4E7F4F">
        <w:rPr>
          <w:rFonts w:ascii="Times New Roman" w:hAnsi="Times New Roman" w:cs="Times New Roman"/>
          <w:b/>
          <w:bCs/>
          <w:sz w:val="24"/>
          <w:szCs w:val="24"/>
        </w:rPr>
        <w:t>Решаются следующие задачи:</w:t>
      </w:r>
    </w:p>
    <w:p w:rsidR="00805A03" w:rsidRPr="004E7F4F" w:rsidRDefault="00805A03" w:rsidP="00805A03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805A03" w:rsidRPr="004E7F4F" w:rsidRDefault="00805A03" w:rsidP="00805A03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 xml:space="preserve"> • 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805A03" w:rsidRPr="004E7F4F" w:rsidRDefault="00805A03" w:rsidP="00805A03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 xml:space="preserve"> 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805A03" w:rsidRPr="004E7F4F" w:rsidRDefault="00805A03" w:rsidP="00805A03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 xml:space="preserve"> • воспитание отношения к математике как к части общечеловеческой культуры, формирование понимания значимости математики для научно-технического прогресса.</w:t>
      </w:r>
    </w:p>
    <w:p w:rsidR="00805A03" w:rsidRPr="004E7F4F" w:rsidRDefault="00805A03" w:rsidP="00805A03">
      <w:pPr>
        <w:pStyle w:val="a4"/>
        <w:ind w:right="567"/>
        <w:jc w:val="center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b/>
          <w:bCs/>
          <w:sz w:val="24"/>
          <w:szCs w:val="24"/>
        </w:rPr>
        <w:t>Личностные, метапредметные и предметные результаты освоения содержания курса</w:t>
      </w:r>
    </w:p>
    <w:p w:rsidR="00805A03" w:rsidRPr="004E7F4F" w:rsidRDefault="00805A03" w:rsidP="00805A03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7"/>
      <w:r w:rsidRPr="004E7F4F">
        <w:rPr>
          <w:rFonts w:ascii="Times New Roman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805A03" w:rsidRPr="004E7F4F" w:rsidRDefault="00805A03" w:rsidP="00805A03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  <w:bookmarkEnd w:id="0"/>
    </w:p>
    <w:p w:rsidR="00805A03" w:rsidRPr="004E7F4F" w:rsidRDefault="00805A03" w:rsidP="00805A03">
      <w:pPr>
        <w:pStyle w:val="a4"/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7F4F">
        <w:rPr>
          <w:rFonts w:ascii="Times New Roman" w:hAnsi="Times New Roman"/>
          <w:b/>
          <w:bCs/>
          <w:sz w:val="24"/>
          <w:szCs w:val="24"/>
        </w:rPr>
        <w:t>у учащихся будут сформированы:</w:t>
      </w:r>
    </w:p>
    <w:p w:rsidR="00805A03" w:rsidRPr="004E7F4F" w:rsidRDefault="00805A03" w:rsidP="00805A03">
      <w:pPr>
        <w:pStyle w:val="a4"/>
        <w:numPr>
          <w:ilvl w:val="0"/>
          <w:numId w:val="2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ответственное отношение к учению;</w:t>
      </w:r>
    </w:p>
    <w:p w:rsidR="00805A03" w:rsidRPr="004E7F4F" w:rsidRDefault="00805A03" w:rsidP="00805A03">
      <w:pPr>
        <w:pStyle w:val="a4"/>
        <w:numPr>
          <w:ilvl w:val="0"/>
          <w:numId w:val="2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</w:t>
      </w:r>
    </w:p>
    <w:p w:rsidR="00805A03" w:rsidRPr="004E7F4F" w:rsidRDefault="00805A03" w:rsidP="00805A03">
      <w:pPr>
        <w:pStyle w:val="a4"/>
        <w:numPr>
          <w:ilvl w:val="0"/>
          <w:numId w:val="2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805A03" w:rsidRPr="004E7F4F" w:rsidRDefault="00805A03" w:rsidP="00805A03">
      <w:pPr>
        <w:pStyle w:val="a4"/>
        <w:numPr>
          <w:ilvl w:val="0"/>
          <w:numId w:val="2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начальные навыки адаптации в динамично изменяющемся мире;</w:t>
      </w:r>
    </w:p>
    <w:p w:rsidR="00805A03" w:rsidRPr="004E7F4F" w:rsidRDefault="00805A03" w:rsidP="00805A03">
      <w:pPr>
        <w:pStyle w:val="a4"/>
        <w:numPr>
          <w:ilvl w:val="0"/>
          <w:numId w:val="2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экологическая культура: ценностное отношение к природному миру, готовность следовать нормам природоохранного, здоровьесберегающего поведения;</w:t>
      </w:r>
    </w:p>
    <w:p w:rsidR="00805A03" w:rsidRPr="004E7F4F" w:rsidRDefault="00805A03" w:rsidP="00805A03">
      <w:pPr>
        <w:pStyle w:val="a4"/>
        <w:numPr>
          <w:ilvl w:val="0"/>
          <w:numId w:val="2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lastRenderedPageBreak/>
        <w:t>формирование способности к эмоциональному восприятию математических объ</w:t>
      </w:r>
      <w:r w:rsidRPr="004E7F4F">
        <w:rPr>
          <w:rFonts w:ascii="Times New Roman" w:hAnsi="Times New Roman"/>
          <w:sz w:val="24"/>
          <w:szCs w:val="24"/>
        </w:rPr>
        <w:softHyphen/>
        <w:t>ектов, задач, решений, рассуждений;</w:t>
      </w:r>
    </w:p>
    <w:p w:rsidR="00805A03" w:rsidRPr="004E7F4F" w:rsidRDefault="00805A03" w:rsidP="00805A03">
      <w:pPr>
        <w:pStyle w:val="a4"/>
        <w:numPr>
          <w:ilvl w:val="0"/>
          <w:numId w:val="2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805A03" w:rsidRPr="004E7F4F" w:rsidRDefault="00805A03" w:rsidP="00805A03">
      <w:pPr>
        <w:pStyle w:val="a4"/>
        <w:numPr>
          <w:ilvl w:val="0"/>
          <w:numId w:val="2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у учащихся могут быть сформированы:</w:t>
      </w:r>
    </w:p>
    <w:p w:rsidR="00805A03" w:rsidRPr="004E7F4F" w:rsidRDefault="00805A03" w:rsidP="00805A03">
      <w:pPr>
        <w:pStyle w:val="a4"/>
        <w:numPr>
          <w:ilvl w:val="0"/>
          <w:numId w:val="2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805A03" w:rsidRPr="004E7F4F" w:rsidRDefault="00805A03" w:rsidP="00805A03">
      <w:pPr>
        <w:pStyle w:val="a4"/>
        <w:numPr>
          <w:ilvl w:val="0"/>
          <w:numId w:val="2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805A03" w:rsidRPr="004E7F4F" w:rsidRDefault="00805A03" w:rsidP="00805A03">
      <w:pPr>
        <w:pStyle w:val="a4"/>
        <w:numPr>
          <w:ilvl w:val="0"/>
          <w:numId w:val="2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критичность мышления, умение распознавать логически некорректные высказы</w:t>
      </w:r>
      <w:r w:rsidRPr="004E7F4F">
        <w:rPr>
          <w:rFonts w:ascii="Times New Roman" w:hAnsi="Times New Roman"/>
          <w:sz w:val="24"/>
          <w:szCs w:val="24"/>
        </w:rPr>
        <w:softHyphen/>
        <w:t>вания, отличать гипотезу от факта;</w:t>
      </w:r>
    </w:p>
    <w:p w:rsidR="00805A03" w:rsidRPr="004E7F4F" w:rsidRDefault="00805A03" w:rsidP="00805A03">
      <w:pPr>
        <w:pStyle w:val="a4"/>
        <w:numPr>
          <w:ilvl w:val="0"/>
          <w:numId w:val="2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креативность мышления, инициативы, находчивости, активности при решении арифметических задач.</w:t>
      </w:r>
    </w:p>
    <w:p w:rsidR="00805A03" w:rsidRPr="004E7F4F" w:rsidRDefault="00805A03" w:rsidP="00805A03">
      <w:pPr>
        <w:pStyle w:val="a4"/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bookmark18"/>
      <w:r w:rsidRPr="004E7F4F">
        <w:rPr>
          <w:rFonts w:ascii="Times New Roman" w:hAnsi="Times New Roman"/>
          <w:b/>
          <w:bCs/>
          <w:sz w:val="24"/>
          <w:szCs w:val="24"/>
        </w:rPr>
        <w:t>Метапредметные:</w:t>
      </w:r>
      <w:bookmarkEnd w:id="1"/>
    </w:p>
    <w:p w:rsidR="00805A03" w:rsidRPr="004E7F4F" w:rsidRDefault="00805A03" w:rsidP="00805A03">
      <w:pPr>
        <w:pStyle w:val="a4"/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bookmark19"/>
      <w:r w:rsidRPr="004E7F4F">
        <w:rPr>
          <w:rFonts w:ascii="Times New Roman" w:hAnsi="Times New Roman"/>
          <w:b/>
          <w:bCs/>
          <w:sz w:val="24"/>
          <w:szCs w:val="24"/>
        </w:rPr>
        <w:t>регулятивные</w:t>
      </w:r>
      <w:bookmarkEnd w:id="2"/>
    </w:p>
    <w:p w:rsidR="00805A03" w:rsidRPr="004E7F4F" w:rsidRDefault="00805A03" w:rsidP="00805A03">
      <w:pPr>
        <w:pStyle w:val="a4"/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7F4F">
        <w:rPr>
          <w:rFonts w:ascii="Times New Roman" w:hAnsi="Times New Roman"/>
          <w:b/>
          <w:bCs/>
          <w:sz w:val="24"/>
          <w:szCs w:val="24"/>
        </w:rPr>
        <w:t>учащиеся научатся:</w:t>
      </w:r>
    </w:p>
    <w:p w:rsidR="00805A03" w:rsidRPr="004E7F4F" w:rsidRDefault="00805A03" w:rsidP="00805A03">
      <w:pPr>
        <w:pStyle w:val="a4"/>
        <w:numPr>
          <w:ilvl w:val="0"/>
          <w:numId w:val="3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формулировать и удерживать учебную задачу;</w:t>
      </w:r>
    </w:p>
    <w:p w:rsidR="00805A03" w:rsidRPr="004E7F4F" w:rsidRDefault="00805A03" w:rsidP="00805A03">
      <w:pPr>
        <w:pStyle w:val="a4"/>
        <w:numPr>
          <w:ilvl w:val="0"/>
          <w:numId w:val="3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выбирать действия в соответствии с поставленной задачей и условиями её ре</w:t>
      </w:r>
      <w:r w:rsidRPr="004E7F4F">
        <w:rPr>
          <w:rFonts w:ascii="Times New Roman" w:hAnsi="Times New Roman"/>
          <w:sz w:val="24"/>
          <w:szCs w:val="24"/>
        </w:rPr>
        <w:softHyphen/>
        <w:t>ализации;</w:t>
      </w:r>
    </w:p>
    <w:p w:rsidR="00805A03" w:rsidRPr="004E7F4F" w:rsidRDefault="00805A03" w:rsidP="00805A03">
      <w:pPr>
        <w:pStyle w:val="a4"/>
        <w:numPr>
          <w:ilvl w:val="0"/>
          <w:numId w:val="3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805A03" w:rsidRPr="004E7F4F" w:rsidRDefault="00805A03" w:rsidP="00805A03">
      <w:pPr>
        <w:pStyle w:val="a4"/>
        <w:numPr>
          <w:ilvl w:val="0"/>
          <w:numId w:val="3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предвидеть уровень усвоения знаний, его временных характеристик;</w:t>
      </w:r>
    </w:p>
    <w:p w:rsidR="00805A03" w:rsidRPr="004E7F4F" w:rsidRDefault="00805A03" w:rsidP="00805A03">
      <w:pPr>
        <w:pStyle w:val="a4"/>
        <w:numPr>
          <w:ilvl w:val="0"/>
          <w:numId w:val="3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составлять план и последовательность действий;</w:t>
      </w:r>
    </w:p>
    <w:p w:rsidR="00805A03" w:rsidRPr="004E7F4F" w:rsidRDefault="00805A03" w:rsidP="00805A03">
      <w:pPr>
        <w:pStyle w:val="a4"/>
        <w:numPr>
          <w:ilvl w:val="0"/>
          <w:numId w:val="3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осуществлять контроль по образцу и вносить необходимые коррективы;</w:t>
      </w:r>
    </w:p>
    <w:p w:rsidR="00805A03" w:rsidRPr="004E7F4F" w:rsidRDefault="00805A03" w:rsidP="00805A03">
      <w:pPr>
        <w:pStyle w:val="a4"/>
        <w:numPr>
          <w:ilvl w:val="0"/>
          <w:numId w:val="3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адекватно оценивать правильность или ошибочность выполнения учебной зада</w:t>
      </w:r>
      <w:r w:rsidRPr="004E7F4F">
        <w:rPr>
          <w:rFonts w:ascii="Times New Roman" w:hAnsi="Times New Roman"/>
          <w:sz w:val="24"/>
          <w:szCs w:val="24"/>
        </w:rPr>
        <w:softHyphen/>
        <w:t>чи, её объективную трудность и собственные возможности её решения;</w:t>
      </w:r>
    </w:p>
    <w:p w:rsidR="00805A03" w:rsidRPr="004E7F4F" w:rsidRDefault="00805A03" w:rsidP="00805A03">
      <w:pPr>
        <w:pStyle w:val="a4"/>
        <w:numPr>
          <w:ilvl w:val="0"/>
          <w:numId w:val="3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сличать способ действия и его результат с заданным эталоном с целью обнару</w:t>
      </w:r>
      <w:r w:rsidRPr="004E7F4F">
        <w:rPr>
          <w:rFonts w:ascii="Times New Roman" w:hAnsi="Times New Roman"/>
          <w:sz w:val="24"/>
          <w:szCs w:val="24"/>
        </w:rPr>
        <w:softHyphen/>
        <w:t>жения отклонений и отличий от эталона;</w:t>
      </w:r>
    </w:p>
    <w:p w:rsidR="00805A03" w:rsidRPr="004E7F4F" w:rsidRDefault="00805A03" w:rsidP="00805A03">
      <w:pPr>
        <w:pStyle w:val="a4"/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7F4F">
        <w:rPr>
          <w:rFonts w:ascii="Times New Roman" w:hAnsi="Times New Roman"/>
          <w:b/>
          <w:bCs/>
          <w:sz w:val="24"/>
          <w:szCs w:val="24"/>
        </w:rPr>
        <w:t>учащиеся получат возможность научиться:</w:t>
      </w:r>
    </w:p>
    <w:p w:rsidR="00805A03" w:rsidRPr="004E7F4F" w:rsidRDefault="00805A03" w:rsidP="00805A03">
      <w:pPr>
        <w:pStyle w:val="a4"/>
        <w:numPr>
          <w:ilvl w:val="0"/>
          <w:numId w:val="4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805A03" w:rsidRPr="004E7F4F" w:rsidRDefault="00805A03" w:rsidP="00805A03">
      <w:pPr>
        <w:pStyle w:val="a4"/>
        <w:numPr>
          <w:ilvl w:val="0"/>
          <w:numId w:val="4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предвидеть возможности получения конкретного результата при решении задач;</w:t>
      </w:r>
    </w:p>
    <w:p w:rsidR="00805A03" w:rsidRPr="004E7F4F" w:rsidRDefault="00805A03" w:rsidP="00805A03">
      <w:pPr>
        <w:pStyle w:val="a4"/>
        <w:numPr>
          <w:ilvl w:val="0"/>
          <w:numId w:val="4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осуществлять констатирующий и прогнозирующий контроль по результату и по способу действия;</w:t>
      </w:r>
    </w:p>
    <w:p w:rsidR="00805A03" w:rsidRPr="004E7F4F" w:rsidRDefault="00805A03" w:rsidP="00805A03">
      <w:pPr>
        <w:pStyle w:val="a4"/>
        <w:numPr>
          <w:ilvl w:val="0"/>
          <w:numId w:val="4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выделять и формулировать то, что усвоено и что нужно усвоить, определять ка</w:t>
      </w:r>
      <w:r w:rsidRPr="004E7F4F">
        <w:rPr>
          <w:rFonts w:ascii="Times New Roman" w:hAnsi="Times New Roman"/>
          <w:sz w:val="24"/>
          <w:szCs w:val="24"/>
        </w:rPr>
        <w:softHyphen/>
        <w:t>чество и уровень усвоения;</w:t>
      </w:r>
    </w:p>
    <w:p w:rsidR="00805A03" w:rsidRPr="004E7F4F" w:rsidRDefault="00805A03" w:rsidP="00805A03">
      <w:pPr>
        <w:pStyle w:val="a4"/>
        <w:numPr>
          <w:ilvl w:val="0"/>
          <w:numId w:val="4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концентрировать волю для преодоления интеллектуальных затруднений и физи</w:t>
      </w:r>
      <w:r w:rsidRPr="004E7F4F">
        <w:rPr>
          <w:rFonts w:ascii="Times New Roman" w:hAnsi="Times New Roman"/>
          <w:sz w:val="24"/>
          <w:szCs w:val="24"/>
        </w:rPr>
        <w:softHyphen/>
        <w:t>ческих препятствий;</w:t>
      </w:r>
    </w:p>
    <w:p w:rsidR="00805A03" w:rsidRPr="004E7F4F" w:rsidRDefault="00805A03" w:rsidP="00805A03">
      <w:pPr>
        <w:pStyle w:val="a4"/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bookmark20"/>
      <w:r w:rsidRPr="004E7F4F">
        <w:rPr>
          <w:rFonts w:ascii="Times New Roman" w:hAnsi="Times New Roman"/>
          <w:b/>
          <w:bCs/>
          <w:sz w:val="24"/>
          <w:szCs w:val="24"/>
        </w:rPr>
        <w:t>познавательные</w:t>
      </w:r>
      <w:bookmarkEnd w:id="3"/>
    </w:p>
    <w:p w:rsidR="00805A03" w:rsidRPr="004E7F4F" w:rsidRDefault="00805A03" w:rsidP="00805A03">
      <w:pPr>
        <w:pStyle w:val="a4"/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7F4F">
        <w:rPr>
          <w:rFonts w:ascii="Times New Roman" w:hAnsi="Times New Roman"/>
          <w:b/>
          <w:bCs/>
          <w:sz w:val="24"/>
          <w:szCs w:val="24"/>
        </w:rPr>
        <w:t>учащиеся научатся:</w:t>
      </w:r>
    </w:p>
    <w:p w:rsidR="00805A03" w:rsidRPr="004E7F4F" w:rsidRDefault="00805A03" w:rsidP="00805A03">
      <w:pPr>
        <w:pStyle w:val="a4"/>
        <w:numPr>
          <w:ilvl w:val="0"/>
          <w:numId w:val="5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самостоятельно выделять и формулировать познавательную цель;</w:t>
      </w:r>
    </w:p>
    <w:p w:rsidR="00805A03" w:rsidRPr="004E7F4F" w:rsidRDefault="00805A03" w:rsidP="00805A03">
      <w:pPr>
        <w:pStyle w:val="a4"/>
        <w:numPr>
          <w:ilvl w:val="0"/>
          <w:numId w:val="5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lastRenderedPageBreak/>
        <w:t>использовать общие приёмы решения задач;</w:t>
      </w:r>
    </w:p>
    <w:p w:rsidR="00805A03" w:rsidRPr="004E7F4F" w:rsidRDefault="00805A03" w:rsidP="00805A03">
      <w:pPr>
        <w:pStyle w:val="a4"/>
        <w:numPr>
          <w:ilvl w:val="0"/>
          <w:numId w:val="5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применять правила и пользоваться инструкциями и освоенными закономерностями;</w:t>
      </w:r>
    </w:p>
    <w:p w:rsidR="00805A03" w:rsidRPr="004E7F4F" w:rsidRDefault="00805A03" w:rsidP="00805A03">
      <w:pPr>
        <w:pStyle w:val="a4"/>
        <w:numPr>
          <w:ilvl w:val="0"/>
          <w:numId w:val="5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осуществлять смысловое чтение;</w:t>
      </w:r>
    </w:p>
    <w:p w:rsidR="00805A03" w:rsidRPr="004E7F4F" w:rsidRDefault="00805A03" w:rsidP="00805A03">
      <w:pPr>
        <w:pStyle w:val="a4"/>
        <w:numPr>
          <w:ilvl w:val="0"/>
          <w:numId w:val="5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создавать, применять и преобразовывать знаково-символические средства, моде</w:t>
      </w:r>
      <w:r w:rsidRPr="004E7F4F">
        <w:rPr>
          <w:rFonts w:ascii="Times New Roman" w:hAnsi="Times New Roman"/>
          <w:sz w:val="24"/>
          <w:szCs w:val="24"/>
        </w:rPr>
        <w:softHyphen/>
        <w:t>ли и схемы для решения задач;</w:t>
      </w:r>
    </w:p>
    <w:p w:rsidR="00805A03" w:rsidRPr="004E7F4F" w:rsidRDefault="00805A03" w:rsidP="00805A03">
      <w:pPr>
        <w:pStyle w:val="a4"/>
        <w:numPr>
          <w:ilvl w:val="0"/>
          <w:numId w:val="5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находить в различных источниках информацию, необходимую для решения ма</w:t>
      </w:r>
      <w:r w:rsidRPr="004E7F4F">
        <w:rPr>
          <w:rFonts w:ascii="Times New Roman" w:hAnsi="Times New Roman"/>
          <w:sz w:val="24"/>
          <w:szCs w:val="24"/>
        </w:rPr>
        <w:softHyphen/>
        <w:t>тематических проблем, и представлять её в понятной форме; принимать решение в усло</w:t>
      </w:r>
      <w:r w:rsidRPr="004E7F4F">
        <w:rPr>
          <w:rFonts w:ascii="Times New Roman" w:hAnsi="Times New Roman"/>
          <w:sz w:val="24"/>
          <w:szCs w:val="24"/>
        </w:rPr>
        <w:softHyphen/>
        <w:t>виях неполной и избыточной, точной и вероятностной информации;</w:t>
      </w:r>
    </w:p>
    <w:p w:rsidR="00805A03" w:rsidRPr="004E7F4F" w:rsidRDefault="00805A03" w:rsidP="00805A03">
      <w:pPr>
        <w:pStyle w:val="a4"/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7F4F">
        <w:rPr>
          <w:rFonts w:ascii="Times New Roman" w:hAnsi="Times New Roman"/>
          <w:b/>
          <w:bCs/>
          <w:sz w:val="24"/>
          <w:szCs w:val="24"/>
        </w:rPr>
        <w:t>учащиеся получат возможность научиться:</w:t>
      </w:r>
    </w:p>
    <w:p w:rsidR="00805A03" w:rsidRPr="004E7F4F" w:rsidRDefault="00805A03" w:rsidP="00805A03">
      <w:pPr>
        <w:pStyle w:val="a4"/>
        <w:numPr>
          <w:ilvl w:val="0"/>
          <w:numId w:val="5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805A03" w:rsidRPr="004E7F4F" w:rsidRDefault="00805A03" w:rsidP="00805A03">
      <w:pPr>
        <w:pStyle w:val="a4"/>
        <w:numPr>
          <w:ilvl w:val="0"/>
          <w:numId w:val="5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формировать учебную и общепользовательскую компетентности в области ис</w:t>
      </w:r>
      <w:r w:rsidRPr="004E7F4F">
        <w:rPr>
          <w:rFonts w:ascii="Times New Roman" w:hAnsi="Times New Roman"/>
          <w:sz w:val="24"/>
          <w:szCs w:val="24"/>
        </w:rPr>
        <w:softHyphen/>
        <w:t>пользования информационно-коммуникационных технологий (ИКТ-компетентности);</w:t>
      </w:r>
    </w:p>
    <w:p w:rsidR="00805A03" w:rsidRPr="004E7F4F" w:rsidRDefault="00805A03" w:rsidP="00805A03">
      <w:pPr>
        <w:pStyle w:val="a4"/>
        <w:numPr>
          <w:ilvl w:val="0"/>
          <w:numId w:val="5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видеть математическую задачу в других дисциплинах, в окружающей жизни;</w:t>
      </w:r>
    </w:p>
    <w:p w:rsidR="00805A03" w:rsidRPr="004E7F4F" w:rsidRDefault="00805A03" w:rsidP="00805A03">
      <w:pPr>
        <w:pStyle w:val="a4"/>
        <w:numPr>
          <w:ilvl w:val="0"/>
          <w:numId w:val="5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выдвигать гипотезы при решении учебных задач и понимать необходимость их проверки;</w:t>
      </w:r>
    </w:p>
    <w:p w:rsidR="00805A03" w:rsidRPr="004E7F4F" w:rsidRDefault="00805A03" w:rsidP="00805A03">
      <w:pPr>
        <w:pStyle w:val="a4"/>
        <w:numPr>
          <w:ilvl w:val="0"/>
          <w:numId w:val="5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планировать и осуществлять деятельность, направленную на решение задач ис</w:t>
      </w:r>
      <w:r w:rsidRPr="004E7F4F">
        <w:rPr>
          <w:rFonts w:ascii="Times New Roman" w:hAnsi="Times New Roman"/>
          <w:sz w:val="24"/>
          <w:szCs w:val="24"/>
        </w:rPr>
        <w:softHyphen/>
        <w:t>следовательского характера;</w:t>
      </w:r>
    </w:p>
    <w:p w:rsidR="00805A03" w:rsidRPr="004E7F4F" w:rsidRDefault="00805A03" w:rsidP="00805A03">
      <w:pPr>
        <w:pStyle w:val="a4"/>
        <w:numPr>
          <w:ilvl w:val="0"/>
          <w:numId w:val="5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выбирать наиболее рациональные и эффективные способы решения задач;</w:t>
      </w:r>
    </w:p>
    <w:p w:rsidR="00805A03" w:rsidRPr="004E7F4F" w:rsidRDefault="00805A03" w:rsidP="00805A03">
      <w:pPr>
        <w:pStyle w:val="a4"/>
        <w:numPr>
          <w:ilvl w:val="0"/>
          <w:numId w:val="5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805A03" w:rsidRPr="004E7F4F" w:rsidRDefault="00805A03" w:rsidP="00805A03">
      <w:pPr>
        <w:pStyle w:val="a4"/>
        <w:numPr>
          <w:ilvl w:val="0"/>
          <w:numId w:val="5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оценивать информацию (критическая оценка, оценка достоверности);</w:t>
      </w:r>
    </w:p>
    <w:p w:rsidR="00805A03" w:rsidRPr="004E7F4F" w:rsidRDefault="00805A03" w:rsidP="00805A03">
      <w:pPr>
        <w:pStyle w:val="a4"/>
        <w:numPr>
          <w:ilvl w:val="0"/>
          <w:numId w:val="6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устанавливать причинно-следственные связи, выстраивать рассуждения, обобщения;</w:t>
      </w:r>
    </w:p>
    <w:p w:rsidR="00805A03" w:rsidRPr="004E7F4F" w:rsidRDefault="00805A03" w:rsidP="00805A03">
      <w:pPr>
        <w:pStyle w:val="a4"/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4" w:name="bookmark21"/>
      <w:r w:rsidRPr="004E7F4F">
        <w:rPr>
          <w:rFonts w:ascii="Times New Roman" w:hAnsi="Times New Roman"/>
          <w:b/>
          <w:bCs/>
          <w:sz w:val="24"/>
          <w:szCs w:val="24"/>
        </w:rPr>
        <w:t>коммуникативные</w:t>
      </w:r>
      <w:bookmarkEnd w:id="4"/>
    </w:p>
    <w:p w:rsidR="00805A03" w:rsidRPr="004E7F4F" w:rsidRDefault="00805A03" w:rsidP="00805A03">
      <w:pPr>
        <w:pStyle w:val="a4"/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7F4F">
        <w:rPr>
          <w:rFonts w:ascii="Times New Roman" w:hAnsi="Times New Roman"/>
          <w:b/>
          <w:bCs/>
          <w:sz w:val="24"/>
          <w:szCs w:val="24"/>
        </w:rPr>
        <w:t>учащиеся научатся:</w:t>
      </w:r>
    </w:p>
    <w:p w:rsidR="00805A03" w:rsidRPr="004E7F4F" w:rsidRDefault="00805A03" w:rsidP="00805A03">
      <w:pPr>
        <w:pStyle w:val="a4"/>
        <w:numPr>
          <w:ilvl w:val="0"/>
          <w:numId w:val="7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805A03" w:rsidRPr="004E7F4F" w:rsidRDefault="00805A03" w:rsidP="00805A03">
      <w:pPr>
        <w:pStyle w:val="a4"/>
        <w:numPr>
          <w:ilvl w:val="0"/>
          <w:numId w:val="7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взаимодействовать и находить общие способы работы; работать в группе: нахо</w:t>
      </w:r>
      <w:r w:rsidRPr="004E7F4F">
        <w:rPr>
          <w:rFonts w:ascii="Times New Roman" w:hAnsi="Times New Roman"/>
          <w:sz w:val="24"/>
          <w:szCs w:val="24"/>
        </w:rPr>
        <w:softHyphen/>
        <w:t>дить общее решение и разрешать конфликты на основе согласования позиций и учёта ин</w:t>
      </w:r>
      <w:r w:rsidRPr="004E7F4F">
        <w:rPr>
          <w:rFonts w:ascii="Times New Roman" w:hAnsi="Times New Roman"/>
          <w:sz w:val="24"/>
          <w:szCs w:val="24"/>
        </w:rPr>
        <w:softHyphen/>
        <w:t>тересов; слушать партнёра; формулировать, аргументировать и отстаивать своё мнение;</w:t>
      </w:r>
    </w:p>
    <w:p w:rsidR="00805A03" w:rsidRPr="004E7F4F" w:rsidRDefault="00805A03" w:rsidP="00805A03">
      <w:pPr>
        <w:pStyle w:val="a4"/>
        <w:numPr>
          <w:ilvl w:val="0"/>
          <w:numId w:val="7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прогнозировать возникновение конфликтов при наличии разных точек зрения;</w:t>
      </w:r>
    </w:p>
    <w:p w:rsidR="00805A03" w:rsidRPr="004E7F4F" w:rsidRDefault="00805A03" w:rsidP="00805A03">
      <w:pPr>
        <w:pStyle w:val="a4"/>
        <w:numPr>
          <w:ilvl w:val="0"/>
          <w:numId w:val="7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разрешать конфликты на основе учёта интересов и позиций всех участников;</w:t>
      </w:r>
    </w:p>
    <w:p w:rsidR="00805A03" w:rsidRPr="004E7F4F" w:rsidRDefault="00805A03" w:rsidP="00805A03">
      <w:pPr>
        <w:pStyle w:val="a4"/>
        <w:numPr>
          <w:ilvl w:val="0"/>
          <w:numId w:val="7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координировать и принимать различные позиции во взаимодействии;</w:t>
      </w:r>
    </w:p>
    <w:p w:rsidR="00805A03" w:rsidRPr="004E7F4F" w:rsidRDefault="00805A03" w:rsidP="00805A03">
      <w:pPr>
        <w:pStyle w:val="a4"/>
        <w:numPr>
          <w:ilvl w:val="0"/>
          <w:numId w:val="7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805A03" w:rsidRPr="004E7F4F" w:rsidRDefault="00805A03" w:rsidP="00805A03">
      <w:pPr>
        <w:pStyle w:val="a4"/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5" w:name="bookmark22"/>
      <w:r w:rsidRPr="004E7F4F">
        <w:rPr>
          <w:rFonts w:ascii="Times New Roman" w:hAnsi="Times New Roman"/>
          <w:b/>
          <w:bCs/>
          <w:sz w:val="24"/>
          <w:szCs w:val="24"/>
        </w:rPr>
        <w:t>Предметные:</w:t>
      </w:r>
      <w:bookmarkEnd w:id="5"/>
    </w:p>
    <w:p w:rsidR="00805A03" w:rsidRPr="004E7F4F" w:rsidRDefault="00805A03" w:rsidP="00805A03">
      <w:pPr>
        <w:pStyle w:val="a4"/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7F4F">
        <w:rPr>
          <w:rFonts w:ascii="Times New Roman" w:hAnsi="Times New Roman"/>
          <w:b/>
          <w:bCs/>
          <w:sz w:val="24"/>
          <w:szCs w:val="24"/>
        </w:rPr>
        <w:lastRenderedPageBreak/>
        <w:t>учащиеся научатся:</w:t>
      </w:r>
    </w:p>
    <w:p w:rsidR="00805A03" w:rsidRPr="004E7F4F" w:rsidRDefault="00805A03" w:rsidP="00805A03">
      <w:pPr>
        <w:pStyle w:val="a4"/>
        <w:numPr>
          <w:ilvl w:val="0"/>
          <w:numId w:val="8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работать с геометрическим текстом (структурирование, извлечение необходимой информации), точно и грамотно выражать свои мысли в устной и письменной речи, при</w:t>
      </w:r>
      <w:r w:rsidRPr="004E7F4F">
        <w:rPr>
          <w:rFonts w:ascii="Times New Roman" w:hAnsi="Times New Roman"/>
          <w:sz w:val="24"/>
          <w:szCs w:val="24"/>
        </w:rPr>
        <w:softHyphen/>
        <w:t>меняя математическую терминологию и символику, использовать различные языки ма</w:t>
      </w:r>
      <w:r w:rsidRPr="004E7F4F">
        <w:rPr>
          <w:rFonts w:ascii="Times New Roman" w:hAnsi="Times New Roman"/>
          <w:sz w:val="24"/>
          <w:szCs w:val="24"/>
        </w:rPr>
        <w:softHyphen/>
        <w:t>тематики (словесный, символический, графический), обосновывать суждения, проводить классификацию;</w:t>
      </w:r>
    </w:p>
    <w:p w:rsidR="00805A03" w:rsidRPr="004E7F4F" w:rsidRDefault="00805A03" w:rsidP="00805A03">
      <w:pPr>
        <w:pStyle w:val="a4"/>
        <w:numPr>
          <w:ilvl w:val="0"/>
          <w:numId w:val="8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круг, окружность);</w:t>
      </w:r>
    </w:p>
    <w:p w:rsidR="00805A03" w:rsidRPr="004E7F4F" w:rsidRDefault="00805A03" w:rsidP="00805A03">
      <w:pPr>
        <w:pStyle w:val="a4"/>
        <w:numPr>
          <w:ilvl w:val="0"/>
          <w:numId w:val="8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измерять</w:t>
      </w:r>
      <w:r w:rsidRPr="004E7F4F">
        <w:rPr>
          <w:rFonts w:ascii="Times New Roman" w:hAnsi="Times New Roman"/>
          <w:sz w:val="24"/>
          <w:szCs w:val="24"/>
        </w:rPr>
        <w:tab/>
        <w:t>длины отрезков, величины углов;</w:t>
      </w:r>
    </w:p>
    <w:p w:rsidR="00805A03" w:rsidRPr="004E7F4F" w:rsidRDefault="00805A03" w:rsidP="00805A03">
      <w:pPr>
        <w:pStyle w:val="a4"/>
        <w:numPr>
          <w:ilvl w:val="0"/>
          <w:numId w:val="8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владеть навыками устных, письменных, инструментальных вычислений;</w:t>
      </w:r>
    </w:p>
    <w:p w:rsidR="00805A03" w:rsidRPr="004E7F4F" w:rsidRDefault="00805A03" w:rsidP="00805A03">
      <w:pPr>
        <w:pStyle w:val="a4"/>
        <w:numPr>
          <w:ilvl w:val="0"/>
          <w:numId w:val="8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пользоваться изученными геометрическими формулами;</w:t>
      </w:r>
    </w:p>
    <w:p w:rsidR="00805A03" w:rsidRPr="004E7F4F" w:rsidRDefault="00805A03" w:rsidP="00805A03">
      <w:pPr>
        <w:pStyle w:val="a4"/>
        <w:numPr>
          <w:ilvl w:val="0"/>
          <w:numId w:val="8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пользоваться предметным указателем энциклопедий и справочников для нахож</w:t>
      </w:r>
      <w:r w:rsidRPr="004E7F4F">
        <w:rPr>
          <w:rFonts w:ascii="Times New Roman" w:hAnsi="Times New Roman"/>
          <w:sz w:val="24"/>
          <w:szCs w:val="24"/>
        </w:rPr>
        <w:softHyphen/>
        <w:t>дения информации;</w:t>
      </w:r>
    </w:p>
    <w:p w:rsidR="00805A03" w:rsidRPr="004E7F4F" w:rsidRDefault="00805A03" w:rsidP="00805A03">
      <w:pPr>
        <w:pStyle w:val="a4"/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7F4F">
        <w:rPr>
          <w:rFonts w:ascii="Times New Roman" w:hAnsi="Times New Roman"/>
          <w:b/>
          <w:bCs/>
          <w:sz w:val="24"/>
          <w:szCs w:val="24"/>
        </w:rPr>
        <w:t>учащиеся получат возможность научиться:</w:t>
      </w:r>
    </w:p>
    <w:p w:rsidR="00805A03" w:rsidRPr="004E7F4F" w:rsidRDefault="00805A03" w:rsidP="00805A03">
      <w:pPr>
        <w:pStyle w:val="a4"/>
        <w:numPr>
          <w:ilvl w:val="0"/>
          <w:numId w:val="9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выполнять арифметические преобразования выражений, применять их для реше</w:t>
      </w:r>
      <w:r w:rsidRPr="004E7F4F">
        <w:rPr>
          <w:rFonts w:ascii="Times New Roman" w:hAnsi="Times New Roman"/>
          <w:sz w:val="24"/>
          <w:szCs w:val="24"/>
        </w:rPr>
        <w:softHyphen/>
        <w:t>ния геометрических задач и задач, возникающих в смежных учебных предметах;</w:t>
      </w:r>
    </w:p>
    <w:p w:rsidR="00805A03" w:rsidRPr="004E7F4F" w:rsidRDefault="00805A03" w:rsidP="00805A03">
      <w:pPr>
        <w:pStyle w:val="a4"/>
        <w:numPr>
          <w:ilvl w:val="0"/>
          <w:numId w:val="9"/>
        </w:numPr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4E7F4F">
        <w:rPr>
          <w:rFonts w:ascii="Times New Roman" w:hAnsi="Times New Roman"/>
          <w:sz w:val="24"/>
          <w:szCs w:val="24"/>
        </w:rPr>
        <w:t>применять изученные понятия, результаты и методы при решении задач из раз</w:t>
      </w:r>
      <w:r w:rsidRPr="004E7F4F">
        <w:rPr>
          <w:rFonts w:ascii="Times New Roman" w:hAnsi="Times New Roman"/>
          <w:sz w:val="24"/>
          <w:szCs w:val="24"/>
        </w:rPr>
        <w:softHyphen/>
        <w:t>личных разделов курса, в том числе задач, не сводящихся к непосредственному примене</w:t>
      </w:r>
      <w:r w:rsidRPr="004E7F4F">
        <w:rPr>
          <w:rFonts w:ascii="Times New Roman" w:hAnsi="Times New Roman"/>
          <w:sz w:val="24"/>
          <w:szCs w:val="24"/>
        </w:rPr>
        <w:softHyphen/>
        <w:t>нию известных алгоритмов.</w:t>
      </w:r>
    </w:p>
    <w:p w:rsidR="00805A03" w:rsidRPr="004E7F4F" w:rsidRDefault="00805A03" w:rsidP="00805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A03" w:rsidRPr="004E7F4F" w:rsidRDefault="00805A03" w:rsidP="00805A03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>В результате изучения курса геометрии 7 класса ученик научится:</w:t>
      </w:r>
    </w:p>
    <w:p w:rsidR="00805A03" w:rsidRPr="004E7F4F" w:rsidRDefault="00805A03" w:rsidP="00805A03">
      <w:pPr>
        <w:pStyle w:val="a3"/>
        <w:numPr>
          <w:ilvl w:val="0"/>
          <w:numId w:val="10"/>
        </w:numPr>
        <w:suppressAutoHyphens w:val="0"/>
        <w:spacing w:after="0" w:line="240" w:lineRule="auto"/>
        <w:ind w:left="0" w:righ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>использовать язык геометрии для описания предметов окружающего мира;</w:t>
      </w:r>
    </w:p>
    <w:p w:rsidR="00805A03" w:rsidRPr="004E7F4F" w:rsidRDefault="00805A03" w:rsidP="00805A03">
      <w:pPr>
        <w:pStyle w:val="a3"/>
        <w:numPr>
          <w:ilvl w:val="0"/>
          <w:numId w:val="10"/>
        </w:numPr>
        <w:suppressAutoHyphens w:val="0"/>
        <w:spacing w:after="0" w:line="240" w:lineRule="auto"/>
        <w:ind w:left="0" w:righ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отношения;</w:t>
      </w:r>
    </w:p>
    <w:p w:rsidR="00805A03" w:rsidRPr="004E7F4F" w:rsidRDefault="00805A03" w:rsidP="00805A03">
      <w:pPr>
        <w:pStyle w:val="a3"/>
        <w:numPr>
          <w:ilvl w:val="0"/>
          <w:numId w:val="10"/>
        </w:numPr>
        <w:suppressAutoHyphens w:val="0"/>
        <w:spacing w:after="0" w:line="240" w:lineRule="auto"/>
        <w:ind w:left="0" w:righ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805A03" w:rsidRPr="004E7F4F" w:rsidRDefault="00805A03" w:rsidP="00805A03">
      <w:pPr>
        <w:pStyle w:val="a3"/>
        <w:numPr>
          <w:ilvl w:val="0"/>
          <w:numId w:val="10"/>
        </w:numPr>
        <w:suppressAutoHyphens w:val="0"/>
        <w:spacing w:after="0" w:line="240" w:lineRule="auto"/>
        <w:ind w:left="0" w:righ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 xml:space="preserve">решать задачи на вычисление градусных мер углов от </w:t>
      </w:r>
      <w:r w:rsidRPr="004E7F4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E7F4F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C5500D">
        <w:rPr>
          <w:rFonts w:ascii="Times New Roman" w:hAnsi="Times New Roman" w:cs="Times New Roman"/>
          <w:position w:val="-11"/>
          <w:sz w:val="24"/>
          <w:szCs w:val="24"/>
        </w:rPr>
        <w:pict>
          <v:shape id="_x0000_i1025" type="#_x0000_t75" style="width:13.9pt;height:13.9pt" equationxml="&lt;">
            <v:imagedata r:id="rId8" o:title="" chromakey="white"/>
          </v:shape>
        </w:pict>
      </w:r>
      <w:r w:rsidRPr="004E7F4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5500D">
        <w:rPr>
          <w:rFonts w:ascii="Times New Roman" w:hAnsi="Times New Roman" w:cs="Times New Roman"/>
          <w:position w:val="-11"/>
          <w:sz w:val="24"/>
          <w:szCs w:val="24"/>
        </w:rPr>
        <w:pict>
          <v:shape id="_x0000_i1026" type="#_x0000_t75" style="width:13.9pt;height:13.9pt" equationxml="&lt;">
            <v:imagedata r:id="rId8" o:title="" chromakey="white"/>
          </v:shape>
        </w:pict>
      </w:r>
      <w:r w:rsidRPr="004E7F4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E7F4F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Pr="004E7F4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E7F4F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C5500D">
        <w:rPr>
          <w:rFonts w:ascii="Times New Roman" w:hAnsi="Times New Roman" w:cs="Times New Roman"/>
          <w:position w:val="-11"/>
          <w:sz w:val="24"/>
          <w:szCs w:val="24"/>
        </w:rPr>
        <w:pict>
          <v:shape id="_x0000_i1027" type="#_x0000_t75" style="width:28.65pt;height:13.9pt" equationxml="&lt;">
            <v:imagedata r:id="rId9" o:title="" chromakey="white"/>
          </v:shape>
        </w:pict>
      </w:r>
      <w:r w:rsidRPr="004E7F4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5500D">
        <w:rPr>
          <w:rFonts w:ascii="Times New Roman" w:hAnsi="Times New Roman" w:cs="Times New Roman"/>
          <w:position w:val="-11"/>
          <w:sz w:val="24"/>
          <w:szCs w:val="24"/>
        </w:rPr>
        <w:pict>
          <v:shape id="_x0000_i1028" type="#_x0000_t75" style="width:28.65pt;height:13.9pt" equationxml="&lt;">
            <v:imagedata r:id="rId9" o:title="" chromakey="white"/>
          </v:shape>
        </w:pict>
      </w:r>
      <w:r w:rsidRPr="004E7F4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E7F4F">
        <w:rPr>
          <w:rFonts w:ascii="Times New Roman" w:eastAsia="Times New Roman" w:hAnsi="Times New Roman" w:cs="Times New Roman"/>
          <w:sz w:val="24"/>
          <w:szCs w:val="24"/>
        </w:rPr>
        <w:t xml:space="preserve"> с необходимыми теоретическими обоснованиями, опирающимися на изучение свойства фигур и их элементов;</w:t>
      </w:r>
    </w:p>
    <w:p w:rsidR="00805A03" w:rsidRPr="004E7F4F" w:rsidRDefault="00805A03" w:rsidP="00805A03">
      <w:pPr>
        <w:pStyle w:val="a3"/>
        <w:numPr>
          <w:ilvl w:val="0"/>
          <w:numId w:val="10"/>
        </w:numPr>
        <w:suppressAutoHyphens w:val="0"/>
        <w:spacing w:after="0" w:line="240" w:lineRule="auto"/>
        <w:ind w:left="0" w:righ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eastAsia="Times New Roman" w:hAnsi="Times New Roman" w:cs="Times New Roman"/>
          <w:sz w:val="24"/>
          <w:szCs w:val="24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805A03" w:rsidRPr="004E7F4F" w:rsidRDefault="00805A03" w:rsidP="00805A03">
      <w:pPr>
        <w:pStyle w:val="a3"/>
        <w:numPr>
          <w:ilvl w:val="0"/>
          <w:numId w:val="10"/>
        </w:numPr>
        <w:suppressAutoHyphens w:val="0"/>
        <w:spacing w:after="0" w:line="240" w:lineRule="auto"/>
        <w:ind w:left="0" w:righ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eastAsia="Times New Roman" w:hAnsi="Times New Roman" w:cs="Times New Roman"/>
          <w:sz w:val="24"/>
          <w:szCs w:val="24"/>
        </w:rPr>
        <w:t>решать несложные задачи на построение циркуля и линейки;</w:t>
      </w:r>
    </w:p>
    <w:p w:rsidR="00805A03" w:rsidRPr="004E7F4F" w:rsidRDefault="00805A03" w:rsidP="00805A03">
      <w:pPr>
        <w:pStyle w:val="a3"/>
        <w:numPr>
          <w:ilvl w:val="0"/>
          <w:numId w:val="10"/>
        </w:numPr>
        <w:suppressAutoHyphens w:val="0"/>
        <w:spacing w:after="0" w:line="240" w:lineRule="auto"/>
        <w:ind w:left="0" w:righ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eastAsia="Times New Roman" w:hAnsi="Times New Roman" w:cs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805A03" w:rsidRPr="004E7F4F" w:rsidRDefault="00805A03" w:rsidP="00805A03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>Ученик получит возможность:</w:t>
      </w:r>
    </w:p>
    <w:p w:rsidR="00805A03" w:rsidRPr="004E7F4F" w:rsidRDefault="00805A03" w:rsidP="00805A03">
      <w:pPr>
        <w:pStyle w:val="a3"/>
        <w:numPr>
          <w:ilvl w:val="0"/>
          <w:numId w:val="11"/>
        </w:numPr>
        <w:suppressAutoHyphens w:val="0"/>
        <w:spacing w:after="0" w:line="240" w:lineRule="auto"/>
        <w:ind w:left="0" w:righ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>овладеть методами решения задач на вычисления и доказательства: методом от противного;</w:t>
      </w:r>
    </w:p>
    <w:p w:rsidR="00805A03" w:rsidRPr="004E7F4F" w:rsidRDefault="00805A03" w:rsidP="00805A03">
      <w:pPr>
        <w:pStyle w:val="a3"/>
        <w:numPr>
          <w:ilvl w:val="0"/>
          <w:numId w:val="11"/>
        </w:numPr>
        <w:suppressAutoHyphens w:val="0"/>
        <w:spacing w:after="0" w:line="240" w:lineRule="auto"/>
        <w:ind w:left="0" w:righ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805A03" w:rsidRDefault="00805A03">
      <w:pPr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05A03" w:rsidRPr="00805A03" w:rsidRDefault="00805A03" w:rsidP="00805A03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A0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805A03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Pr="00805A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05A03" w:rsidRPr="004E7F4F" w:rsidRDefault="00805A03" w:rsidP="00805A03">
      <w:pPr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4E7F4F">
        <w:rPr>
          <w:rFonts w:ascii="Times New Roman" w:hAnsi="Times New Roman" w:cs="Times New Roman"/>
          <w:b/>
          <w:bCs/>
          <w:sz w:val="24"/>
          <w:szCs w:val="24"/>
        </w:rPr>
        <w:t>Начальные геометрические сведения (12 часов)</w:t>
      </w:r>
    </w:p>
    <w:p w:rsidR="00805A03" w:rsidRPr="004E7F4F" w:rsidRDefault="00805A03" w:rsidP="00805A03">
      <w:pPr>
        <w:pStyle w:val="ListParagraph1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805A03" w:rsidRPr="004E7F4F" w:rsidRDefault="00805A03" w:rsidP="00805A03">
      <w:pPr>
        <w:pStyle w:val="ListParagraph1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>Основная цель – систематизировать знания учащихся о простейших геометрических фигурах и их свойствах; ввести понятие равенства фигур.</w:t>
      </w:r>
    </w:p>
    <w:p w:rsidR="00805A03" w:rsidRPr="004E7F4F" w:rsidRDefault="00805A03" w:rsidP="00805A03">
      <w:pPr>
        <w:pStyle w:val="ListParagraph1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>В данной теме вводятся основные геометрические понятия и свойства простейших геометрических фигур на основе наглядных представлений учащихся путем обобщения очевидных или известных из курса математики 1-6 классов геометрических фактов. Понятие аксиомы на начальном этапе обучения не вводится, и сами аксиомы не формулируются в явном виде. Необходимые  исходные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понятия равенства геометрических фигур на основе  наглядного понятия наложения. Определенное внимание должно уделяться практическим приложениям геометрических понятий.</w:t>
      </w:r>
    </w:p>
    <w:p w:rsidR="00805A03" w:rsidRPr="004E7F4F" w:rsidRDefault="00805A03" w:rsidP="00805A03">
      <w:pPr>
        <w:pStyle w:val="ListParagraph1"/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4E7F4F">
        <w:rPr>
          <w:rFonts w:ascii="Times New Roman" w:hAnsi="Times New Roman" w:cs="Times New Roman"/>
          <w:b/>
          <w:bCs/>
          <w:sz w:val="24"/>
          <w:szCs w:val="24"/>
        </w:rPr>
        <w:t>2. Треугольники (18 часов)</w:t>
      </w:r>
    </w:p>
    <w:p w:rsidR="00805A03" w:rsidRPr="004E7F4F" w:rsidRDefault="00805A03" w:rsidP="00805A03">
      <w:pPr>
        <w:pStyle w:val="ListParagraph1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805A03" w:rsidRPr="004E7F4F" w:rsidRDefault="00805A03" w:rsidP="00805A03">
      <w:pPr>
        <w:pStyle w:val="ListParagraph1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 xml:space="preserve">Основная цель — ввести понятие теоремы; выработать умение доказывать равенство треугольников с помощью изученных признаков; ввести новый класс задач — на построение с помощью циркуля и линейки. </w:t>
      </w:r>
    </w:p>
    <w:p w:rsidR="00805A03" w:rsidRPr="004E7F4F" w:rsidRDefault="00805A03" w:rsidP="00805A03">
      <w:pPr>
        <w:pStyle w:val="ListParagraph1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приводится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</w:p>
    <w:p w:rsidR="00805A03" w:rsidRPr="004E7F4F" w:rsidRDefault="006D33C3" w:rsidP="00805A03">
      <w:pPr>
        <w:pStyle w:val="ListParagraph1"/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Параллельные прямые (12</w:t>
      </w:r>
      <w:r w:rsidR="00805A03" w:rsidRPr="004E7F4F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805A03" w:rsidRPr="004E7F4F" w:rsidRDefault="00805A03" w:rsidP="00805A03">
      <w:pPr>
        <w:pStyle w:val="ListParagraph1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 xml:space="preserve">Признаки параллельности прямых. Аксиома параллельных прямых. Свойства параллельных прямых. </w:t>
      </w:r>
    </w:p>
    <w:p w:rsidR="00805A03" w:rsidRPr="004E7F4F" w:rsidRDefault="00805A03" w:rsidP="00805A03">
      <w:pPr>
        <w:pStyle w:val="ListParagraph1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 xml:space="preserve">Основная цель — 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аксиому параллельных прямых. </w:t>
      </w:r>
    </w:p>
    <w:p w:rsidR="00805A03" w:rsidRPr="004E7F4F" w:rsidRDefault="00805A03" w:rsidP="00805A03">
      <w:pPr>
        <w:pStyle w:val="ListParagraph1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lastRenderedPageBreak/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широко используются в дальнейшем при изучении четырехугольников, подобных треугольников, при решении задач, а также в курсе стереометрии.</w:t>
      </w:r>
    </w:p>
    <w:p w:rsidR="00805A03" w:rsidRPr="004E7F4F" w:rsidRDefault="00805A03" w:rsidP="00805A03">
      <w:pPr>
        <w:pStyle w:val="ListParagraph1"/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4E7F4F">
        <w:rPr>
          <w:rFonts w:ascii="Times New Roman" w:hAnsi="Times New Roman" w:cs="Times New Roman"/>
          <w:b/>
          <w:bCs/>
          <w:sz w:val="24"/>
          <w:szCs w:val="24"/>
        </w:rPr>
        <w:t>4. Соотношения между сторонами и углами треугольника (21 часов)</w:t>
      </w:r>
    </w:p>
    <w:p w:rsidR="00805A03" w:rsidRPr="004E7F4F" w:rsidRDefault="00805A03" w:rsidP="00805A03">
      <w:pPr>
        <w:pStyle w:val="ListParagraph1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 xml:space="preserve"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 Построение треугольника по трем элементам. </w:t>
      </w:r>
    </w:p>
    <w:p w:rsidR="00805A03" w:rsidRPr="004E7F4F" w:rsidRDefault="00805A03" w:rsidP="00805A03">
      <w:pPr>
        <w:pStyle w:val="ListParagraph1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>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углам</w:t>
      </w:r>
      <w:r w:rsidR="001F0B24">
        <w:rPr>
          <w:rFonts w:ascii="Times New Roman" w:hAnsi="Times New Roman" w:cs="Times New Roman"/>
          <w:sz w:val="24"/>
          <w:szCs w:val="24"/>
        </w:rPr>
        <w:t xml:space="preserve"> </w:t>
      </w:r>
      <w:r w:rsidRPr="004E7F4F">
        <w:rPr>
          <w:rFonts w:ascii="Times New Roman" w:hAnsi="Times New Roman" w:cs="Times New Roman"/>
          <w:sz w:val="24"/>
          <w:szCs w:val="24"/>
        </w:rPr>
        <w:t xml:space="preserve">(остроугольный, прямоугольный, тупоугольный), а также установить некоторые свойства и признаки равенства прямоугольных треугольников. </w:t>
      </w:r>
    </w:p>
    <w:p w:rsidR="00805A03" w:rsidRPr="004E7F4F" w:rsidRDefault="00805A03" w:rsidP="00805A03">
      <w:pPr>
        <w:pStyle w:val="ListParagraph1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 xml:space="preserve">Понятие расстояния между параллельными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 </w:t>
      </w:r>
    </w:p>
    <w:p w:rsidR="00805A03" w:rsidRPr="004E7F4F" w:rsidRDefault="00805A03" w:rsidP="00805A03">
      <w:pPr>
        <w:pStyle w:val="ListParagraph1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4E7F4F">
        <w:rPr>
          <w:rFonts w:ascii="Times New Roman" w:hAnsi="Times New Roman" w:cs="Times New Roman"/>
          <w:sz w:val="24"/>
          <w:szCs w:val="24"/>
        </w:rPr>
        <w:t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:rsidR="00805A03" w:rsidRDefault="00805A03" w:rsidP="00805A03">
      <w:pPr>
        <w:pStyle w:val="ListParagraph1"/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4E7F4F">
        <w:rPr>
          <w:rFonts w:ascii="Times New Roman" w:hAnsi="Times New Roman" w:cs="Times New Roman"/>
          <w:b/>
          <w:bCs/>
          <w:sz w:val="24"/>
          <w:szCs w:val="24"/>
        </w:rPr>
        <w:t>5. Повторение. Решение задач</w:t>
      </w:r>
      <w:r w:rsidR="001F0B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3C3">
        <w:rPr>
          <w:rFonts w:ascii="Times New Roman" w:hAnsi="Times New Roman" w:cs="Times New Roman"/>
          <w:b/>
          <w:bCs/>
          <w:sz w:val="24"/>
          <w:szCs w:val="24"/>
        </w:rPr>
        <w:t>(5</w:t>
      </w:r>
      <w:r w:rsidRPr="004E7F4F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805A03" w:rsidRPr="004E7F4F" w:rsidRDefault="00805A03" w:rsidP="00805A03">
      <w:pPr>
        <w:pStyle w:val="ListParagraph1"/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05A03" w:rsidRDefault="00805A03" w:rsidP="00805A03">
      <w:pPr>
        <w:pStyle w:val="ListParagraph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5A03" w:rsidRDefault="002F4948" w:rsidP="00805A03">
      <w:pPr>
        <w:pStyle w:val="a3"/>
        <w:suppressAutoHyphens w:val="0"/>
        <w:spacing w:after="0" w:line="240" w:lineRule="auto"/>
        <w:ind w:left="130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805A03" w:rsidRPr="00805A0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="00805A03" w:rsidRPr="00805A03">
        <w:rPr>
          <w:rFonts w:ascii="Times New Roman" w:hAnsi="Times New Roman" w:cs="Times New Roman"/>
          <w:b/>
          <w:sz w:val="28"/>
          <w:szCs w:val="28"/>
        </w:rPr>
        <w:t>ТЕМАТИЧЕСКОЕ РАСПРЕДЕЛЕНИЕ ЧАСОВ</w:t>
      </w:r>
    </w:p>
    <w:p w:rsidR="002F4948" w:rsidRDefault="002F4948" w:rsidP="00805A03">
      <w:pPr>
        <w:pStyle w:val="a3"/>
        <w:suppressAutoHyphens w:val="0"/>
        <w:spacing w:after="0" w:line="240" w:lineRule="auto"/>
        <w:ind w:left="130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948" w:rsidRDefault="002F4948" w:rsidP="00805A03">
      <w:pPr>
        <w:pStyle w:val="a3"/>
        <w:suppressAutoHyphens w:val="0"/>
        <w:spacing w:after="0" w:line="240" w:lineRule="auto"/>
        <w:ind w:left="130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4"/>
        <w:gridCol w:w="2357"/>
        <w:gridCol w:w="7807"/>
        <w:gridCol w:w="1783"/>
        <w:gridCol w:w="1955"/>
      </w:tblGrid>
      <w:tr w:rsidR="002F4948" w:rsidRPr="002F4948" w:rsidTr="002F4948">
        <w:trPr>
          <w:trHeight w:val="1482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№ </w:t>
            </w:r>
          </w:p>
          <w:p w:rsidR="002F4948" w:rsidRPr="002F4948" w:rsidRDefault="002F4948" w:rsidP="002F494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Название раздела</w:t>
            </w:r>
          </w:p>
          <w:p w:rsidR="002F4948" w:rsidRPr="002F4948" w:rsidRDefault="002F4948" w:rsidP="002F494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03" w:type="pct"/>
          </w:tcPr>
          <w:p w:rsidR="002F4948" w:rsidRPr="002F4948" w:rsidRDefault="002F4948" w:rsidP="002F494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Количество  часов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Контрольные</w:t>
            </w:r>
          </w:p>
          <w:p w:rsidR="002F4948" w:rsidRPr="002F4948" w:rsidRDefault="002F4948" w:rsidP="002F494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работы</w:t>
            </w:r>
          </w:p>
        </w:tc>
      </w:tr>
      <w:tr w:rsidR="002F4948" w:rsidRPr="002F4948" w:rsidTr="002F4948">
        <w:trPr>
          <w:trHeight w:val="471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37" w:type="pct"/>
            <w:gridSpan w:val="2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1. </w:t>
            </w:r>
            <w:r w:rsidRPr="002F49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«Начальные геометрические сведения»</w:t>
            </w:r>
          </w:p>
        </w:tc>
        <w:tc>
          <w:tcPr>
            <w:tcW w:w="603" w:type="pct"/>
          </w:tcPr>
          <w:p w:rsidR="002F4948" w:rsidRPr="006D33C3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6D33C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" w:type="pct"/>
          </w:tcPr>
          <w:p w:rsidR="002F4948" w:rsidRPr="006D33C3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6D33C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F4948" w:rsidRPr="002F4948" w:rsidTr="002F4948">
        <w:trPr>
          <w:trHeight w:val="646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pct"/>
            <w:vMerge w:val="restar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Прямая и отрезок 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pct"/>
            <w:vMerge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Луч и угол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pct"/>
            <w:vMerge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Сравнение отрезков и углов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" w:type="pct"/>
            <w:vMerge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Измерение отрезков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" w:type="pct"/>
            <w:vMerge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 по теме «Измерение  отрезков»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7" w:type="pct"/>
            <w:vMerge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Измерение углов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" w:type="pct"/>
            <w:vMerge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pct"/>
            <w:vMerge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Смежные и вертикальные углы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7" w:type="pct"/>
            <w:vMerge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7" w:type="pct"/>
            <w:vMerge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7" w:type="pct"/>
            <w:vMerge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  Подготовка к контрольной работе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Контрольная работа № 1 «Начальные геометрические сведения»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550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37" w:type="pct"/>
            <w:gridSpan w:val="2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2.«Треугольники»</w:t>
            </w:r>
          </w:p>
        </w:tc>
        <w:tc>
          <w:tcPr>
            <w:tcW w:w="603" w:type="pct"/>
          </w:tcPr>
          <w:p w:rsidR="002F4948" w:rsidRPr="002F4948" w:rsidRDefault="002F4948" w:rsidP="006D33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Треугольник. Первый признак равенства треугольников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 по готовым чертежам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550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Перпендикуляр к прямой.  Медианы, биссектрисы и высоты треугольника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52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Перпендикуляр к прямой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Свойства равнобедренного треугольника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Второй  признак равенства треугольников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Второй  признак равенства треугольников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Второй  признак равенства треугольников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Третий признак равенства треугольников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82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Окружность. Построение циркулем и линейкой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Задачи на построение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Задачи на построение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Контрольная работа № 2 «Треугольники»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535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37" w:type="pct"/>
            <w:gridSpan w:val="2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3. «Параллельные прямые»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Признаки параллельности двух прямых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Признаки параллельности двух прямых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82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Практические способы построения параллельных прямых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 по теме «Признаки параллельности двух прямых»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Аксиома параллельных прямых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Аксиома параллельных прямых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Свойства параллельных прямых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Свойства параллельных прямых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 по теме «Параллельные прямые»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 по теме «Параллельные прямые»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</w:t>
            </w:r>
            <w:r w:rsidR="006D33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. </w:t>
            </w: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535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Контрольная работа №3 </w:t>
            </w:r>
          </w:p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818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37" w:type="pct"/>
            <w:gridSpan w:val="2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4. «Соотношения между сторонам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и и углами треугольника»</w:t>
            </w:r>
          </w:p>
        </w:tc>
        <w:tc>
          <w:tcPr>
            <w:tcW w:w="603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2F4948" w:rsidRPr="002F4948" w:rsidTr="002F4948">
        <w:trPr>
          <w:trHeight w:val="282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Теорема о сумме углов треугольника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Сумма углов треугольника. Решение задач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Сумма углов треугольника. Решение задач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Сумма углов треугольника. Решение задач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Соотношения между сторонами и углами треугольника 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Неравенство треугольника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задач. Подготовка к контрольной работе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535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Контрольная работа №4 </w:t>
            </w:r>
          </w:p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82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Прямоугольные треугольники и некоторые их свойства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Признаки равенства прямоугольных треугольников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535"/>
        </w:trPr>
        <w:tc>
          <w:tcPr>
            <w:tcW w:w="299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97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603" w:type="pct"/>
          </w:tcPr>
          <w:p w:rsidR="002F4948" w:rsidRPr="002F4948" w:rsidRDefault="006D33C3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Построение треугольника по трем элементам ,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 на построение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55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</w:t>
            </w:r>
          </w:p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535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Контрольная работа  №5</w:t>
            </w:r>
          </w:p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Прямоугольные треугольники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948" w:rsidRPr="002F4948" w:rsidRDefault="006D33C3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3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5. Повторение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948" w:rsidRPr="002F4948" w:rsidRDefault="002F4948" w:rsidP="002F494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2F4948" w:rsidRPr="002F4948" w:rsidTr="002F4948">
        <w:trPr>
          <w:trHeight w:val="282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6D33C3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6D33C3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52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6D33C3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6D33C3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F4948" w:rsidRPr="002F4948" w:rsidTr="002F4948">
        <w:trPr>
          <w:trHeight w:val="267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49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Итоговая контрольная работа №6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6D33C3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8" w:rsidRPr="002F4948" w:rsidRDefault="002F4948" w:rsidP="002F494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5443E3" w:rsidRPr="00805A03" w:rsidRDefault="005443E3" w:rsidP="00DC3E0F">
      <w:pPr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5443E3" w:rsidRPr="00805A03" w:rsidSect="002E372C">
      <w:footerReference w:type="default" r:id="rId10"/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34" w:rsidRDefault="00323134" w:rsidP="0022258A">
      <w:pPr>
        <w:spacing w:after="0" w:line="240" w:lineRule="auto"/>
      </w:pPr>
      <w:r>
        <w:separator/>
      </w:r>
    </w:p>
  </w:endnote>
  <w:endnote w:type="continuationSeparator" w:id="0">
    <w:p w:rsidR="00323134" w:rsidRDefault="00323134" w:rsidP="0022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8A" w:rsidRDefault="0022258A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3E0F">
      <w:rPr>
        <w:noProof/>
      </w:rPr>
      <w:t>11</w:t>
    </w:r>
    <w:r>
      <w:fldChar w:fldCharType="end"/>
    </w:r>
  </w:p>
  <w:p w:rsidR="0022258A" w:rsidRDefault="002225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34" w:rsidRDefault="00323134" w:rsidP="0022258A">
      <w:pPr>
        <w:spacing w:after="0" w:line="240" w:lineRule="auto"/>
      </w:pPr>
      <w:r>
        <w:separator/>
      </w:r>
    </w:p>
  </w:footnote>
  <w:footnote w:type="continuationSeparator" w:id="0">
    <w:p w:rsidR="00323134" w:rsidRDefault="00323134" w:rsidP="00222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8B14D9"/>
    <w:multiLevelType w:val="hybridMultilevel"/>
    <w:tmpl w:val="914EC48C"/>
    <w:lvl w:ilvl="0" w:tplc="17E889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029A037E"/>
    <w:multiLevelType w:val="hybridMultilevel"/>
    <w:tmpl w:val="29F28FB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09257232"/>
    <w:multiLevelType w:val="hybridMultilevel"/>
    <w:tmpl w:val="7B084C50"/>
    <w:lvl w:ilvl="0" w:tplc="F8D481D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EEE4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8D6C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4DEA02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AD0F2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2A2BB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100818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9B2E6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7A67E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6F6575"/>
    <w:multiLevelType w:val="hybridMultilevel"/>
    <w:tmpl w:val="24703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C51EBC"/>
    <w:multiLevelType w:val="hybridMultilevel"/>
    <w:tmpl w:val="710C7C5E"/>
    <w:lvl w:ilvl="0" w:tplc="C68A1DA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2DE3C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F89C7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3D6617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12279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84D1F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C10E94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04CE7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6E28C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391430"/>
    <w:multiLevelType w:val="hybridMultilevel"/>
    <w:tmpl w:val="58D680AC"/>
    <w:lvl w:ilvl="0" w:tplc="FE44235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CCC5D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E8DF8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4907A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A9AE4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6295D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72ABF0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FC657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E03AF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980BE9"/>
    <w:multiLevelType w:val="hybridMultilevel"/>
    <w:tmpl w:val="BE6E0F3A"/>
    <w:lvl w:ilvl="0" w:tplc="87CC428E">
      <w:start w:val="3"/>
      <w:numFmt w:val="decimal"/>
      <w:lvlText w:val="%1."/>
      <w:lvlJc w:val="left"/>
      <w:pPr>
        <w:ind w:left="13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 w15:restartNumberingAfterBreak="0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55938"/>
    <w:multiLevelType w:val="hybridMultilevel"/>
    <w:tmpl w:val="0CB25B8E"/>
    <w:lvl w:ilvl="0" w:tplc="C2BC1D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B02BC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E4A8C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6A6D85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BC2EE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8AE11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5C0A0E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9DAB2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ECFF5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200911"/>
    <w:multiLevelType w:val="hybridMultilevel"/>
    <w:tmpl w:val="DA322CEE"/>
    <w:lvl w:ilvl="0" w:tplc="C73245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900317"/>
    <w:multiLevelType w:val="hybridMultilevel"/>
    <w:tmpl w:val="66100EE0"/>
    <w:lvl w:ilvl="0" w:tplc="0419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756D4C"/>
    <w:multiLevelType w:val="hybridMultilevel"/>
    <w:tmpl w:val="A3F22630"/>
    <w:lvl w:ilvl="0" w:tplc="9322F8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5BEDC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B8AAD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A907A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3A56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4C6F0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E9626B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B4A18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7A1CD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9712F18"/>
    <w:multiLevelType w:val="hybridMultilevel"/>
    <w:tmpl w:val="E4867B1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14"/>
  </w:num>
  <w:num w:numId="7">
    <w:abstractNumId w:val="6"/>
  </w:num>
  <w:num w:numId="8">
    <w:abstractNumId w:val="13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A03"/>
    <w:rsid w:val="000D3D4B"/>
    <w:rsid w:val="000F1D67"/>
    <w:rsid w:val="000F689D"/>
    <w:rsid w:val="001E1070"/>
    <w:rsid w:val="001F0B24"/>
    <w:rsid w:val="0022258A"/>
    <w:rsid w:val="002552E9"/>
    <w:rsid w:val="002E372C"/>
    <w:rsid w:val="002F4948"/>
    <w:rsid w:val="00323134"/>
    <w:rsid w:val="00482B3A"/>
    <w:rsid w:val="005443E3"/>
    <w:rsid w:val="005E1668"/>
    <w:rsid w:val="006D33C3"/>
    <w:rsid w:val="00805A03"/>
    <w:rsid w:val="00977D92"/>
    <w:rsid w:val="00A71E60"/>
    <w:rsid w:val="00BE4C51"/>
    <w:rsid w:val="00C11956"/>
    <w:rsid w:val="00C46B9B"/>
    <w:rsid w:val="00C5500D"/>
    <w:rsid w:val="00C605A7"/>
    <w:rsid w:val="00DC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11B36C33-45B6-48F1-B90C-DFDBC839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03"/>
    <w:pPr>
      <w:suppressAutoHyphens/>
      <w:spacing w:after="200" w:line="276" w:lineRule="auto"/>
    </w:pPr>
    <w:rPr>
      <w:rFonts w:eastAsia="SimSun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805A03"/>
  </w:style>
  <w:style w:type="paragraph" w:styleId="a3">
    <w:name w:val="List Paragraph"/>
    <w:basedOn w:val="a"/>
    <w:uiPriority w:val="34"/>
    <w:qFormat/>
    <w:rsid w:val="00805A03"/>
    <w:pPr>
      <w:ind w:left="720"/>
    </w:pPr>
  </w:style>
  <w:style w:type="paragraph" w:styleId="a4">
    <w:name w:val="No Spacing"/>
    <w:link w:val="a5"/>
    <w:uiPriority w:val="99"/>
    <w:qFormat/>
    <w:rsid w:val="00805A03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805A03"/>
    <w:rPr>
      <w:sz w:val="22"/>
      <w:szCs w:val="22"/>
      <w:lang w:val="ru-RU" w:eastAsia="en-US" w:bidi="ar-SA"/>
    </w:rPr>
  </w:style>
  <w:style w:type="character" w:customStyle="1" w:styleId="a6">
    <w:name w:val="Основной текст_"/>
    <w:link w:val="10"/>
    <w:uiPriority w:val="99"/>
    <w:locked/>
    <w:rsid w:val="00805A03"/>
    <w:rPr>
      <w:sz w:val="24"/>
      <w:szCs w:val="24"/>
      <w:shd w:val="clear" w:color="auto" w:fill="FFFFFF"/>
    </w:rPr>
  </w:style>
  <w:style w:type="paragraph" w:customStyle="1" w:styleId="10">
    <w:name w:val="Основной текст10"/>
    <w:basedOn w:val="a"/>
    <w:link w:val="a6"/>
    <w:uiPriority w:val="99"/>
    <w:rsid w:val="00805A03"/>
    <w:pPr>
      <w:shd w:val="clear" w:color="auto" w:fill="FFFFFF"/>
      <w:suppressAutoHyphens w:val="0"/>
      <w:spacing w:after="0" w:line="274" w:lineRule="exact"/>
      <w:ind w:hanging="560"/>
    </w:pPr>
    <w:rPr>
      <w:rFonts w:eastAsia="Calibri" w:cs="Times New Roman"/>
      <w:kern w:val="0"/>
      <w:sz w:val="24"/>
      <w:szCs w:val="24"/>
      <w:shd w:val="clear" w:color="auto" w:fill="FFFFFF"/>
      <w:lang w:val="x-none" w:eastAsia="x-none"/>
    </w:rPr>
  </w:style>
  <w:style w:type="paragraph" w:customStyle="1" w:styleId="2">
    <w:name w:val="Абзац списка2"/>
    <w:basedOn w:val="a"/>
    <w:uiPriority w:val="99"/>
    <w:rsid w:val="00805A03"/>
  </w:style>
  <w:style w:type="paragraph" w:styleId="a7">
    <w:name w:val="Body Text"/>
    <w:basedOn w:val="a"/>
    <w:link w:val="a8"/>
    <w:rsid w:val="00805A03"/>
    <w:pPr>
      <w:widowControl w:val="0"/>
      <w:suppressAutoHyphens w:val="0"/>
      <w:spacing w:after="283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</w:rPr>
  </w:style>
  <w:style w:type="character" w:customStyle="1" w:styleId="a8">
    <w:name w:val="Основной текст Знак"/>
    <w:link w:val="a7"/>
    <w:rsid w:val="00805A03"/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customStyle="1" w:styleId="Style18">
    <w:name w:val="Style18"/>
    <w:basedOn w:val="a"/>
    <w:uiPriority w:val="99"/>
    <w:rsid w:val="00805A03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9">
    <w:name w:val="Table Grid"/>
    <w:basedOn w:val="a1"/>
    <w:uiPriority w:val="59"/>
    <w:rsid w:val="00805A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Style">
    <w:name w:val="Paragraph Style"/>
    <w:uiPriority w:val="99"/>
    <w:rsid w:val="00805A03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c0">
    <w:name w:val="c0"/>
    <w:basedOn w:val="a0"/>
    <w:uiPriority w:val="99"/>
    <w:rsid w:val="00805A03"/>
  </w:style>
  <w:style w:type="paragraph" w:styleId="aa">
    <w:name w:val="header"/>
    <w:basedOn w:val="a"/>
    <w:link w:val="ab"/>
    <w:uiPriority w:val="99"/>
    <w:unhideWhenUsed/>
    <w:rsid w:val="002225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258A"/>
    <w:rPr>
      <w:rFonts w:eastAsia="SimSun" w:cs="Calibri"/>
      <w:kern w:val="1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2225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258A"/>
    <w:rPr>
      <w:rFonts w:eastAsia="SimSun" w:cs="Calibri"/>
      <w:kern w:val="1"/>
      <w:sz w:val="22"/>
      <w:szCs w:val="22"/>
      <w:lang w:eastAsia="ar-SA"/>
    </w:rPr>
  </w:style>
  <w:style w:type="table" w:customStyle="1" w:styleId="1">
    <w:name w:val="Сетка таблицы1"/>
    <w:basedOn w:val="a1"/>
    <w:next w:val="a9"/>
    <w:uiPriority w:val="59"/>
    <w:rsid w:val="002E372C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F4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2F4948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Лиана Разыева</cp:lastModifiedBy>
  <cp:revision>8</cp:revision>
  <cp:lastPrinted>2020-09-15T10:49:00Z</cp:lastPrinted>
  <dcterms:created xsi:type="dcterms:W3CDTF">2020-08-26T13:34:00Z</dcterms:created>
  <dcterms:modified xsi:type="dcterms:W3CDTF">2020-09-28T09:52:00Z</dcterms:modified>
</cp:coreProperties>
</file>