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25" w:rsidRDefault="00374025" w:rsidP="005E7BA3">
      <w:pPr>
        <w:rPr>
          <w:rFonts w:cs="Times New Roman"/>
          <w:lang w:val="ru-RU"/>
        </w:rPr>
      </w:pPr>
    </w:p>
    <w:p w:rsidR="005E7BA3" w:rsidRPr="005E7BA3" w:rsidRDefault="00374025" w:rsidP="005E7BA3">
      <w:pPr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3pt;height:503.2pt">
            <v:imagedata r:id="rId5" o:title="тех 7 кл"/>
          </v:shape>
        </w:pict>
      </w:r>
    </w:p>
    <w:p w:rsidR="00125FDB" w:rsidRPr="005E7BA3" w:rsidRDefault="00125FDB" w:rsidP="005E7BA3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5E7BA3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125FDB" w:rsidRPr="005E7BA3" w:rsidRDefault="00125FDB" w:rsidP="005E7BA3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5E7BA3" w:rsidRDefault="009C619F" w:rsidP="005E7BA3">
      <w:pPr>
        <w:pStyle w:val="Style7"/>
        <w:ind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При изучении технологии в 7 классе обеспечивается достижение личностных, метапредметных и предметных результатов. </w:t>
      </w:r>
    </w:p>
    <w:p w:rsidR="009C619F" w:rsidRPr="005E7BA3" w:rsidRDefault="009C619F" w:rsidP="005E7BA3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5E7BA3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5E7BA3">
        <w:rPr>
          <w:rStyle w:val="FontStyle12"/>
          <w:b w:val="0"/>
          <w:sz w:val="24"/>
          <w:szCs w:val="24"/>
        </w:rPr>
        <w:softHyphen/>
        <w:t>ческой деятельности;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мотивация учебной деятельности;</w:t>
      </w:r>
    </w:p>
    <w:p w:rsidR="009C619F" w:rsidRPr="005E7BA3" w:rsidRDefault="009C619F" w:rsidP="005E7BA3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5E7BA3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5E7BA3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5E7BA3" w:rsidRDefault="009C619F" w:rsidP="005E7BA3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5E7BA3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5E7BA3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5E7BA3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5E7BA3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5E7BA3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5E7BA3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5E7BA3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5E7BA3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5E7BA3" w:rsidRDefault="009C619F" w:rsidP="005E7BA3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5E7BA3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5E7BA3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5E7BA3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5E7BA3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5E7BA3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5E7BA3" w:rsidRDefault="009C619F" w:rsidP="005E7BA3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 xml:space="preserve">Метапредметные результаты </w:t>
      </w:r>
      <w:r w:rsidRPr="005E7BA3">
        <w:rPr>
          <w:rStyle w:val="FontStyle13"/>
          <w:sz w:val="24"/>
          <w:szCs w:val="24"/>
        </w:rPr>
        <w:t xml:space="preserve">изучения курса: </w:t>
      </w:r>
    </w:p>
    <w:p w:rsidR="009C619F" w:rsidRPr="005E7BA3" w:rsidRDefault="009C619F" w:rsidP="005E7BA3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определение адекватных имеющимся организа</w:t>
      </w:r>
      <w:r w:rsidRPr="005E7BA3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5E7BA3">
        <w:rPr>
          <w:rStyle w:val="FontStyle13"/>
          <w:sz w:val="24"/>
          <w:szCs w:val="24"/>
        </w:rPr>
        <w:softHyphen/>
        <w:t>нических изделий;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моделирование технических объектов и техно</w:t>
      </w:r>
      <w:r w:rsidRPr="005E7BA3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выявление потребностей, проектирование и со</w:t>
      </w:r>
      <w:r w:rsidRPr="005E7BA3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диагностика результатов познавательно-трудо</w:t>
      </w:r>
      <w:r w:rsidRPr="005E7BA3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5E7BA3">
        <w:rPr>
          <w:rStyle w:val="FontStyle13"/>
          <w:sz w:val="24"/>
          <w:szCs w:val="24"/>
        </w:rPr>
        <w:softHyphen/>
        <w:t>казателям;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5E7BA3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5E7BA3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осуществление поиска информации с использо</w:t>
      </w:r>
      <w:r w:rsidRPr="005E7BA3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выбор наиболее эффективных способов решения учебных задач;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lastRenderedPageBreak/>
        <w:t>соблюдение норм и правил культуры труда в со</w:t>
      </w:r>
      <w:r w:rsidRPr="005E7BA3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5E7BA3">
        <w:rPr>
          <w:rStyle w:val="FontStyle13"/>
          <w:sz w:val="24"/>
          <w:szCs w:val="24"/>
        </w:rPr>
        <w:softHyphen/>
        <w:t>водства;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соблюдение норм и правил безопасности позна</w:t>
      </w:r>
      <w:r w:rsidRPr="005E7BA3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5E7BA3">
        <w:rPr>
          <w:rStyle w:val="FontStyle13"/>
          <w:sz w:val="24"/>
          <w:szCs w:val="24"/>
        </w:rPr>
        <w:softHyphen/>
        <w:t>ного труда;</w:t>
      </w:r>
    </w:p>
    <w:p w:rsidR="009C619F" w:rsidRPr="005E7BA3" w:rsidRDefault="009C619F" w:rsidP="005E7BA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5E7BA3" w:rsidRDefault="009C619F" w:rsidP="005E7BA3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•</w:t>
      </w:r>
      <w:r w:rsidRPr="005E7BA3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5E7BA3" w:rsidRDefault="009C619F" w:rsidP="005E7BA3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самоорганизация учебной деятельности (целе</w:t>
      </w:r>
      <w:r w:rsidRPr="005E7BA3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5E7BA3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саморегуляция.</w:t>
      </w:r>
    </w:p>
    <w:p w:rsidR="009C619F" w:rsidRPr="005E7BA3" w:rsidRDefault="009C619F" w:rsidP="005E7BA3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5E7BA3">
        <w:rPr>
          <w:rStyle w:val="FontStyle13"/>
          <w:sz w:val="24"/>
          <w:szCs w:val="24"/>
        </w:rPr>
        <w:t xml:space="preserve">освоения курса </w:t>
      </w:r>
      <w:r w:rsidRPr="005E7BA3">
        <w:t>являются: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познавательной сфере: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распознавание видов инструментов, приспособлений и оборудования и их технологических возможностей;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общенаучных знаний в процессе осуществления рациональной технологической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элементов прикладной экономики при обосновании технологий и проектов.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трудовой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планирование технологического процесса и процесса труда;</w:t>
      </w:r>
    </w:p>
    <w:p w:rsidR="009C619F" w:rsidRPr="005E7BA3" w:rsidRDefault="009C619F" w:rsidP="005E7BA3">
      <w:pPr>
        <w:pStyle w:val="a5"/>
        <w:tabs>
          <w:tab w:val="left" w:pos="567"/>
        </w:tabs>
        <w:ind w:left="0" w:firstLine="426"/>
      </w:pPr>
      <w:r w:rsidRPr="005E7BA3">
        <w:t>• организация рабочего места с учётом требований эргономики и научной организации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подбор материалов с учётом характера объекта труда и технологии;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планирование последовательности операций и составление технологической карты;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выполнение технологических операций с соблюдением установленных норм, стандартов и ограничений;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норм и правил безопасности труда, пожарной безопасности, правил санитарии и гигиены;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трудовой и технологической дисциплины;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определение качества сырья и пищевых продуктов органолептическими и лабораторными методами;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приготовление кулинарных блюд, изделий из молока с учётом требований здорового образа жизни;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формирование ответственного отношения к сохранению своего здоровья;</w:t>
      </w:r>
    </w:p>
    <w:p w:rsidR="009C619F" w:rsidRPr="005E7BA3" w:rsidRDefault="009C619F" w:rsidP="005E7BA3">
      <w:pPr>
        <w:pStyle w:val="a5"/>
        <w:ind w:left="0" w:firstLine="426"/>
      </w:pPr>
      <w:r w:rsidRPr="005E7BA3">
        <w:lastRenderedPageBreak/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выявление допущенных ошибок в процессе труда и обоснование способов их исправления;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документирование результатов труда проектной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расчёт себестоимости продукта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мотивационной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оценивание своей способности и готовности к труду и конкретной предметной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выраженная готовность к труду в сфере материального производства или сфере услуг;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осознание ответственности за качество результатов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наличие экологической культуры при обосновании объекта труда и выполнении работ;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стремление к экономии и бережливости в расходовании времени, материалов, денежных средств и труда.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эстетической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дизайнерское конструирование изделия;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моделирование художественного оформления объекта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выбрать свой стиль одежды с учётом особенностей своей фигуры;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эстетическое оформление рабочего места с учётом требований эргономики и научной организации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сочетание образного и логического мышления в процессе творческой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создание художественного образа и воплощение его в материале;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пространственного художественного воображения;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композиционного мышления;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чувства цвета, гармонии и контраста;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чувства пропорции, ритма, стиля, формы;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понимание роли света в образовании формы и цвета;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решение художественного образа средствами фактуры материалов;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использование природных элементов в создании оргаментов, художественных образов моделей;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художественного проектирования в оформлении интерьера жилого дома;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методов художественного проектирования одежды;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художественное оформление кулинарных блюд и сервировка стола;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правил этикета.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коммуникативной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умение быть лидером и рядовым членом коллектива;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lastRenderedPageBreak/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выбор знаковых систем и средств для кодирования и оформления информации в процессе коммуникации;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публичная презентация и защита и защита идеи, варианта изделия, выбранной технологии и др.;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к коллективному решению творческих задач;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прийти на помощь товарищу;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бесконфликтного общения в коллективе.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физиолого-психологической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моторики и координации движений рук при работе с ручными инструментами и приспособлениями;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достижение необходимой точности движений и ритма при выполнении различных технологических операций;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глазомера;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осязания, вкуса, обоняния;</w:t>
      </w:r>
    </w:p>
    <w:p w:rsidR="009C619F" w:rsidRPr="005E7BA3" w:rsidRDefault="009C619F" w:rsidP="005E7BA3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5E7BA3">
        <w:t>• сочетание образного и логического мышления в процессе проектной деятельности.</w:t>
      </w: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9C619F" w:rsidRPr="005E7BA3" w:rsidRDefault="00A15AEA" w:rsidP="005E7BA3">
      <w:pPr>
        <w:pStyle w:val="a3"/>
        <w:rPr>
          <w:rStyle w:val="FontStyle12"/>
          <w:b w:val="0"/>
          <w:bCs w:val="0"/>
          <w:sz w:val="24"/>
          <w:szCs w:val="24"/>
          <w:lang w:val="ru-RU"/>
        </w:rPr>
      </w:pPr>
      <w:r w:rsidRPr="005E7BA3">
        <w:rPr>
          <w:rFonts w:cs="Times New Roman"/>
          <w:lang w:val="ru-RU"/>
        </w:rPr>
        <w:br/>
      </w:r>
      <w:r w:rsidRPr="005E7BA3">
        <w:rPr>
          <w:rFonts w:cs="Times New Roman"/>
          <w:b/>
          <w:lang w:val="ru-RU"/>
        </w:rPr>
        <w:t>2. СОДЕРЖАНИЕ УЧЕБНОГО ПРЕДМЕТА</w:t>
      </w:r>
      <w:r w:rsidRPr="005E7BA3">
        <w:rPr>
          <w:rFonts w:cs="Times New Roman"/>
          <w:b/>
          <w:lang w:val="ru-RU"/>
        </w:rPr>
        <w:br/>
      </w:r>
      <w:r w:rsidR="009C619F" w:rsidRPr="005E7BA3">
        <w:rPr>
          <w:rStyle w:val="FontStyle12"/>
          <w:b w:val="0"/>
          <w:sz w:val="24"/>
          <w:szCs w:val="24"/>
          <w:lang w:val="ru-RU"/>
        </w:rPr>
        <w:t>Интерьер жилого дома (8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lastRenderedPageBreak/>
        <w:t>Основные теоретические сведения</w:t>
      </w:r>
    </w:p>
    <w:p w:rsidR="009C619F" w:rsidRPr="005E7BA3" w:rsidRDefault="009C619F" w:rsidP="005E7BA3">
      <w:pPr>
        <w:pStyle w:val="Style1"/>
        <w:widowControl/>
        <w:spacing w:line="240" w:lineRule="auto"/>
        <w:ind w:left="6" w:firstLine="420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Освещение жилого дома.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Понятие коллекции, коллекционирования. Предметы искусства и коллекции в интерьере. Оформление и размещение картин.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Гигиена жилища. Значение и виды уборок помещения. Бытовые приборы для уборки и создания микроклимата в помещении. Современные технологии и технологические средства для создания микроклимата. 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«Умный дом».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 xml:space="preserve">Выполнение электронной презентации «Освещение жилого  дома». Генеральная уборка кабинета технологии. Творческий проект «Умный дом». Возможности элементов комплексной системы управления «Умный дом» для нашего дома. Защита проекта. </w:t>
      </w:r>
    </w:p>
    <w:p w:rsidR="009C619F" w:rsidRPr="005E7BA3" w:rsidRDefault="009C619F" w:rsidP="005E7BA3">
      <w:pPr>
        <w:pStyle w:val="Style2"/>
        <w:widowControl/>
        <w:spacing w:before="120" w:after="120"/>
        <w:ind w:firstLine="414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Кулинария (14 ч) 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Блюда из молока и кисломолочных продуктов (2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 xml:space="preserve">Приготовление молочного супа, молочной каши или блюда из творога. 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молока и молочных продуктов. 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Мучные изделия. Изделия из теста (4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 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Тесторезки, ножи и выемки для формования теста. Условия выпекания изделий из пресного слоёного теста, способы определения готовности.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lastRenderedPageBreak/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Сладости, десерты, напитки (2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Приготовление сладких блюд и напитков.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Сервировка стола. Этикет (2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 xml:space="preserve">Приготовление сладких блюд и напитков. Разработка приглашения в редакторе </w:t>
      </w:r>
      <w:r w:rsidRPr="005E7BA3">
        <w:rPr>
          <w:rStyle w:val="FontStyle15"/>
          <w:i w:val="0"/>
          <w:sz w:val="24"/>
          <w:szCs w:val="24"/>
          <w:lang w:val="en-US"/>
        </w:rPr>
        <w:t>MicrosoftWord</w:t>
      </w:r>
      <w:r w:rsidRPr="005E7BA3">
        <w:rPr>
          <w:rStyle w:val="FontStyle15"/>
          <w:i w:val="0"/>
          <w:sz w:val="24"/>
          <w:szCs w:val="24"/>
        </w:rPr>
        <w:t>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Творческий проект (4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сладкий стол».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сладкий стол». Меню и сервировка праздничного стола. Защита проекта.</w:t>
      </w:r>
    </w:p>
    <w:p w:rsidR="009C619F" w:rsidRPr="005E7BA3" w:rsidRDefault="009C619F" w:rsidP="005E7BA3">
      <w:pPr>
        <w:pStyle w:val="Style6"/>
        <w:widowControl/>
        <w:tabs>
          <w:tab w:val="left" w:pos="9355"/>
        </w:tabs>
        <w:spacing w:before="120"/>
        <w:ind w:right="-1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Создание изделий из текстильных материалов (28 ч)</w:t>
      </w:r>
    </w:p>
    <w:p w:rsidR="009C619F" w:rsidRPr="005E7BA3" w:rsidRDefault="009C619F" w:rsidP="005E7BA3">
      <w:pPr>
        <w:pStyle w:val="Style5"/>
        <w:widowControl/>
        <w:ind w:right="11" w:firstLine="425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Элементы материаловедения 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Классификация текстильных волокон. Способы получения и свойства натураль</w:t>
      </w:r>
      <w:r w:rsidRPr="005E7BA3">
        <w:rPr>
          <w:rStyle w:val="FontStyle14"/>
          <w:sz w:val="24"/>
          <w:szCs w:val="24"/>
        </w:rPr>
        <w:softHyphen/>
        <w:t>ных волокон животного происхождения, их виды. Технология производства шерстяных тканей, шёлка. Определение вида тканей по сырьевому составу. Смесовые ткани.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сырьевого состава тканей и изучение их свойств.</w:t>
      </w:r>
    </w:p>
    <w:p w:rsidR="009C619F" w:rsidRPr="005E7BA3" w:rsidRDefault="009C619F" w:rsidP="005E7BA3">
      <w:pPr>
        <w:pStyle w:val="Style5"/>
        <w:widowControl/>
        <w:spacing w:before="120"/>
        <w:ind w:right="11" w:firstLine="425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lastRenderedPageBreak/>
        <w:t xml:space="preserve">Конструирование и моделирование швейных изделий 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Конструирование поясной одежды. Роль конструирования в выполнении основных требований к одежде. Применение складок в швейных изделиях. Технология обработки вытачек. Обработка поясов, притачивание потайной застёжки-молнии, окантовка бейкой. 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Основные точки и линии измерения фигуры человека. Последовательность построения чертежа прямой юбки. Моделирование поясной одежды. Моделирование юбки с расширением книзу. Моделирование юбки со складками. Подготовка выкройки к раскрою.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Выбор модели изделия из журнала мод с учётом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Поиск в Интернете современных моделей швейных изделий, построение выкроек, раскладка выкроек на ткани и расчёт количества ткани на изделие с применением компьютерных программ.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 Правила раскладки выкроек на ткани. Правила раскроя. Выкраивание бейки. Дублирование детали пояса.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Снятие мерок и построение чертежа прямой юбки. Моделирование и подготовка выкройки к раскрою. Получение выкройки швейного изделия из журнала мод и подготовка её к раскрою. Раскрой проектного изделия. </w:t>
      </w:r>
    </w:p>
    <w:p w:rsidR="009C619F" w:rsidRPr="005E7BA3" w:rsidRDefault="009C619F" w:rsidP="005E7BA3">
      <w:pPr>
        <w:pStyle w:val="Style8"/>
        <w:widowControl/>
        <w:spacing w:before="120"/>
        <w:ind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Швейные ручные работы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Терминология ручных работ. Подшивание. Прямые стежки. Косые стежки. Крестообразные стежки.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Практическая работа</w:t>
      </w:r>
    </w:p>
    <w:p w:rsidR="009C619F" w:rsidRPr="005E7BA3" w:rsidRDefault="009C619F" w:rsidP="005E7BA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Изготовление образцов ручных швов. </w:t>
      </w:r>
    </w:p>
    <w:p w:rsidR="009C619F" w:rsidRPr="005E7BA3" w:rsidRDefault="009C619F" w:rsidP="005E7BA3">
      <w:pPr>
        <w:pStyle w:val="Style8"/>
        <w:widowControl/>
        <w:spacing w:before="120"/>
        <w:ind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Технология машинных работ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Терминология машинных работ.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 Лапка для потайного подшивания. Лапка для притачивания потайной застёжки-молнии. Лапка-окантователь.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Практическая работа</w:t>
      </w:r>
    </w:p>
    <w:p w:rsidR="009C619F" w:rsidRPr="005E7BA3" w:rsidRDefault="009C619F" w:rsidP="005E7BA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Изготовление образцов машинных швов.</w:t>
      </w:r>
    </w:p>
    <w:p w:rsidR="009C619F" w:rsidRPr="005E7BA3" w:rsidRDefault="009C619F" w:rsidP="005E7BA3">
      <w:pPr>
        <w:pStyle w:val="Style5"/>
        <w:widowControl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Технология изготовления швейных изделий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Подшивание потайным швом. Притачивание потайной застёжки-молнии. Окантовывание среза бейкой. Технология обработки среднего шва юбки с застёжкой-молнией и разрезом. Технология обработки односторонней складки. Технология обработки встречной складки. Получение заутюженной складки. Обработка бантовой складки.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Сборка изделия. Замётывание вытачек. Смётывание боковых срезов. Замётывание подгибки низа. Проведение примерки, выявление и исправление дефектов. Технология обработки юбки после примерки. Технология обработки вытачки. Технология обработки боковых срезов. Технология обработки пояса. Прорезная петля. Пришивание пуговицы. Нижний срез. Нижний срез. Чистка изделия. Окончательная влажно-тепловая обработка.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lastRenderedPageBreak/>
        <w:t>Обработка среднего шва юбки с застёжкой-молнией. Обработка складок. Примерка изделия. Обработка юбки после примерки.</w:t>
      </w:r>
    </w:p>
    <w:p w:rsidR="009C619F" w:rsidRPr="005E7BA3" w:rsidRDefault="009C619F" w:rsidP="005E7BA3">
      <w:pPr>
        <w:pStyle w:val="Style8"/>
        <w:widowControl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Творческий проект «Праздничный наряд» 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наряд».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наряд». Изготовление изделия и проверка его качества. Защита проекта.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Художественные ремесла (20 ч)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5"/>
        <w:jc w:val="left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Ручная роспись тканей (2 ч)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 xml:space="preserve">Основные теоретические сведения 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Ручная роспись тканей. Техника батика. Подготовка ткани к росписи. Горячий батик. Холодный батик. Роспись по сырой ткани. Узелковый батик. Свободная роспись.</w:t>
      </w:r>
    </w:p>
    <w:p w:rsidR="009C619F" w:rsidRPr="005E7BA3" w:rsidRDefault="009C619F" w:rsidP="005E7BA3">
      <w:pPr>
        <w:pStyle w:val="Style6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Выполнение образца росписи ткани в технике холодного батика.</w:t>
      </w:r>
    </w:p>
    <w:p w:rsidR="009C619F" w:rsidRPr="005E7BA3" w:rsidRDefault="009C619F" w:rsidP="005E7BA3">
      <w:pPr>
        <w:pStyle w:val="Style3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Вышивка (12 ч)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 xml:space="preserve">Основные теоретические сведения 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Материалы и оборудование для вышивки. Подготовка к вышивке. Виды ручных стежков: прямые, петлеобразные, петельные, крестообразные.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Вышивание счётными швами. Материалы и оборудование для счётной вышивки. Подготовка к вышивке. Вышивание швом крест. Использование компьютера в вышивке крестом.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Вышивание по свободному контуру. Художественная гладь. Белая гладь. Владимирская гладь. Материалы и оборудование для вышивки гладью. Атласная и штриховая гладь.</w:t>
      </w:r>
    </w:p>
    <w:p w:rsidR="009C619F" w:rsidRPr="005E7BA3" w:rsidRDefault="009C619F" w:rsidP="004E21D6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Вышивание лентами. Закрепление ленты в игле. Плоский узел. Прямой стежок. Прямой стежок с завитком. Изогнутый прямой стежок. Ленточный стежок. Ленточный стежок-бант. Шов «шнурок». Шов «сетка». Петля с прикрепом. Полупетля с прикрепом. Французский узелок. Шов рококо. Роза «паутинка». Цветок из ленты в сборку.  Кручёная роза. Стирка готовой работы. Оформление готовой работы.</w:t>
      </w:r>
    </w:p>
    <w:p w:rsidR="009C619F" w:rsidRPr="005E7BA3" w:rsidRDefault="009C619F" w:rsidP="005E7BA3">
      <w:pPr>
        <w:pStyle w:val="Style6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Default"/>
        <w:ind w:left="426"/>
      </w:pPr>
      <w:r w:rsidRPr="005E7BA3">
        <w:rPr>
          <w:rStyle w:val="FontStyle12"/>
          <w:b w:val="0"/>
          <w:sz w:val="24"/>
          <w:szCs w:val="24"/>
        </w:rPr>
        <w:t>Выполнение образцов швов. Выполнение образца вышивки швом крест. Выполнение образцов вышивки гладью. Выполнение образцов вышивки. Выполнение образца вышивки лентами.</w:t>
      </w:r>
    </w:p>
    <w:p w:rsidR="009C619F" w:rsidRPr="005E7BA3" w:rsidRDefault="009C619F" w:rsidP="005E7BA3">
      <w:pPr>
        <w:pStyle w:val="Style8"/>
        <w:widowControl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Творческий проект «Подарок своими руками» (4 ч)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«Подарок своими руками».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E068CD" w:rsidRPr="005E7BA3" w:rsidRDefault="009C619F" w:rsidP="005E7BA3">
      <w:pPr>
        <w:pStyle w:val="a5"/>
        <w:ind w:left="1305"/>
      </w:pPr>
      <w:r w:rsidRPr="005E7BA3">
        <w:rPr>
          <w:rStyle w:val="FontStyle15"/>
          <w:i w:val="0"/>
          <w:sz w:val="24"/>
          <w:szCs w:val="24"/>
        </w:rPr>
        <w:t>Творческий проект «Подарок своими руками». Изготовление изделия. Защита прое</w:t>
      </w:r>
      <w:r w:rsidR="00E068CD" w:rsidRPr="005E7BA3">
        <w:rPr>
          <w:rStyle w:val="FontStyle15"/>
          <w:i w:val="0"/>
          <w:sz w:val="24"/>
          <w:szCs w:val="24"/>
        </w:rPr>
        <w:t>кта</w:t>
      </w:r>
    </w:p>
    <w:p w:rsidR="004E21D6" w:rsidRDefault="004E21D6" w:rsidP="005E7BA3">
      <w:pPr>
        <w:pStyle w:val="a5"/>
        <w:ind w:left="1305"/>
      </w:pPr>
    </w:p>
    <w:p w:rsidR="004E21D6" w:rsidRPr="005E7BA3" w:rsidRDefault="004E21D6" w:rsidP="005E7BA3">
      <w:pPr>
        <w:pStyle w:val="a5"/>
        <w:ind w:left="1305"/>
      </w:pPr>
    </w:p>
    <w:p w:rsidR="00E068CD" w:rsidRPr="005E7BA3" w:rsidRDefault="00E068CD" w:rsidP="005E7BA3">
      <w:pPr>
        <w:pStyle w:val="a5"/>
        <w:numPr>
          <w:ilvl w:val="0"/>
          <w:numId w:val="22"/>
        </w:numPr>
        <w:rPr>
          <w:b/>
        </w:rPr>
      </w:pPr>
      <w:r w:rsidRPr="005E7BA3">
        <w:rPr>
          <w:b/>
        </w:rPr>
        <w:t>ТЕМАТИЧЕСКОЕ РАСПРЕДЕЛЕНИЕ ЧАСОВ</w:t>
      </w:r>
    </w:p>
    <w:p w:rsidR="00E068CD" w:rsidRPr="005E7BA3" w:rsidRDefault="00E068CD" w:rsidP="005E7BA3">
      <w:pPr>
        <w:pStyle w:val="a5"/>
        <w:ind w:left="1305"/>
      </w:pPr>
      <w:r w:rsidRPr="005E7BA3">
        <w:tab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850"/>
        <w:gridCol w:w="9072"/>
        <w:gridCol w:w="993"/>
      </w:tblGrid>
      <w:tr w:rsidR="004E21D6" w:rsidRPr="00E068CD" w:rsidTr="004E21D6">
        <w:trPr>
          <w:trHeight w:val="1054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lastRenderedPageBreak/>
              <w:t xml:space="preserve">№ </w:t>
            </w:r>
          </w:p>
          <w:p w:rsidR="004E21D6" w:rsidRPr="00E068CD" w:rsidRDefault="004E21D6" w:rsidP="00370450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урока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 xml:space="preserve">Название раздела, </w:t>
            </w:r>
          </w:p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кол-во часов по разделу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Тема</w:t>
            </w:r>
            <w:r w:rsidR="00417C4D">
              <w:rPr>
                <w:rFonts w:cs="Times New Roman"/>
                <w:lang w:val="ru-RU"/>
              </w:rPr>
              <w:t xml:space="preserve"> </w:t>
            </w:r>
            <w:r w:rsidRPr="00E068CD">
              <w:rPr>
                <w:rFonts w:cs="Times New Roman"/>
              </w:rPr>
              <w:t>урока</w:t>
            </w:r>
          </w:p>
        </w:tc>
        <w:tc>
          <w:tcPr>
            <w:tcW w:w="362" w:type="pct"/>
            <w:shd w:val="clear" w:color="auto" w:fill="auto"/>
          </w:tcPr>
          <w:p w:rsidR="004E21D6" w:rsidRPr="004E21D6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часов</w:t>
            </w:r>
          </w:p>
        </w:tc>
      </w:tr>
      <w:tr w:rsidR="004E21D6" w:rsidRPr="00E068CD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Интерь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ер жилого дома    (8 час</w:t>
            </w:r>
            <w:r>
              <w:rPr>
                <w:rFonts w:cs="Times New Roman"/>
                <w:iCs/>
                <w:color w:val="000000"/>
                <w:lang w:val="ru-RU"/>
              </w:rPr>
              <w:t>)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068CD">
              <w:rPr>
                <w:rStyle w:val="FontStyle17"/>
                <w:b w:val="0"/>
                <w:i w:val="0"/>
                <w:sz w:val="24"/>
                <w:szCs w:val="24"/>
                <w:lang w:val="ru-RU"/>
              </w:rPr>
              <w:t xml:space="preserve">Вводный и первичный инструктаж на рабочем месте.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Освещение</w:t>
            </w:r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жилого</w:t>
            </w:r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дома.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353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Fonts w:cs="Times New Roman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Предметы искусства и коллекции в интерьере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C4046F" w:rsidTr="004E21D6">
        <w:trPr>
          <w:trHeight w:val="415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Гигиена</w:t>
            </w:r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жилища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Бытовые приборы для уборки и создания микроклимата в помещении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5-6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Творческий проект «Умный дом»</w:t>
            </w:r>
          </w:p>
          <w:p w:rsidR="004E21D6" w:rsidRPr="00E068CD" w:rsidRDefault="004E21D6" w:rsidP="00370450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Обоснование проекта.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39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7-8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Защита</w:t>
            </w:r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проекта «Умный</w:t>
            </w:r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дом»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9-10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pStyle w:val="Style2"/>
              <w:widowControl/>
              <w:ind w:left="-50" w:right="-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Кулинария</w:t>
            </w:r>
          </w:p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(14 часов)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B9067B" w:rsidP="00370450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>
              <w:rPr>
                <w:rStyle w:val="FontStyle12"/>
                <w:b w:val="0"/>
                <w:sz w:val="24"/>
                <w:szCs w:val="24"/>
                <w:lang w:val="ru-RU"/>
              </w:rPr>
              <w:t>Блюда из молока и кисломолоч</w:t>
            </w:r>
            <w:r w:rsidR="004E21D6"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ных продуктов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11-14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Изделия из жидкого теста</w:t>
            </w:r>
          </w:p>
          <w:p w:rsidR="004E21D6" w:rsidRPr="00E068CD" w:rsidRDefault="004E21D6" w:rsidP="003704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Fonts w:cs="Times New Roman"/>
                <w:color w:val="000000"/>
                <w:lang w:val="ru-RU"/>
              </w:rPr>
              <w:t>Виды теста и выпечки.</w:t>
            </w:r>
          </w:p>
          <w:p w:rsidR="004E21D6" w:rsidRPr="00E068CD" w:rsidRDefault="004E21D6" w:rsidP="00370450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Приготовление блюд из жидкого теста.</w:t>
            </w:r>
          </w:p>
          <w:p w:rsidR="004E21D6" w:rsidRPr="00E068CD" w:rsidRDefault="004E21D6" w:rsidP="00370450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Изделия из пресного слоёного теста</w:t>
            </w:r>
          </w:p>
          <w:p w:rsidR="004E21D6" w:rsidRPr="00E068CD" w:rsidRDefault="004E21D6" w:rsidP="0037045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Изделия из песочного теста.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15-16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Приготовление изделий из слоеного и песочного теста.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17-18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приготовления сладостей, десертов, напитков. Приготовление сладких блюд и напитков.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19-20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t>Сервировка сладкого стола.  Групповой творческий проект: «Праздничный сладкий стол» Разработка меню.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277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21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«Праздничный сладкий стол»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329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Защита проекта «Праздничный сладкий стол»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806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23-24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B9067B" w:rsidP="0037045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Создание изделий из текстильных матери</w:t>
            </w:r>
            <w:r w:rsidR="004E21D6" w:rsidRPr="00E068CD">
              <w:rPr>
                <w:rFonts w:cs="Times New Roman"/>
                <w:iCs/>
                <w:color w:val="000000"/>
                <w:lang w:val="ru-RU"/>
              </w:rPr>
              <w:t>алов   (28 часов)</w:t>
            </w:r>
          </w:p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Текстильные материалы </w:t>
            </w:r>
            <w:r w:rsidR="00606D4C">
              <w:rPr>
                <w:rStyle w:val="FontStyle18"/>
                <w:sz w:val="24"/>
                <w:szCs w:val="24"/>
              </w:rPr>
              <w:t>из волокон животного происхожде</w:t>
            </w:r>
            <w:r w:rsidRPr="00E068CD">
              <w:rPr>
                <w:rStyle w:val="FontStyle18"/>
                <w:sz w:val="24"/>
                <w:szCs w:val="24"/>
              </w:rPr>
              <w:t>ния. Определение сырьевого состава тканей и изучение их свойств.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25-26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Конструиро</w:t>
            </w:r>
            <w:r w:rsidRPr="00E068CD">
              <w:rPr>
                <w:rStyle w:val="FontStyle18"/>
                <w:sz w:val="24"/>
                <w:szCs w:val="24"/>
              </w:rPr>
              <w:t>вание поясной одежды</w:t>
            </w:r>
          </w:p>
          <w:p w:rsidR="004E21D6" w:rsidRPr="00E068CD" w:rsidRDefault="004E21D6" w:rsidP="00370450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«Снятие мерок и построение чертежа поясного швейного изделия»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70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27-28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Построение чертежа юбки в масштабе 1:4. Построение чертежа юбки в натуральную величину по своим меркам.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704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29-30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Моделирова</w:t>
            </w:r>
            <w:r w:rsidRPr="00E068CD">
              <w:rPr>
                <w:rStyle w:val="FontStyle18"/>
                <w:sz w:val="24"/>
                <w:szCs w:val="24"/>
              </w:rPr>
              <w:t>ние поясной одежды</w:t>
            </w:r>
          </w:p>
          <w:p w:rsidR="004E21D6" w:rsidRPr="00E068CD" w:rsidRDefault="004E21D6" w:rsidP="00370450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Практическая работа «Моделирова</w:t>
            </w:r>
            <w:r w:rsidRPr="00E068CD">
              <w:rPr>
                <w:rStyle w:val="FontStyle18"/>
                <w:sz w:val="24"/>
                <w:szCs w:val="24"/>
              </w:rPr>
              <w:t>ние юбки в соответствии с фасоном»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31-32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Швейные ручные работы.</w:t>
            </w:r>
          </w:p>
          <w:p w:rsidR="004E21D6" w:rsidRPr="00E068CD" w:rsidRDefault="004E21D6" w:rsidP="00370450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ручных швов». Техника безопасности при выполнении ручных работ.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33-34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7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машинных работ</w:t>
            </w:r>
          </w:p>
          <w:p w:rsidR="004E21D6" w:rsidRPr="00E068CD" w:rsidRDefault="004E21D6" w:rsidP="00370450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машинных швов».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35-36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Творческий проект «Празднич</w:t>
            </w:r>
            <w:r w:rsidRPr="00E068CD">
              <w:rPr>
                <w:rStyle w:val="FontStyle18"/>
                <w:sz w:val="24"/>
                <w:szCs w:val="24"/>
              </w:rPr>
              <w:t>ный наряд». Обоснование проекта.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37-38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39-40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Подготовка и проведение примерки поясного изделия. </w:t>
            </w:r>
            <w:r w:rsidRPr="00E068CD">
              <w:rPr>
                <w:rStyle w:val="FontStyle18"/>
                <w:sz w:val="24"/>
                <w:szCs w:val="24"/>
              </w:rPr>
              <w:t>Дублирование</w:t>
            </w:r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8"/>
                <w:sz w:val="24"/>
                <w:szCs w:val="24"/>
              </w:rPr>
              <w:t>деталей</w:t>
            </w:r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8"/>
                <w:sz w:val="24"/>
                <w:szCs w:val="24"/>
              </w:rPr>
              <w:t>юбки.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41-42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обработки среднего шва юбки с застёжкой-молнией и разрезом.</w:t>
            </w:r>
          </w:p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Практическая работа «Обработка среднего шва юбки с застёжкой-молнией»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295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43-44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</w:t>
            </w:r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8"/>
                <w:sz w:val="24"/>
                <w:szCs w:val="24"/>
              </w:rPr>
              <w:t>обработки</w:t>
            </w:r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r w:rsidRPr="00E068CD">
              <w:rPr>
                <w:rStyle w:val="FontStyle18"/>
                <w:sz w:val="24"/>
                <w:szCs w:val="24"/>
              </w:rPr>
              <w:t>складок, вытачек.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45-46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ПР.р: Обработка верхнего среза прямым притачным поясом</w:t>
            </w:r>
          </w:p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.ПР.р: Обработка нижнего среза юбки.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47-48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Влажно-тепловая обработка готового изделия.Контроль качества изделия. </w:t>
            </w:r>
            <w:r w:rsidRPr="00606D4C">
              <w:rPr>
                <w:rStyle w:val="FontStyle18"/>
                <w:sz w:val="24"/>
                <w:szCs w:val="24"/>
                <w:lang w:val="ru-RU"/>
              </w:rPr>
              <w:t>Подготовка проекта к защите.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49-50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Защита проекта «Праздничный наряд». Контроль и самооценка изделия.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51-52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Художествен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ные ремёсла (20 часов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Ручная роспись тканей. Технология росписи в технике холодного батика.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53-54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ПР.р: Выполнение образца росписи в технике холодного батика.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55-56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Ручные стежки и швы на их основе</w:t>
            </w:r>
          </w:p>
          <w:p w:rsidR="004E21D6" w:rsidRPr="00E068CD" w:rsidRDefault="004E21D6" w:rsidP="00370450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швов»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57-58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Виды счетных швов.</w:t>
            </w:r>
          </w:p>
          <w:p w:rsidR="004E21D6" w:rsidRPr="00E068CD" w:rsidRDefault="004E21D6" w:rsidP="00370450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швом крест»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59-60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Виды гладьевых швов.</w:t>
            </w:r>
          </w:p>
          <w:p w:rsidR="004E21D6" w:rsidRPr="00E068CD" w:rsidRDefault="004E21D6" w:rsidP="00370450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вышивки гладью»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61-62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Вышивание лентами</w:t>
            </w:r>
          </w:p>
          <w:p w:rsidR="004E21D6" w:rsidRPr="00E068CD" w:rsidRDefault="004E21D6" w:rsidP="00370450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лентами»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E068CD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63-64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«Подарок своими руками». Обоснование проекта.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 xml:space="preserve">Разработка технологической карты. Выполнение проекта. 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370450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>Выполнение проекта. Подготовка к защите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37045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</w:tbl>
    <w:p w:rsidR="00E068CD" w:rsidRPr="005E7BA3" w:rsidRDefault="00E068CD" w:rsidP="005E7BA3">
      <w:pPr>
        <w:pStyle w:val="Style18"/>
        <w:widowControl/>
        <w:rPr>
          <w:bCs/>
        </w:rPr>
      </w:pPr>
    </w:p>
    <w:p w:rsidR="00A15AEA" w:rsidRPr="005E7BA3" w:rsidRDefault="00A15AEA" w:rsidP="005E7BA3">
      <w:pPr>
        <w:pStyle w:val="Style18"/>
        <w:widowControl/>
        <w:rPr>
          <w:bCs/>
        </w:rPr>
      </w:pPr>
    </w:p>
    <w:sectPr w:rsidR="00A15AEA" w:rsidRPr="005E7BA3" w:rsidSect="004E21D6">
      <w:pgSz w:w="15840" w:h="12240" w:orient="landscape"/>
      <w:pgMar w:top="567" w:right="567" w:bottom="993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23"/>
  </w:num>
  <w:num w:numId="10">
    <w:abstractNumId w:val="1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19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125FDB"/>
    <w:rsid w:val="00165DDE"/>
    <w:rsid w:val="00177913"/>
    <w:rsid w:val="001C7D77"/>
    <w:rsid w:val="001D2F37"/>
    <w:rsid w:val="001F5365"/>
    <w:rsid w:val="00290118"/>
    <w:rsid w:val="002979B4"/>
    <w:rsid w:val="00361EF7"/>
    <w:rsid w:val="00374025"/>
    <w:rsid w:val="003A62CA"/>
    <w:rsid w:val="00417C4D"/>
    <w:rsid w:val="0047764C"/>
    <w:rsid w:val="00486618"/>
    <w:rsid w:val="004C75CC"/>
    <w:rsid w:val="004E21D6"/>
    <w:rsid w:val="005E7BA3"/>
    <w:rsid w:val="00606D4C"/>
    <w:rsid w:val="007551DB"/>
    <w:rsid w:val="008068AC"/>
    <w:rsid w:val="00976DB8"/>
    <w:rsid w:val="009B43F3"/>
    <w:rsid w:val="009C619F"/>
    <w:rsid w:val="00A15AEA"/>
    <w:rsid w:val="00B9067B"/>
    <w:rsid w:val="00CE502D"/>
    <w:rsid w:val="00E068CD"/>
    <w:rsid w:val="00F906EE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392E"/>
  <w15:docId w15:val="{C939E1BB-A4D4-4C35-A6AE-F8E7479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15</cp:revision>
  <cp:lastPrinted>2020-09-24T05:26:00Z</cp:lastPrinted>
  <dcterms:created xsi:type="dcterms:W3CDTF">2019-04-19T08:12:00Z</dcterms:created>
  <dcterms:modified xsi:type="dcterms:W3CDTF">2020-10-18T16:19:00Z</dcterms:modified>
  <dc:language>en-US</dc:language>
</cp:coreProperties>
</file>