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BC" w:rsidRDefault="00F74994" w:rsidP="00B31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C11FBC" w:rsidRDefault="00C11FBC" w:rsidP="00B31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1FBC" w:rsidRDefault="00C11FBC" w:rsidP="00B31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1FBC" w:rsidRDefault="00C11FBC" w:rsidP="00B31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1FBC" w:rsidRDefault="00C11FBC" w:rsidP="00B31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1FBC" w:rsidRDefault="00C11FBC" w:rsidP="00B31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1FBC" w:rsidRPr="00E20456" w:rsidRDefault="00C11FBC" w:rsidP="00B31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45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1825" cy="6925375"/>
            <wp:effectExtent l="19050" t="0" r="3175" b="0"/>
            <wp:docPr id="3" name="Рисунок 3" descr="C:\Users\Учитель\Pictures\2019-10-07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Pictures\2019-10-07\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92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BC" w:rsidRDefault="00C11FBC" w:rsidP="00B31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1FBC" w:rsidRDefault="00C11FBC" w:rsidP="00B31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1FBC" w:rsidRDefault="00C11FBC" w:rsidP="00B31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7FD" w:rsidRPr="00D27275" w:rsidRDefault="00AB1080" w:rsidP="00D27275">
      <w:pPr>
        <w:pStyle w:val="a6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045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74994" w:rsidRPr="00E204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1E9E" w:rsidRPr="00E20456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 </w:t>
      </w:r>
    </w:p>
    <w:p w:rsidR="00D27275" w:rsidRPr="00D27275" w:rsidRDefault="00D27275" w:rsidP="00D27275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7FD" w:rsidRPr="00040D64" w:rsidRDefault="009207FD" w:rsidP="009207F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9207FD" w:rsidRPr="00040D64" w:rsidRDefault="009207FD" w:rsidP="009207FD">
      <w:pPr>
        <w:pStyle w:val="a6"/>
        <w:widowControl w:val="0"/>
        <w:numPr>
          <w:ilvl w:val="0"/>
          <w:numId w:val="44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0D64">
        <w:rPr>
          <w:rFonts w:ascii="Times New Roman" w:eastAsia="PragmaticaCondC, 'MS Mincho'" w:hAnsi="Times New Roman" w:cs="Times New Roman"/>
          <w:bCs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принадлежности;</w:t>
      </w:r>
    </w:p>
    <w:p w:rsidR="009207FD" w:rsidRPr="00040D64" w:rsidRDefault="009207FD" w:rsidP="009207FD">
      <w:pPr>
        <w:pStyle w:val="a6"/>
        <w:widowControl w:val="0"/>
        <w:numPr>
          <w:ilvl w:val="0"/>
          <w:numId w:val="44"/>
        </w:numPr>
        <w:tabs>
          <w:tab w:val="left" w:pos="284"/>
        </w:tabs>
        <w:suppressAutoHyphens/>
        <w:autoSpaceDN w:val="0"/>
        <w:spacing w:after="0" w:line="360" w:lineRule="auto"/>
        <w:ind w:hanging="7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0D64">
        <w:rPr>
          <w:rFonts w:ascii="Times New Roman" w:eastAsia="PragmaticaCondC, 'MS Mincho'" w:hAnsi="Times New Roman" w:cs="Times New Roman"/>
          <w:bCs/>
          <w:sz w:val="24"/>
          <w:szCs w:val="24"/>
        </w:rPr>
        <w:t>осознание ценности географического знания как важнейшего компонента научной картины мира;</w:t>
      </w:r>
    </w:p>
    <w:p w:rsidR="009207FD" w:rsidRPr="00040D64" w:rsidRDefault="009207FD" w:rsidP="009207FD">
      <w:pPr>
        <w:pStyle w:val="a6"/>
        <w:widowControl w:val="0"/>
        <w:numPr>
          <w:ilvl w:val="0"/>
          <w:numId w:val="44"/>
        </w:numPr>
        <w:tabs>
          <w:tab w:val="left" w:pos="284"/>
        </w:tabs>
        <w:suppressAutoHyphens/>
        <w:autoSpaceDN w:val="0"/>
        <w:spacing w:after="0" w:line="360" w:lineRule="auto"/>
        <w:ind w:hanging="72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0D64">
        <w:rPr>
          <w:rFonts w:ascii="Times New Roman" w:eastAsia="PragmaticaCondC, 'MS Mincho'" w:hAnsi="Times New Roman" w:cs="Times New Roman"/>
          <w:bCs/>
          <w:sz w:val="24"/>
          <w:szCs w:val="24"/>
        </w:rPr>
        <w:t>формирование  поведения в географической среде – среде обитания всего живого, в том числе и человека;</w:t>
      </w:r>
    </w:p>
    <w:p w:rsidR="009207FD" w:rsidRPr="00040D64" w:rsidRDefault="009207FD" w:rsidP="009207FD">
      <w:pPr>
        <w:numPr>
          <w:ilvl w:val="0"/>
          <w:numId w:val="44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аргументированная оценка своих и чужих поступков в разных ситуациях, опираясь на общечеловеческие ценности;</w:t>
      </w:r>
    </w:p>
    <w:p w:rsidR="009207FD" w:rsidRPr="00040D64" w:rsidRDefault="009207FD" w:rsidP="009207FD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40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04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у саморазвитию и самообразованию на основе мотивации к обучению и познанию, осознанному выбору;</w:t>
      </w:r>
    </w:p>
    <w:p w:rsidR="009207FD" w:rsidRPr="00040D64" w:rsidRDefault="009207FD" w:rsidP="009207FD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207FD" w:rsidRPr="00040D64" w:rsidRDefault="009207FD" w:rsidP="009207FD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взаимопонимания.</w:t>
      </w:r>
    </w:p>
    <w:p w:rsidR="009207FD" w:rsidRPr="00040D64" w:rsidRDefault="009207FD" w:rsidP="009207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D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040D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результаты: </w:t>
      </w:r>
      <w:r w:rsidRPr="00040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40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9207FD" w:rsidRPr="00040D64" w:rsidRDefault="009207FD" w:rsidP="009207FD">
      <w:pPr>
        <w:pStyle w:val="af0"/>
        <w:numPr>
          <w:ilvl w:val="0"/>
          <w:numId w:val="47"/>
        </w:numPr>
        <w:spacing w:before="0" w:beforeAutospacing="0" w:after="0" w:afterAutospacing="0" w:line="360" w:lineRule="auto"/>
        <w:ind w:left="284" w:hanging="284"/>
      </w:pPr>
      <w:r w:rsidRPr="00040D64">
        <w:t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материала; обобщать понятия - осуществлять логическую операцию перехода от понятия с меньшим объёмом к понятию с большим объёмом;</w:t>
      </w:r>
    </w:p>
    <w:p w:rsidR="009207FD" w:rsidRPr="00040D64" w:rsidRDefault="009207FD" w:rsidP="009207FD">
      <w:pPr>
        <w:pStyle w:val="af0"/>
        <w:numPr>
          <w:ilvl w:val="0"/>
          <w:numId w:val="47"/>
        </w:numPr>
        <w:spacing w:before="0" w:beforeAutospacing="0" w:after="0" w:afterAutospacing="0" w:line="360" w:lineRule="auto"/>
        <w:ind w:left="284" w:hanging="284"/>
      </w:pPr>
      <w:r w:rsidRPr="00040D64">
        <w:t xml:space="preserve">осуществлять логическую операцию установления родовидовых отношений; </w:t>
      </w:r>
    </w:p>
    <w:p w:rsidR="009207FD" w:rsidRPr="00040D64" w:rsidRDefault="009207FD" w:rsidP="009207FD">
      <w:pPr>
        <w:pStyle w:val="af0"/>
        <w:numPr>
          <w:ilvl w:val="0"/>
          <w:numId w:val="47"/>
        </w:numPr>
        <w:spacing w:before="0" w:beforeAutospacing="0" w:after="0" w:afterAutospacing="0" w:line="360" w:lineRule="auto"/>
        <w:ind w:left="284" w:hanging="284"/>
      </w:pPr>
      <w:r w:rsidRPr="00040D64">
        <w:t xml:space="preserve">строить </w:t>
      </w:r>
      <w:proofErr w:type="gramStart"/>
      <w:r w:rsidRPr="00040D64">
        <w:t>логичные</w:t>
      </w:r>
      <w:proofErr w:type="gramEnd"/>
      <w:r w:rsidRPr="00040D64">
        <w:t xml:space="preserve"> рассуждение, включающее установление причинно-следственных связей;</w:t>
      </w:r>
    </w:p>
    <w:p w:rsidR="009207FD" w:rsidRPr="00040D64" w:rsidRDefault="009207FD" w:rsidP="009207FD">
      <w:pPr>
        <w:pStyle w:val="af0"/>
        <w:numPr>
          <w:ilvl w:val="0"/>
          <w:numId w:val="47"/>
        </w:numPr>
        <w:spacing w:before="0" w:beforeAutospacing="0" w:after="0" w:afterAutospacing="0" w:line="360" w:lineRule="auto"/>
        <w:ind w:left="284" w:hanging="284"/>
      </w:pPr>
      <w:r w:rsidRPr="00040D64">
        <w:lastRenderedPageBreak/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9207FD" w:rsidRPr="00040D64" w:rsidRDefault="009207FD" w:rsidP="009207FD">
      <w:pPr>
        <w:pStyle w:val="af0"/>
        <w:numPr>
          <w:ilvl w:val="0"/>
          <w:numId w:val="47"/>
        </w:numPr>
        <w:spacing w:before="0" w:beforeAutospacing="0" w:after="0" w:afterAutospacing="0" w:line="360" w:lineRule="auto"/>
        <w:ind w:left="284" w:hanging="284"/>
      </w:pPr>
      <w:r w:rsidRPr="00040D64">
        <w:t xml:space="preserve">представлять информацию в виде конспектов, таблиц, схем, графиков; преобразовывать информацию из одного вида в другой и выбирать удобную для себя форму фиксации и представления информации; </w:t>
      </w:r>
    </w:p>
    <w:p w:rsidR="009207FD" w:rsidRPr="00040D64" w:rsidRDefault="009207FD" w:rsidP="009207FD">
      <w:pPr>
        <w:pStyle w:val="af0"/>
        <w:numPr>
          <w:ilvl w:val="0"/>
          <w:numId w:val="47"/>
        </w:numPr>
        <w:spacing w:before="0" w:beforeAutospacing="0" w:after="0" w:afterAutospacing="0" w:line="360" w:lineRule="auto"/>
        <w:ind w:left="284" w:hanging="284"/>
      </w:pPr>
      <w:proofErr w:type="gramStart"/>
      <w:r w:rsidRPr="00040D64"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040D64"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9207FD" w:rsidRPr="00040D64" w:rsidRDefault="009207FD" w:rsidP="009207FD">
      <w:pPr>
        <w:pStyle w:val="af0"/>
        <w:numPr>
          <w:ilvl w:val="0"/>
          <w:numId w:val="47"/>
        </w:numPr>
        <w:spacing w:before="0" w:beforeAutospacing="0" w:after="0" w:afterAutospacing="0" w:line="360" w:lineRule="auto"/>
        <w:ind w:left="284" w:hanging="284"/>
      </w:pPr>
      <w:r w:rsidRPr="00040D64"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9207FD" w:rsidRPr="00040D64" w:rsidRDefault="009207FD" w:rsidP="009207FD">
      <w:pPr>
        <w:pStyle w:val="af0"/>
        <w:numPr>
          <w:ilvl w:val="0"/>
          <w:numId w:val="47"/>
        </w:numPr>
        <w:spacing w:before="0" w:beforeAutospacing="0" w:after="0" w:afterAutospacing="0" w:line="360" w:lineRule="auto"/>
        <w:ind w:left="284" w:hanging="284"/>
      </w:pPr>
      <w:r w:rsidRPr="00040D64">
        <w:t>уметь использовать компьютерные и коммуникационные технологии как инструмент для достижения своих целей; уметь выбирать адекватные задаче инструментальные программно-аппаратные средства и сервисы.</w:t>
      </w:r>
    </w:p>
    <w:p w:rsidR="009207FD" w:rsidRPr="00040D64" w:rsidRDefault="009207FD" w:rsidP="009207F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9207FD" w:rsidRPr="00040D64" w:rsidRDefault="009207FD" w:rsidP="009207FD">
      <w:pPr>
        <w:pStyle w:val="af0"/>
        <w:numPr>
          <w:ilvl w:val="0"/>
          <w:numId w:val="46"/>
        </w:numPr>
        <w:spacing w:before="0" w:beforeAutospacing="0" w:after="0" w:afterAutospacing="0" w:line="360" w:lineRule="auto"/>
        <w:ind w:left="284" w:hanging="284"/>
      </w:pPr>
      <w:r w:rsidRPr="00040D64">
        <w:t>самостоятельно обнаруживать и формулировать проблему в классной и индивидуальной учебной деятельности;</w:t>
      </w:r>
    </w:p>
    <w:p w:rsidR="009207FD" w:rsidRPr="00040D64" w:rsidRDefault="009207FD" w:rsidP="009207FD">
      <w:pPr>
        <w:pStyle w:val="af0"/>
        <w:numPr>
          <w:ilvl w:val="0"/>
          <w:numId w:val="46"/>
        </w:numPr>
        <w:spacing w:before="0" w:beforeAutospacing="0" w:after="0" w:afterAutospacing="0" w:line="360" w:lineRule="auto"/>
        <w:ind w:left="284" w:hanging="284"/>
      </w:pPr>
      <w:r w:rsidRPr="00040D64">
        <w:t xml:space="preserve">выдвигать версии решения проблемы, осознавать конечный результат, выбирать из </w:t>
      </w:r>
      <w:proofErr w:type="gramStart"/>
      <w:r w:rsidRPr="00040D64">
        <w:t>предложенных</w:t>
      </w:r>
      <w:proofErr w:type="gramEnd"/>
      <w:r w:rsidRPr="00040D64">
        <w:t xml:space="preserve"> и искать самостоятельно средства достижения цели;</w:t>
      </w:r>
    </w:p>
    <w:p w:rsidR="009207FD" w:rsidRPr="00040D64" w:rsidRDefault="009207FD" w:rsidP="009207FD">
      <w:pPr>
        <w:pStyle w:val="af0"/>
        <w:numPr>
          <w:ilvl w:val="0"/>
          <w:numId w:val="46"/>
        </w:numPr>
        <w:spacing w:before="0" w:beforeAutospacing="0" w:after="0" w:afterAutospacing="0" w:line="360" w:lineRule="auto"/>
        <w:ind w:left="284" w:hanging="284"/>
      </w:pPr>
      <w:r w:rsidRPr="00040D64">
        <w:t>составлять (индивидуально или в группе) план решения проблемы (выполнения проекта);</w:t>
      </w:r>
    </w:p>
    <w:p w:rsidR="009207FD" w:rsidRPr="00040D64" w:rsidRDefault="009207FD" w:rsidP="009207FD">
      <w:pPr>
        <w:pStyle w:val="af0"/>
        <w:numPr>
          <w:ilvl w:val="0"/>
          <w:numId w:val="46"/>
        </w:numPr>
        <w:spacing w:before="0" w:beforeAutospacing="0" w:after="0" w:afterAutospacing="0" w:line="360" w:lineRule="auto"/>
        <w:ind w:left="284" w:hanging="284"/>
      </w:pPr>
      <w:r w:rsidRPr="00040D64">
        <w:t xml:space="preserve">работая по предложенному и самостоятельно составленному плану, использовать наряду с </w:t>
      </w:r>
      <w:proofErr w:type="gramStart"/>
      <w:r w:rsidRPr="00040D64">
        <w:t>основными</w:t>
      </w:r>
      <w:proofErr w:type="gramEnd"/>
      <w:r w:rsidRPr="00040D64">
        <w:t xml:space="preserve"> и дополнительные средства (справочная литература, сложные приборы, компьютер);</w:t>
      </w:r>
    </w:p>
    <w:p w:rsidR="009207FD" w:rsidRPr="00040D64" w:rsidRDefault="009207FD" w:rsidP="009207FD">
      <w:pPr>
        <w:pStyle w:val="af0"/>
        <w:numPr>
          <w:ilvl w:val="0"/>
          <w:numId w:val="46"/>
        </w:numPr>
        <w:spacing w:before="0" w:beforeAutospacing="0" w:after="0" w:afterAutospacing="0" w:line="360" w:lineRule="auto"/>
        <w:ind w:left="284" w:hanging="284"/>
      </w:pPr>
      <w:r w:rsidRPr="00040D64">
        <w:t>планировать свою индивидуальную образовательную траекторию;</w:t>
      </w:r>
    </w:p>
    <w:p w:rsidR="009207FD" w:rsidRPr="00040D64" w:rsidRDefault="009207FD" w:rsidP="009207FD">
      <w:pPr>
        <w:pStyle w:val="af0"/>
        <w:numPr>
          <w:ilvl w:val="0"/>
          <w:numId w:val="46"/>
        </w:numPr>
        <w:spacing w:before="0" w:beforeAutospacing="0" w:after="0" w:afterAutospacing="0" w:line="360" w:lineRule="auto"/>
        <w:ind w:left="284" w:hanging="284"/>
      </w:pPr>
      <w:r w:rsidRPr="00040D64"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9207FD" w:rsidRPr="00040D64" w:rsidRDefault="009207FD" w:rsidP="009207FD">
      <w:pPr>
        <w:pStyle w:val="af0"/>
        <w:numPr>
          <w:ilvl w:val="0"/>
          <w:numId w:val="46"/>
        </w:numPr>
        <w:spacing w:before="0" w:beforeAutospacing="0" w:after="0" w:afterAutospacing="0" w:line="360" w:lineRule="auto"/>
        <w:ind w:left="284" w:hanging="284"/>
      </w:pPr>
      <w:r w:rsidRPr="00040D64"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9207FD" w:rsidRPr="00040D64" w:rsidRDefault="009207FD" w:rsidP="009207FD">
      <w:pPr>
        <w:pStyle w:val="af0"/>
        <w:numPr>
          <w:ilvl w:val="0"/>
          <w:numId w:val="46"/>
        </w:numPr>
        <w:spacing w:before="0" w:beforeAutospacing="0" w:after="0" w:afterAutospacing="0" w:line="360" w:lineRule="auto"/>
        <w:ind w:left="284" w:hanging="284"/>
      </w:pPr>
      <w:r w:rsidRPr="00040D64">
        <w:t>самостоятельно осознавать причины своего успеха или неуспеха и находить способы выхода из ситуации неуспеха;</w:t>
      </w:r>
    </w:p>
    <w:p w:rsidR="009207FD" w:rsidRPr="00040D64" w:rsidRDefault="009207FD" w:rsidP="009207FD">
      <w:pPr>
        <w:pStyle w:val="af0"/>
        <w:numPr>
          <w:ilvl w:val="0"/>
          <w:numId w:val="46"/>
        </w:numPr>
        <w:spacing w:before="0" w:beforeAutospacing="0" w:after="0" w:afterAutospacing="0" w:line="360" w:lineRule="auto"/>
        <w:ind w:left="284" w:hanging="284"/>
      </w:pPr>
      <w:r w:rsidRPr="00040D64">
        <w:lastRenderedPageBreak/>
        <w:t>уметь оценить степень успешности своей индивидуальной образовательной деятельности;</w:t>
      </w:r>
    </w:p>
    <w:p w:rsidR="009207FD" w:rsidRPr="00040D64" w:rsidRDefault="009207FD" w:rsidP="009207FD">
      <w:pPr>
        <w:pStyle w:val="af0"/>
        <w:numPr>
          <w:ilvl w:val="0"/>
          <w:numId w:val="46"/>
        </w:numPr>
        <w:spacing w:before="0" w:beforeAutospacing="0" w:after="0" w:afterAutospacing="0" w:line="360" w:lineRule="auto"/>
        <w:ind w:left="284" w:hanging="284"/>
      </w:pPr>
      <w:r w:rsidRPr="00040D64">
        <w:t>организовывать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9207FD" w:rsidRPr="00040D64" w:rsidRDefault="009207FD" w:rsidP="009207FD">
      <w:pPr>
        <w:pStyle w:val="af0"/>
        <w:numPr>
          <w:ilvl w:val="0"/>
          <w:numId w:val="46"/>
        </w:numPr>
        <w:spacing w:before="0" w:beforeAutospacing="0" w:after="0" w:afterAutospacing="0" w:line="360" w:lineRule="auto"/>
        <w:ind w:left="284" w:hanging="284"/>
      </w:pPr>
      <w:r w:rsidRPr="00040D64">
        <w:t>уметь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9207FD" w:rsidRPr="00040D64" w:rsidRDefault="009207FD" w:rsidP="009207F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9207FD" w:rsidRPr="00040D64" w:rsidRDefault="009207FD" w:rsidP="009207FD">
      <w:pPr>
        <w:pStyle w:val="af0"/>
        <w:numPr>
          <w:ilvl w:val="0"/>
          <w:numId w:val="43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426" w:hanging="426"/>
      </w:pPr>
      <w:r w:rsidRPr="00040D64">
        <w:t xml:space="preserve">отстаивая свою точку зрения, приводить аргументы, подтверждая их фактами; </w:t>
      </w:r>
    </w:p>
    <w:p w:rsidR="009207FD" w:rsidRPr="00040D64" w:rsidRDefault="009207FD" w:rsidP="009207FD">
      <w:pPr>
        <w:pStyle w:val="af0"/>
        <w:numPr>
          <w:ilvl w:val="0"/>
          <w:numId w:val="43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426" w:hanging="426"/>
      </w:pPr>
      <w:r w:rsidRPr="00040D64">
        <w:t>в дискуссии уметь выдвинуть контраргументы, перефразировать свою мысль (владение механизмом эквивалентных замен);</w:t>
      </w:r>
    </w:p>
    <w:p w:rsidR="009207FD" w:rsidRPr="00040D64" w:rsidRDefault="009207FD" w:rsidP="009207FD">
      <w:pPr>
        <w:pStyle w:val="af0"/>
        <w:numPr>
          <w:ilvl w:val="0"/>
          <w:numId w:val="43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</w:pPr>
      <w:r w:rsidRPr="00040D64">
        <w:t xml:space="preserve">учиться </w:t>
      </w:r>
      <w:proofErr w:type="gramStart"/>
      <w:r w:rsidRPr="00040D64">
        <w:t>критично</w:t>
      </w:r>
      <w:proofErr w:type="gramEnd"/>
      <w:r w:rsidRPr="00040D64">
        <w:t xml:space="preserve"> относиться к своему мнению, с достоинством признавать ошибочность своего мнения (если оно таково) и корректировать его;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207FD" w:rsidRPr="00040D64" w:rsidRDefault="009207FD" w:rsidP="009207FD">
      <w:pPr>
        <w:pStyle w:val="af0"/>
        <w:numPr>
          <w:ilvl w:val="0"/>
          <w:numId w:val="43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426" w:hanging="426"/>
      </w:pPr>
      <w:r w:rsidRPr="00040D64">
        <w:t>уметь взглянуть на ситуацию с иной позиции и договариваться с людьми иных позиций;</w:t>
      </w:r>
    </w:p>
    <w:p w:rsidR="009207FD" w:rsidRPr="00040D64" w:rsidRDefault="009207FD" w:rsidP="009207FD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FD" w:rsidRPr="00040D64" w:rsidRDefault="009207FD" w:rsidP="009207FD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D64">
        <w:rPr>
          <w:rFonts w:ascii="Times New Roman" w:hAnsi="Times New Roman" w:cs="Times New Roman"/>
          <w:b/>
          <w:i/>
          <w:sz w:val="24"/>
          <w:szCs w:val="24"/>
        </w:rPr>
        <w:t xml:space="preserve">   Предметные результаты</w:t>
      </w:r>
      <w:r w:rsidRPr="00040D64">
        <w:rPr>
          <w:rFonts w:ascii="Times New Roman" w:hAnsi="Times New Roman" w:cs="Times New Roman"/>
          <w:i/>
          <w:sz w:val="24"/>
          <w:szCs w:val="24"/>
        </w:rPr>
        <w:t>:</w:t>
      </w:r>
    </w:p>
    <w:p w:rsidR="009207FD" w:rsidRPr="00040D64" w:rsidRDefault="009207FD" w:rsidP="009207FD">
      <w:pPr>
        <w:pStyle w:val="af0"/>
        <w:numPr>
          <w:ilvl w:val="0"/>
          <w:numId w:val="45"/>
        </w:numPr>
        <w:tabs>
          <w:tab w:val="left" w:pos="284"/>
        </w:tabs>
        <w:spacing w:before="0" w:beforeAutospacing="0" w:after="0" w:afterAutospacing="0" w:line="360" w:lineRule="auto"/>
        <w:ind w:hanging="1440"/>
      </w:pPr>
      <w:r w:rsidRPr="00040D64">
        <w:t>осознание роли географии в познании окружающего мира;</w:t>
      </w:r>
    </w:p>
    <w:p w:rsidR="009207FD" w:rsidRPr="00040D64" w:rsidRDefault="009207FD" w:rsidP="009207FD">
      <w:pPr>
        <w:pStyle w:val="af0"/>
        <w:numPr>
          <w:ilvl w:val="0"/>
          <w:numId w:val="45"/>
        </w:numPr>
        <w:tabs>
          <w:tab w:val="left" w:pos="284"/>
        </w:tabs>
        <w:spacing w:before="0" w:beforeAutospacing="0" w:after="0" w:afterAutospacing="0" w:line="360" w:lineRule="auto"/>
        <w:ind w:hanging="1440"/>
      </w:pPr>
      <w:r w:rsidRPr="00040D64">
        <w:t>умение объяснять результаты выдающихся географических открытий и путешествий;</w:t>
      </w:r>
    </w:p>
    <w:p w:rsidR="009207FD" w:rsidRPr="00040D64" w:rsidRDefault="009207FD" w:rsidP="009207FD">
      <w:pPr>
        <w:pStyle w:val="af0"/>
        <w:numPr>
          <w:ilvl w:val="0"/>
          <w:numId w:val="45"/>
        </w:numPr>
        <w:tabs>
          <w:tab w:val="left" w:pos="284"/>
        </w:tabs>
        <w:spacing w:before="0" w:beforeAutospacing="0" w:after="0" w:afterAutospacing="0" w:line="360" w:lineRule="auto"/>
        <w:ind w:hanging="1440"/>
      </w:pPr>
      <w:r w:rsidRPr="00040D64">
        <w:t>умение составлять характеристику процессов и явлений, характерных для каждой геосферы и географической оболочки;</w:t>
      </w:r>
    </w:p>
    <w:p w:rsidR="009207FD" w:rsidRPr="00040D64" w:rsidRDefault="009207FD" w:rsidP="009207FD">
      <w:pPr>
        <w:pStyle w:val="af0"/>
        <w:numPr>
          <w:ilvl w:val="0"/>
          <w:numId w:val="45"/>
        </w:numPr>
        <w:tabs>
          <w:tab w:val="left" w:pos="284"/>
        </w:tabs>
        <w:spacing w:before="0" w:beforeAutospacing="0" w:after="0" w:afterAutospacing="0" w:line="360" w:lineRule="auto"/>
        <w:ind w:hanging="1440"/>
      </w:pPr>
      <w:r w:rsidRPr="00040D64">
        <w:t>освоение системы географических знаний о природе России;</w:t>
      </w:r>
    </w:p>
    <w:p w:rsidR="009207FD" w:rsidRPr="00040D64" w:rsidRDefault="009207FD" w:rsidP="009207FD">
      <w:pPr>
        <w:pStyle w:val="af0"/>
        <w:numPr>
          <w:ilvl w:val="0"/>
          <w:numId w:val="45"/>
        </w:numPr>
        <w:tabs>
          <w:tab w:val="left" w:pos="284"/>
        </w:tabs>
        <w:spacing w:before="0" w:beforeAutospacing="0" w:after="0" w:afterAutospacing="0" w:line="360" w:lineRule="auto"/>
        <w:ind w:left="284" w:hanging="284"/>
      </w:pPr>
      <w:r w:rsidRPr="00040D64">
        <w:t>выявление взаимосвязи компонентов геосферы и их изменения, объяснение проявления в природе Земли географической зональности и высотной поясности;</w:t>
      </w:r>
    </w:p>
    <w:p w:rsidR="009207FD" w:rsidRPr="00040D64" w:rsidRDefault="009207FD" w:rsidP="009207FD">
      <w:pPr>
        <w:pStyle w:val="af0"/>
        <w:numPr>
          <w:ilvl w:val="0"/>
          <w:numId w:val="45"/>
        </w:numPr>
        <w:tabs>
          <w:tab w:val="left" w:pos="284"/>
        </w:tabs>
        <w:spacing w:before="0" w:beforeAutospacing="0" w:after="0" w:afterAutospacing="0" w:line="360" w:lineRule="auto"/>
        <w:ind w:hanging="1440"/>
      </w:pPr>
      <w:r w:rsidRPr="00040D64">
        <w:t xml:space="preserve">умение определять географические особенности природы отдельных территорий и страны </w:t>
      </w:r>
      <w:proofErr w:type="spellStart"/>
      <w:r w:rsidRPr="00040D64">
        <w:t>вцелом</w:t>
      </w:r>
      <w:proofErr w:type="spellEnd"/>
      <w:r w:rsidRPr="00040D64">
        <w:t>;</w:t>
      </w:r>
    </w:p>
    <w:p w:rsidR="009207FD" w:rsidRPr="00E20456" w:rsidRDefault="009207FD" w:rsidP="009207FD">
      <w:pPr>
        <w:pStyle w:val="af0"/>
        <w:numPr>
          <w:ilvl w:val="0"/>
          <w:numId w:val="45"/>
        </w:numPr>
        <w:tabs>
          <w:tab w:val="left" w:pos="284"/>
        </w:tabs>
        <w:spacing w:before="0" w:beforeAutospacing="0" w:after="0" w:afterAutospacing="0" w:line="360" w:lineRule="auto"/>
        <w:ind w:hanging="1440"/>
      </w:pPr>
      <w:r w:rsidRPr="00E20456">
        <w:t>устанавливать связь между географическим положением, природными условиями, ресурсами и хозяйством отдельных территорий;</w:t>
      </w:r>
    </w:p>
    <w:p w:rsidR="009207FD" w:rsidRPr="00040D64" w:rsidRDefault="009207FD" w:rsidP="009207FD">
      <w:pPr>
        <w:pStyle w:val="af0"/>
        <w:numPr>
          <w:ilvl w:val="0"/>
          <w:numId w:val="45"/>
        </w:numPr>
        <w:tabs>
          <w:tab w:val="left" w:pos="284"/>
        </w:tabs>
        <w:spacing w:before="0" w:beforeAutospacing="0" w:after="0" w:afterAutospacing="0" w:line="360" w:lineRule="auto"/>
        <w:ind w:left="284" w:hanging="284"/>
      </w:pPr>
      <w:r w:rsidRPr="00040D64">
        <w:t xml:space="preserve">выделять природные и антропогенные причины возникновения </w:t>
      </w:r>
      <w:proofErr w:type="spellStart"/>
      <w:r w:rsidRPr="00040D64">
        <w:t>геоэкологических</w:t>
      </w:r>
      <w:proofErr w:type="spellEnd"/>
      <w:r w:rsidRPr="00040D64">
        <w:t xml:space="preserve"> проблем на глобальном, региональном и локальном уровнях;</w:t>
      </w:r>
    </w:p>
    <w:p w:rsidR="009207FD" w:rsidRPr="00040D64" w:rsidRDefault="009207FD" w:rsidP="009207FD">
      <w:pPr>
        <w:pStyle w:val="af0"/>
        <w:numPr>
          <w:ilvl w:val="0"/>
          <w:numId w:val="45"/>
        </w:numPr>
        <w:tabs>
          <w:tab w:val="left" w:pos="284"/>
        </w:tabs>
        <w:spacing w:before="0" w:beforeAutospacing="0" w:after="0" w:afterAutospacing="0" w:line="360" w:lineRule="auto"/>
        <w:ind w:hanging="1440"/>
      </w:pPr>
      <w:r w:rsidRPr="00040D64">
        <w:lastRenderedPageBreak/>
        <w:t>различать карты по содержанию, масштабу, способам картографического изображения; уметь их читать;</w:t>
      </w:r>
    </w:p>
    <w:p w:rsidR="009207FD" w:rsidRPr="00040D64" w:rsidRDefault="009207FD" w:rsidP="009207FD">
      <w:pPr>
        <w:pStyle w:val="af0"/>
        <w:numPr>
          <w:ilvl w:val="0"/>
          <w:numId w:val="45"/>
        </w:numPr>
        <w:tabs>
          <w:tab w:val="left" w:pos="284"/>
        </w:tabs>
        <w:spacing w:before="0" w:beforeAutospacing="0" w:after="0" w:afterAutospacing="0" w:line="360" w:lineRule="auto"/>
        <w:ind w:left="284" w:hanging="284"/>
      </w:pPr>
      <w:r w:rsidRPr="00040D64">
        <w:t>использовать географические знания для осуществления мер по сохранению природы.</w:t>
      </w:r>
    </w:p>
    <w:p w:rsidR="00A43034" w:rsidRPr="00040D64" w:rsidRDefault="00A43034" w:rsidP="00920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41" w:rsidRPr="008733FE" w:rsidRDefault="00206141" w:rsidP="00206141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B31E9E" w:rsidRPr="00E20456" w:rsidRDefault="00E20456" w:rsidP="00E20456">
      <w:pPr>
        <w:spacing w:after="0" w:line="240" w:lineRule="auto"/>
        <w:ind w:left="945"/>
        <w:rPr>
          <w:rFonts w:ascii="Times New Roman" w:hAnsi="Times New Roman" w:cs="Times New Roman"/>
          <w:b/>
          <w:sz w:val="24"/>
          <w:szCs w:val="24"/>
        </w:rPr>
      </w:pPr>
      <w:r w:rsidRPr="00E20456">
        <w:rPr>
          <w:rFonts w:ascii="Times New Roman" w:hAnsi="Times New Roman" w:cs="Times New Roman"/>
          <w:b/>
          <w:sz w:val="24"/>
          <w:szCs w:val="24"/>
        </w:rPr>
        <w:t>2.</w:t>
      </w:r>
      <w:r w:rsidR="0054341A" w:rsidRPr="00E2045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25CBC" w:rsidRPr="00B31E9E" w:rsidRDefault="00025CBC" w:rsidP="00B31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CBC" w:rsidRPr="008733FE" w:rsidRDefault="00025CBC" w:rsidP="002061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141" w:rsidRPr="008733FE" w:rsidRDefault="00206141" w:rsidP="002061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992"/>
        <w:gridCol w:w="4394"/>
        <w:gridCol w:w="3261"/>
      </w:tblGrid>
      <w:tr w:rsidR="00A20D75" w:rsidRPr="008733FE" w:rsidTr="00A20D75">
        <w:tc>
          <w:tcPr>
            <w:tcW w:w="675" w:type="dxa"/>
            <w:vMerge w:val="restart"/>
            <w:vAlign w:val="center"/>
          </w:tcPr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3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33F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33F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733F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3F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раздела, тем</w:t>
            </w:r>
          </w:p>
        </w:tc>
        <w:tc>
          <w:tcPr>
            <w:tcW w:w="992" w:type="dxa"/>
            <w:vMerge w:val="restart"/>
            <w:vAlign w:val="center"/>
          </w:tcPr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3FE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655" w:type="dxa"/>
            <w:gridSpan w:val="2"/>
            <w:vAlign w:val="center"/>
          </w:tcPr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3F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раздела</w:t>
            </w:r>
          </w:p>
        </w:tc>
      </w:tr>
      <w:tr w:rsidR="00A20D75" w:rsidRPr="008733FE" w:rsidTr="00A20D75">
        <w:tc>
          <w:tcPr>
            <w:tcW w:w="675" w:type="dxa"/>
            <w:vMerge/>
            <w:vAlign w:val="center"/>
          </w:tcPr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3FE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основы</w:t>
            </w:r>
          </w:p>
        </w:tc>
        <w:tc>
          <w:tcPr>
            <w:tcW w:w="3261" w:type="dxa"/>
            <w:vAlign w:val="center"/>
          </w:tcPr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3FE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 и лабораторные работы, творческие и проектные работы, экскурсии и др.</w:t>
            </w:r>
          </w:p>
        </w:tc>
      </w:tr>
      <w:tr w:rsidR="00A20D75" w:rsidRPr="008733FE" w:rsidTr="00A20D75">
        <w:tc>
          <w:tcPr>
            <w:tcW w:w="675" w:type="dxa"/>
          </w:tcPr>
          <w:p w:rsidR="00A20D75" w:rsidRPr="008733FE" w:rsidRDefault="00A20D75" w:rsidP="0020614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bookmark188"/>
            <w:r w:rsidRPr="008733FE">
              <w:rPr>
                <w:rStyle w:val="21"/>
                <w:rFonts w:eastAsia="Arial Unicode MS"/>
                <w:b w:val="0"/>
              </w:rPr>
              <w:t xml:space="preserve">Тема 1. Географическая карта и источники географической информации </w:t>
            </w:r>
            <w:bookmarkEnd w:id="0"/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bookmarkStart w:id="1" w:name="bookmark189"/>
            <w:r w:rsidRPr="008733FE">
              <w:rPr>
                <w:rStyle w:val="31"/>
                <w:rFonts w:eastAsia="Arial Unicode MS"/>
                <w:b w:val="0"/>
              </w:rPr>
              <w:t>Содержание темы:</w:t>
            </w:r>
            <w:bookmarkEnd w:id="1"/>
          </w:p>
          <w:p w:rsidR="00A20D75" w:rsidRPr="008733FE" w:rsidRDefault="00A20D75" w:rsidP="00206141">
            <w:pPr>
              <w:spacing w:after="0" w:line="240" w:lineRule="auto"/>
              <w:ind w:firstLine="260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Географическая карта и её математическая основа. Картографические проекций и их виды. Масштаб. Система географических координат.  </w:t>
            </w:r>
          </w:p>
          <w:p w:rsidR="00A20D75" w:rsidRPr="008733FE" w:rsidRDefault="00A20D75" w:rsidP="00206141">
            <w:pPr>
              <w:spacing w:after="0" w:line="240" w:lineRule="auto"/>
              <w:ind w:firstLine="260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Топографическая карта. Особенности топографических карт. Навыки работы с топографической картой.</w:t>
            </w:r>
          </w:p>
          <w:p w:rsidR="00A20D75" w:rsidRPr="008733FE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Космические и цифровые источники информации. Компьютерная картография. Мониторинг земной поверхности.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3FE">
              <w:rPr>
                <w:rStyle w:val="21"/>
                <w:rFonts w:eastAsia="Arial Unicode MS"/>
                <w:b w:val="0"/>
              </w:rPr>
              <w:t>(4 часа)</w:t>
            </w:r>
          </w:p>
        </w:tc>
        <w:tc>
          <w:tcPr>
            <w:tcW w:w="4394" w:type="dxa"/>
          </w:tcPr>
          <w:p w:rsidR="00A20D75" w:rsidRPr="008733FE" w:rsidRDefault="00A20D75" w:rsidP="00206141">
            <w:pPr>
              <w:spacing w:after="0" w:line="240" w:lineRule="auto"/>
              <w:ind w:firstLine="260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географическая карта, картографическая проекция, масштаб, топографическая карта, истинный азимут, магнитный азимут, магнитное склонение,  </w:t>
            </w:r>
          </w:p>
          <w:p w:rsidR="00A20D75" w:rsidRPr="008733FE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мониторинг.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bookmarkStart w:id="2" w:name="bookmark191"/>
            <w:r w:rsidRPr="008733FE">
              <w:rPr>
                <w:rStyle w:val="31"/>
                <w:rFonts w:eastAsia="Arial Unicode MS"/>
                <w:b w:val="0"/>
              </w:rPr>
              <w:t>Основные образовательные идеи:</w:t>
            </w:r>
            <w:bookmarkEnd w:id="2"/>
          </w:p>
          <w:p w:rsidR="00A20D75" w:rsidRPr="008733FE" w:rsidRDefault="00A20D75" w:rsidP="00206141">
            <w:pPr>
              <w:spacing w:after="0" w:line="240" w:lineRule="auto"/>
              <w:ind w:firstLine="260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Географическая карта,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ГИСы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, космические и аэрофотоснимки — точные модели земной поверхности, с помощью которых можно решать множество  </w:t>
            </w:r>
          </w:p>
          <w:p w:rsidR="00A20D75" w:rsidRPr="008733FE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задач:</w:t>
            </w:r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477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компактно и ёмко представлять земную поверхность;</w:t>
            </w:r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477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ориентироваться в пространстве;</w:t>
            </w:r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477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открывать взаимосвязи между объектами (процессами), закономерности их развития и на этой основе делать прогнозы развития </w:t>
            </w: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lastRenderedPageBreak/>
              <w:t>географических объектов и процессов.</w:t>
            </w:r>
          </w:p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20D75" w:rsidRPr="008733FE" w:rsidRDefault="00A20D75" w:rsidP="00206141">
            <w:pPr>
              <w:widowControl w:val="0"/>
              <w:numPr>
                <w:ilvl w:val="0"/>
                <w:numId w:val="7"/>
              </w:numPr>
              <w:tabs>
                <w:tab w:val="left" w:pos="587"/>
              </w:tabs>
              <w:spacing w:after="0" w:line="240" w:lineRule="auto"/>
              <w:ind w:hanging="3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lastRenderedPageBreak/>
              <w:t>1.Определение на основе иллюстраций учебника и карт атласа территорий России с наибольшими искажениями на различных картографических проекциях.</w:t>
            </w:r>
          </w:p>
          <w:p w:rsidR="00A20D75" w:rsidRPr="008733FE" w:rsidRDefault="00A20D75" w:rsidP="00206141">
            <w:pPr>
              <w:widowControl w:val="0"/>
              <w:numPr>
                <w:ilvl w:val="0"/>
                <w:numId w:val="7"/>
              </w:numPr>
              <w:tabs>
                <w:tab w:val="left" w:pos="597"/>
              </w:tabs>
              <w:spacing w:after="0" w:line="240" w:lineRule="auto"/>
              <w:ind w:hanging="300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2. Чтение топографической карты. Построение профиля местности. </w:t>
            </w:r>
          </w:p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75" w:rsidRPr="008733FE" w:rsidTr="00A20D75">
        <w:tc>
          <w:tcPr>
            <w:tcW w:w="675" w:type="dxa"/>
          </w:tcPr>
          <w:p w:rsidR="00A20D75" w:rsidRPr="008733FE" w:rsidRDefault="00A20D75" w:rsidP="0020614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bookmark195"/>
            <w:r w:rsidRPr="008733FE">
              <w:rPr>
                <w:rStyle w:val="21"/>
                <w:rFonts w:eastAsia="Arial Unicode MS"/>
                <w:b w:val="0"/>
              </w:rPr>
              <w:t xml:space="preserve">Тема 2. Россия на карте мира </w:t>
            </w:r>
            <w:bookmarkEnd w:id="3"/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bookmark196"/>
            <w:r w:rsidRPr="008733FE">
              <w:rPr>
                <w:rStyle w:val="31"/>
                <w:rFonts w:eastAsia="Arial Unicode MS"/>
                <w:b w:val="0"/>
              </w:rPr>
              <w:t>Содержание темы:</w:t>
            </w:r>
            <w:bookmarkEnd w:id="4"/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Географическое положение России. Территория России. Крайние точки. Государственная граница. Страны-соседи.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Географическое положение и природа России. Природные условия и ресурсы. Приспособление человека к природным условиям. 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Часовые пояса и зоны. Карта часовых поясов России. Декретное и летнее время.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D75" w:rsidRPr="008733FE" w:rsidRDefault="009C69DB" w:rsidP="00206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3FE">
              <w:rPr>
                <w:rStyle w:val="21"/>
                <w:rFonts w:eastAsia="Arial Unicode MS"/>
                <w:b w:val="0"/>
              </w:rPr>
              <w:t>(5 часов</w:t>
            </w:r>
            <w:r w:rsidR="00A20D75" w:rsidRPr="008733FE">
              <w:rPr>
                <w:rStyle w:val="21"/>
                <w:rFonts w:eastAsia="Arial Unicode MS"/>
                <w:b w:val="0"/>
              </w:rPr>
              <w:t>)</w:t>
            </w:r>
          </w:p>
        </w:tc>
        <w:tc>
          <w:tcPr>
            <w:tcW w:w="4394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bookmark197"/>
            <w:r w:rsidRPr="008733FE">
              <w:rPr>
                <w:rStyle w:val="31"/>
                <w:rFonts w:eastAsia="Arial Unicode MS"/>
                <w:b w:val="0"/>
              </w:rPr>
              <w:t>Учебные понятия:</w:t>
            </w:r>
            <w:bookmarkEnd w:id="5"/>
          </w:p>
          <w:p w:rsidR="00A20D75" w:rsidRPr="008733FE" w:rsidRDefault="00A20D75" w:rsidP="00206141">
            <w:pPr>
              <w:spacing w:after="0" w:line="240" w:lineRule="auto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proofErr w:type="gram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географическое положение, государственная граница, морская граница, страны-соседи, российский сектор Арктики, адаптация, природные условия, природные ресурсы, местное (астрономическое, солнечное) время, часовые пояса, поясное время, часовые зоны, декретное время, летнее и зимнее время,</w:t>
            </w: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br/>
              <w:t>московское время,</w:t>
            </w:r>
            <w:proofErr w:type="gramEnd"/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6" w:name="bookmark198"/>
            <w:r w:rsidRPr="008733FE">
              <w:rPr>
                <w:rStyle w:val="31"/>
                <w:rFonts w:eastAsia="Arial Unicode MS"/>
                <w:b w:val="0"/>
              </w:rPr>
              <w:t>Основные образовательные идеи:</w:t>
            </w:r>
            <w:bookmarkEnd w:id="6"/>
          </w:p>
          <w:p w:rsidR="00A20D75" w:rsidRPr="008733FE" w:rsidRDefault="00A20D75" w:rsidP="0020614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Разнообразие природных условий и богатство природных ресурсов — следствие географического положения России.</w:t>
            </w:r>
          </w:p>
          <w:p w:rsidR="00A20D75" w:rsidRPr="008733FE" w:rsidRDefault="00A20D75" w:rsidP="00206141">
            <w:pPr>
              <w:tabs>
                <w:tab w:val="left" w:pos="142"/>
                <w:tab w:val="left" w:pos="537"/>
              </w:tabs>
              <w:spacing w:after="0" w:line="240" w:lineRule="auto"/>
              <w:ind w:left="-200" w:firstLine="2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Россия — страна с не только разнообразными, но и суровыми природными условиями.</w:t>
            </w:r>
          </w:p>
          <w:p w:rsidR="00A20D75" w:rsidRPr="008733FE" w:rsidRDefault="00A20D75" w:rsidP="00206141">
            <w:pPr>
              <w:tabs>
                <w:tab w:val="left" w:pos="142"/>
                <w:tab w:val="left" w:pos="537"/>
              </w:tabs>
              <w:spacing w:after="0" w:line="240" w:lineRule="auto"/>
              <w:ind w:right="220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Россия — огромная страна, лежащая в 10 часовых зонах.</w:t>
            </w:r>
          </w:p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20D75" w:rsidRPr="008733FE" w:rsidRDefault="00A20D75" w:rsidP="00206141">
            <w:pPr>
              <w:widowControl w:val="0"/>
              <w:numPr>
                <w:ilvl w:val="0"/>
                <w:numId w:val="8"/>
              </w:numPr>
              <w:tabs>
                <w:tab w:val="left" w:pos="6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Характеристика географического положения России.</w:t>
            </w:r>
          </w:p>
          <w:p w:rsidR="00A20D75" w:rsidRPr="008733FE" w:rsidRDefault="00A20D75" w:rsidP="00206141">
            <w:pPr>
              <w:tabs>
                <w:tab w:val="left" w:pos="623"/>
              </w:tabs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   2. Определение поясного времени для разных пунктов России.</w:t>
            </w:r>
          </w:p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75" w:rsidRPr="008733FE" w:rsidTr="00A20D75">
        <w:tc>
          <w:tcPr>
            <w:tcW w:w="675" w:type="dxa"/>
          </w:tcPr>
          <w:p w:rsidR="00A20D75" w:rsidRPr="008733FE" w:rsidRDefault="00A20D75" w:rsidP="0020614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7" w:name="bookmark201"/>
            <w:r w:rsidRPr="008733FE">
              <w:rPr>
                <w:rStyle w:val="21"/>
                <w:rFonts w:eastAsia="Arial Unicode MS"/>
                <w:b w:val="0"/>
              </w:rPr>
              <w:t xml:space="preserve">Тема 3. История изучения территории России </w:t>
            </w:r>
            <w:bookmarkEnd w:id="7"/>
          </w:p>
          <w:p w:rsidR="00A20D75" w:rsidRPr="008733FE" w:rsidRDefault="00A20D75" w:rsidP="00206141">
            <w:pPr>
              <w:spacing w:after="0" w:line="240" w:lineRule="auto"/>
              <w:ind w:hanging="260"/>
              <w:jc w:val="center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Содержание темы: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Русские землепроходцы XI — XVII вв. Открытие и освоение Европейского Севера, Сибири и Дальнего Востока.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Географические открытия в России XVIII—XIX вв. Камчатские экспедиции. Великая Северная экспедиция. Академические экспедиции </w:t>
            </w: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  <w:lang w:val="en-US" w:bidi="en-US"/>
              </w:rPr>
              <w:t>XVIII</w:t>
            </w: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в</w:t>
            </w:r>
            <w:proofErr w:type="gram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Географические исследования XX в. Открытие и освоение Северного морского пути. 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Роль географии в современном мире. Задачи </w:t>
            </w: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lastRenderedPageBreak/>
              <w:t>современной географии. Географический прогноз.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1"/>
                <w:rFonts w:eastAsia="Arial Unicode MS"/>
                <w:b w:val="0"/>
              </w:rPr>
              <w:lastRenderedPageBreak/>
              <w:t>(5 часов)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bookmark202"/>
            <w:r w:rsidRPr="008733FE">
              <w:rPr>
                <w:rStyle w:val="31"/>
                <w:rFonts w:eastAsia="Arial Unicode MS"/>
                <w:b w:val="0"/>
                <w:sz w:val="20"/>
                <w:szCs w:val="20"/>
              </w:rPr>
              <w:t>Учебные понятия:</w:t>
            </w:r>
            <w:bookmarkEnd w:id="8"/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>Великая Северная экспедиция, Северный морской путь, научное прогнозирование, географический прогноз.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bookmark203"/>
            <w:r w:rsidRPr="008733FE">
              <w:rPr>
                <w:rStyle w:val="31"/>
                <w:rFonts w:eastAsia="Arial Unicode MS"/>
                <w:b w:val="0"/>
                <w:sz w:val="20"/>
                <w:szCs w:val="20"/>
              </w:rPr>
              <w:t>Персоналии:</w:t>
            </w:r>
            <w:bookmarkEnd w:id="9"/>
          </w:p>
          <w:p w:rsidR="00A20D75" w:rsidRPr="008733FE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Иван Москвитин, Семён Дежнев, Ерофей Павлович Хабаров, Иван Камчатой, Владимир Васильевич Атласов,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>Витус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 Беринг, Алексей Ильич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>Чириков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, Семён Челюскин, Дмитрий и Харитон Лаптевы, Дмитрий Леонтьевич Овцын, Василий Васильевич Прончищев, Татьяна Федоровна Прончищева, Василий Никитич Татищев, Михаил Васильевич Ломоносов, Пётр Паллас, Иван Иванович Лепёхин, Семён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lastRenderedPageBreak/>
              <w:t>Гмелин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, Николай Яковлевич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>Озерецковский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, Василий </w:t>
            </w:r>
            <w:proofErr w:type="spellStart"/>
            <w:proofErr w:type="gramStart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>Василий</w:t>
            </w:r>
            <w:proofErr w:type="spellEnd"/>
            <w:proofErr w:type="gramEnd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 Докучаев, Владимир Александрович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>Русанов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, Георгий Яковлевич Седов, Георгий Львович Брусилов Эрик 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>Норденшельд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, Фритьоф Нансен, Георгий Седов, Джордж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>Де-Лонг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, Владимир Афанасьевич Обручев, Сергей Владимир Обручев,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>Отто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 Юльевич Шмидт, Борис Андреевич</w:t>
            </w:r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br/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>Вилькицкий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0"/>
                <w:szCs w:val="20"/>
              </w:rPr>
              <w:t>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0" w:name="bookmark204"/>
            <w:r w:rsidRPr="008733FE">
              <w:rPr>
                <w:rStyle w:val="31"/>
                <w:rFonts w:eastAsia="Arial Unicode MS"/>
                <w:b w:val="0"/>
              </w:rPr>
              <w:t>Основные образовательные идеи:</w:t>
            </w:r>
            <w:bookmarkEnd w:id="10"/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477"/>
              </w:tabs>
              <w:spacing w:after="0" w:line="240" w:lineRule="auto"/>
              <w:ind w:hanging="22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Изучение территории России — длительный исторический процесс, потребовавший огромных усилий.</w:t>
            </w:r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477"/>
              </w:tabs>
              <w:spacing w:after="0" w:line="240" w:lineRule="auto"/>
              <w:ind w:hanging="22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География — современная наука, основная задача которой прогнозирование изменений в природе, связанных с хозяйственной деятельностью человека.</w:t>
            </w:r>
          </w:p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20D75" w:rsidRPr="008733FE" w:rsidRDefault="00A20D75" w:rsidP="00206141">
            <w:pPr>
              <w:widowControl w:val="0"/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lastRenderedPageBreak/>
              <w:t>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</w:rPr>
            </w:pPr>
            <w:bookmarkStart w:id="11" w:name="bookmark207"/>
            <w:r w:rsidRPr="008733FE">
              <w:rPr>
                <w:rStyle w:val="31"/>
                <w:rFonts w:eastAsia="Arial Unicode MS"/>
                <w:b w:val="0"/>
              </w:rPr>
              <w:t>Практические работы:</w:t>
            </w:r>
            <w:bookmarkEnd w:id="11"/>
          </w:p>
          <w:p w:rsidR="00A20D75" w:rsidRPr="008733FE" w:rsidRDefault="00A20D75" w:rsidP="00206141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1. Обозначение на контурной карте географических объектов, открытых русскими путешественниками. Выделение тех из них, которые названы в честь русских первопроходцев.</w:t>
            </w:r>
          </w:p>
          <w:p w:rsidR="00A20D75" w:rsidRPr="008733FE" w:rsidRDefault="00A20D75" w:rsidP="00206141">
            <w:pPr>
              <w:tabs>
                <w:tab w:val="left" w:pos="569"/>
              </w:tabs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2. Анализ источников </w:t>
            </w: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lastRenderedPageBreak/>
              <w:t>информации об истории освоения территории России.</w:t>
            </w:r>
          </w:p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75" w:rsidRPr="008733FE" w:rsidTr="00A20D75">
        <w:tc>
          <w:tcPr>
            <w:tcW w:w="675" w:type="dxa"/>
          </w:tcPr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3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4…</w:t>
            </w:r>
          </w:p>
        </w:tc>
        <w:tc>
          <w:tcPr>
            <w:tcW w:w="5954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2" w:name="bookmark208"/>
            <w:r w:rsidRPr="008733FE">
              <w:rPr>
                <w:rStyle w:val="21"/>
                <w:rFonts w:eastAsia="Arial Unicode MS"/>
                <w:b w:val="0"/>
              </w:rPr>
              <w:t xml:space="preserve">Тема 4. Геологическое строение и рельеф </w:t>
            </w:r>
            <w:bookmarkEnd w:id="12"/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3" w:name="bookmark209"/>
            <w:r w:rsidRPr="008733FE">
              <w:rPr>
                <w:rStyle w:val="31"/>
                <w:rFonts w:eastAsia="Arial Unicode MS"/>
                <w:b w:val="0"/>
              </w:rPr>
              <w:t>Содержание темы:</w:t>
            </w:r>
            <w:bookmarkEnd w:id="13"/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Геологическое летоисчисление. Шкала геологического времени. Геологическая карта.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Особенности геологического строения. Крупные тектонические структуры. Платформы и складчатые пояса.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Главные черты рельефа России, их связь со строением литосферы. Районы современного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горообразования</w:t>
            </w:r>
            <w:proofErr w:type="gram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,з</w:t>
            </w:r>
            <w:proofErr w:type="gram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емлетрясений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и вулканизма. Влияние внешних сил на формирование рельефа.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Закономерности размещения месторождений полезных ископаемых России. Минеральные ресурсы страны и проблемы их рационального использования.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Влияние рельефа на жизнь и хозяйственную деятельность человека. Опасные природные явления.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D75" w:rsidRPr="008733FE" w:rsidRDefault="00A20D75" w:rsidP="00F74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3FE">
              <w:rPr>
                <w:rStyle w:val="21"/>
                <w:rFonts w:eastAsia="Arial Unicode MS"/>
                <w:b w:val="0"/>
              </w:rPr>
              <w:t>(</w:t>
            </w:r>
            <w:r w:rsidR="00F74994">
              <w:rPr>
                <w:rStyle w:val="21"/>
                <w:rFonts w:eastAsia="Arial Unicode MS"/>
                <w:b w:val="0"/>
              </w:rPr>
              <w:t>5</w:t>
            </w:r>
            <w:r w:rsidRPr="008733FE">
              <w:rPr>
                <w:rStyle w:val="21"/>
                <w:rFonts w:eastAsia="Arial Unicode MS"/>
                <w:b w:val="0"/>
              </w:rPr>
              <w:t>часов)</w:t>
            </w:r>
          </w:p>
        </w:tc>
        <w:tc>
          <w:tcPr>
            <w:tcW w:w="4394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4" w:name="bookmark210"/>
            <w:r w:rsidRPr="008733FE">
              <w:rPr>
                <w:rStyle w:val="31"/>
                <w:rFonts w:eastAsia="Arial Unicode MS"/>
                <w:b w:val="0"/>
              </w:rPr>
              <w:t>Учебные понятия:</w:t>
            </w:r>
            <w:bookmarkEnd w:id="14"/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геохронологическая таблица, геология, геологическое время, геологическая карта, тектоническая карта, тектоническая структура, платформа, складчатый пояс, фундамент (цоколь), осадочный чехол, эпоха складчатости, плита, щит, силы выветривания, </w:t>
            </w:r>
            <w:proofErr w:type="gram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моренные</w:t>
            </w:r>
            <w:proofErr w:type="gram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холмы, овражно-балочная сеть, ветер,</w:t>
            </w: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br/>
              <w:t>бархан, дюна, бугры пучения, термокарстовое озеро, природный район, природные районы России, полезные ископаемые, месторождение, бассейн, минеральные ресурсы, стихийные природные явления.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5" w:name="bookmark211"/>
            <w:r w:rsidRPr="008733FE">
              <w:rPr>
                <w:rStyle w:val="31"/>
                <w:rFonts w:eastAsia="Arial Unicode MS"/>
                <w:b w:val="0"/>
              </w:rPr>
              <w:t>Основные образовательные идеи:</w:t>
            </w:r>
            <w:bookmarkEnd w:id="15"/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lastRenderedPageBreak/>
              <w:t>Устройство рельефа определяется строением земной коры.</w:t>
            </w:r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492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Разнообразие — важнейшая особенность рельефа России, создающая разнообразие условий жизни и деятельности людей.</w:t>
            </w:r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492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Современный рельеф — результат деятельности внешних и внутренних сил.</w:t>
            </w:r>
          </w:p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bookmarkStart w:id="16" w:name="bookmark214"/>
            <w:r w:rsidRPr="008733FE">
              <w:rPr>
                <w:rStyle w:val="31"/>
                <w:rFonts w:eastAsia="Arial Unicode MS"/>
                <w:b w:val="0"/>
              </w:rPr>
              <w:lastRenderedPageBreak/>
              <w:t>Практическая работа:</w:t>
            </w:r>
            <w:bookmarkEnd w:id="16"/>
          </w:p>
          <w:p w:rsidR="00A20D75" w:rsidRPr="008733FE" w:rsidRDefault="00A20D75" w:rsidP="00206141">
            <w:pPr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1.Выявление зависимости между строением, формами рельефа и размещением полезных ископаемых крупных территорий.</w:t>
            </w:r>
          </w:p>
          <w:p w:rsidR="00A20D75" w:rsidRPr="008733FE" w:rsidRDefault="00A20D75" w:rsidP="00206141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2.Нанесение на контурную карту основных форм рельефа страны.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21"/>
                <w:rFonts w:eastAsia="Arial Unicode MS"/>
                <w:b w:val="0"/>
                <w:bCs w:val="0"/>
              </w:rPr>
            </w:pPr>
          </w:p>
          <w:p w:rsidR="00A20D75" w:rsidRPr="008733FE" w:rsidRDefault="00A20D75" w:rsidP="00206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D75" w:rsidRPr="008733FE" w:rsidTr="00A20D75">
        <w:tc>
          <w:tcPr>
            <w:tcW w:w="675" w:type="dxa"/>
          </w:tcPr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3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54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1"/>
                <w:rFonts w:eastAsia="Arial Unicode MS"/>
                <w:b w:val="0"/>
              </w:rPr>
              <w:t xml:space="preserve">Тема 5. Климат России 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7" w:name="bookmark216"/>
            <w:r w:rsidRPr="008733FE">
              <w:rPr>
                <w:rStyle w:val="31"/>
                <w:rFonts w:eastAsia="Arial Unicode MS"/>
                <w:b w:val="0"/>
              </w:rPr>
              <w:t>Содержание темы:</w:t>
            </w:r>
            <w:bookmarkEnd w:id="17"/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Факторы, определяющие климат России. Солнечная радиация. 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Закономерности распределения тепла и влаги. Коэффициент увлажнения.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Климатические пояса и типы климатов России. Погода.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Воздушные массы и атмосферные фронты. Погодные явления, сопровождающие прохождение атмосферных фронтов.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Атмосферные вихри: циклоны и антициклоны. Основные принципы прогнозирования погоды. 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Атмосфера и человек. Влияние</w:t>
            </w: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br/>
              <w:t>климата на жизнь человека. Неблагоприятные явления погоды Хозяйственная деятельность и загрязнение атмосферы.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21"/>
                <w:rFonts w:eastAsia="Arial Unicode MS"/>
                <w:b w:val="0"/>
                <w:bCs w:val="0"/>
              </w:rPr>
            </w:pPr>
          </w:p>
        </w:tc>
        <w:tc>
          <w:tcPr>
            <w:tcW w:w="992" w:type="dxa"/>
          </w:tcPr>
          <w:p w:rsidR="00A20D75" w:rsidRPr="008733FE" w:rsidRDefault="009C69DB" w:rsidP="00F74994">
            <w:pPr>
              <w:spacing w:after="0" w:line="240" w:lineRule="auto"/>
              <w:jc w:val="both"/>
              <w:rPr>
                <w:rStyle w:val="21"/>
                <w:rFonts w:eastAsia="Arial Unicode MS"/>
                <w:b w:val="0"/>
                <w:bCs w:val="0"/>
              </w:rPr>
            </w:pPr>
            <w:r w:rsidRPr="008733FE">
              <w:rPr>
                <w:rStyle w:val="21"/>
                <w:rFonts w:eastAsia="Arial Unicode MS"/>
                <w:b w:val="0"/>
              </w:rPr>
              <w:t>(</w:t>
            </w:r>
            <w:r w:rsidR="00F74994">
              <w:rPr>
                <w:rStyle w:val="21"/>
                <w:rFonts w:eastAsia="Arial Unicode MS"/>
                <w:b w:val="0"/>
              </w:rPr>
              <w:t>7</w:t>
            </w:r>
            <w:r w:rsidR="00A20D75" w:rsidRPr="008733FE">
              <w:rPr>
                <w:rStyle w:val="21"/>
                <w:rFonts w:eastAsia="Arial Unicode MS"/>
                <w:b w:val="0"/>
              </w:rPr>
              <w:t>часов)</w:t>
            </w:r>
          </w:p>
        </w:tc>
        <w:tc>
          <w:tcPr>
            <w:tcW w:w="4394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8" w:name="bookmark217"/>
            <w:r w:rsidRPr="008733FE">
              <w:rPr>
                <w:rStyle w:val="31"/>
                <w:rFonts w:eastAsia="Arial Unicode MS"/>
                <w:b w:val="0"/>
              </w:rPr>
              <w:t>Учебные понятия:</w:t>
            </w:r>
            <w:bookmarkEnd w:id="18"/>
          </w:p>
          <w:p w:rsidR="00A20D75" w:rsidRPr="008733FE" w:rsidRDefault="00A20D75" w:rsidP="00206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климат, климатообразующий фактор, солнечная радиация, ветры западного переноса, муссон, орографические осадки,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континентальность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климата, годовая амплитуда температур, воздушные массы, испарение, испаряемость, коэффициент увлажнения, циркуляция воздушных масс, атмосферный фронт, атмосферный вихрь, антициклон, циклон, погода, прогноз погоды, неблагоприятные явления погоды.</w:t>
            </w:r>
            <w:proofErr w:type="gramEnd"/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31"/>
                <w:rFonts w:eastAsia="Arial Unicode MS"/>
                <w:b w:val="0"/>
                <w:bCs w:val="0"/>
              </w:rPr>
            </w:pPr>
            <w:bookmarkStart w:id="19" w:name="bookmark218"/>
            <w:r w:rsidRPr="008733FE">
              <w:rPr>
                <w:rStyle w:val="31"/>
                <w:rFonts w:eastAsia="Arial Unicode MS"/>
                <w:b w:val="0"/>
              </w:rPr>
              <w:t>Основные образовательные идеи:</w:t>
            </w:r>
            <w:bookmarkEnd w:id="19"/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494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Разнообразие и сложность климатических условий на территории России, определяющийся его северным географическим положением, огромной величиной территории.</w:t>
            </w:r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494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Протяженность с севера на юг и с запада на восток - разнообразие типов и подтипов климата — разнообразие условий жизни и деятельности людей.</w:t>
            </w:r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Влияние климатических особенностей </w:t>
            </w: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lastRenderedPageBreak/>
              <w:t>на комфортность жизни и деятельность людей.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31"/>
                <w:rFonts w:eastAsia="Arial Unicode MS"/>
                <w:b w:val="0"/>
                <w:bCs w:val="0"/>
              </w:rPr>
            </w:pPr>
          </w:p>
        </w:tc>
        <w:tc>
          <w:tcPr>
            <w:tcW w:w="3261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0" w:name="bookmark221"/>
            <w:r w:rsidRPr="008733FE">
              <w:rPr>
                <w:rStyle w:val="31"/>
                <w:rFonts w:eastAsia="Arial Unicode MS"/>
                <w:b w:val="0"/>
              </w:rPr>
              <w:lastRenderedPageBreak/>
              <w:t>Практические работы:</w:t>
            </w:r>
            <w:bookmarkEnd w:id="20"/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1. Выявление закономерностей территориального распределения климатических показателей по климатической карте.</w:t>
            </w:r>
          </w:p>
          <w:p w:rsidR="00A20D75" w:rsidRPr="008733FE" w:rsidRDefault="00A20D75" w:rsidP="00206141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2. </w:t>
            </w:r>
            <w:proofErr w:type="gram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Анализ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климатограмм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,  характерных для различных типов климата России.</w:t>
            </w:r>
            <w:proofErr w:type="gramEnd"/>
          </w:p>
          <w:p w:rsidR="00A20D75" w:rsidRPr="008733FE" w:rsidRDefault="00A20D75" w:rsidP="00206141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3. Определение особенностей погоды для различных пунктов по синоптической карте.</w:t>
            </w:r>
          </w:p>
          <w:p w:rsidR="00A20D75" w:rsidRPr="008733FE" w:rsidRDefault="00A20D75" w:rsidP="00206141">
            <w:pPr>
              <w:tabs>
                <w:tab w:val="left" w:pos="568"/>
              </w:tabs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4. Прогнозирование тенденций изменения климата.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ind w:hanging="200"/>
              <w:jc w:val="both"/>
              <w:rPr>
                <w:rStyle w:val="31"/>
                <w:rFonts w:eastAsia="Arial Unicode MS"/>
                <w:b w:val="0"/>
                <w:bCs w:val="0"/>
              </w:rPr>
            </w:pPr>
          </w:p>
        </w:tc>
      </w:tr>
      <w:tr w:rsidR="00A20D75" w:rsidRPr="008733FE" w:rsidTr="00A20D75">
        <w:tc>
          <w:tcPr>
            <w:tcW w:w="675" w:type="dxa"/>
          </w:tcPr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3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4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1" w:name="bookmark222"/>
            <w:r w:rsidRPr="008733FE">
              <w:rPr>
                <w:rStyle w:val="21"/>
                <w:rFonts w:eastAsia="Arial Unicode MS"/>
                <w:b w:val="0"/>
              </w:rPr>
              <w:t xml:space="preserve">Тема 6. Гидрография России </w:t>
            </w:r>
            <w:bookmarkEnd w:id="21"/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2" w:name="bookmark223"/>
            <w:r w:rsidRPr="008733FE">
              <w:rPr>
                <w:rStyle w:val="31"/>
                <w:rFonts w:eastAsia="Arial Unicode MS"/>
                <w:b w:val="0"/>
              </w:rPr>
              <w:t>Содержание темы:</w:t>
            </w:r>
            <w:bookmarkEnd w:id="22"/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Моря, омывающие территорию России. Хозяйственное значение морей. 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Реки России.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Характеристики реки. Бассейн реки. Источники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питаниярек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. Режим рек. 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Озёра. Виды озер и их распространение по территории России. Болото. Виды болот и их хозяйственное значение.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Природные льды. Сезонные и многолетние льды. Многолетняя мерзлота и ее влияние на </w:t>
            </w:r>
            <w:proofErr w:type="gram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жизнь</w:t>
            </w:r>
            <w:proofErr w:type="gram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и хозяйственную деятельность людей. Ледники горные и покровные. 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Великое оледенение. Ледниковые периоды. Великий ледник на территории России. Последствия ледниковых периодов. 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Гидросфера и человек. Водные ресурсы. Стихийные бедствия, связанные с водой.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21"/>
                <w:rFonts w:eastAsia="Arial Unicode MS"/>
                <w:b w:val="0"/>
                <w:bCs w:val="0"/>
              </w:rPr>
            </w:pPr>
          </w:p>
        </w:tc>
        <w:tc>
          <w:tcPr>
            <w:tcW w:w="992" w:type="dxa"/>
          </w:tcPr>
          <w:p w:rsidR="00A20D75" w:rsidRPr="008733FE" w:rsidRDefault="00F74994" w:rsidP="00206141">
            <w:pPr>
              <w:spacing w:after="0" w:line="240" w:lineRule="auto"/>
              <w:jc w:val="both"/>
              <w:rPr>
                <w:rStyle w:val="21"/>
                <w:rFonts w:eastAsia="Arial Unicode MS"/>
                <w:b w:val="0"/>
                <w:bCs w:val="0"/>
              </w:rPr>
            </w:pPr>
            <w:r>
              <w:rPr>
                <w:rStyle w:val="21"/>
                <w:rFonts w:eastAsia="Arial Unicode MS"/>
                <w:b w:val="0"/>
              </w:rPr>
              <w:t>(8</w:t>
            </w:r>
            <w:r w:rsidR="00A20D75" w:rsidRPr="008733FE">
              <w:rPr>
                <w:rStyle w:val="21"/>
                <w:rFonts w:eastAsia="Arial Unicode MS"/>
                <w:b w:val="0"/>
              </w:rPr>
              <w:t xml:space="preserve"> часов)</w:t>
            </w:r>
          </w:p>
        </w:tc>
        <w:tc>
          <w:tcPr>
            <w:tcW w:w="4394" w:type="dxa"/>
          </w:tcPr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510"/>
              </w:tabs>
              <w:spacing w:after="0" w:line="240" w:lineRule="auto"/>
              <w:ind w:hanging="200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Россия окружена морями трех океанов, отличающихся разнообразными и богатыми природными ресурсами. </w:t>
            </w:r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510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Река — сложная природная система. Знание важнейших характеристик реки — важнейшее условие правильности ее использования.</w:t>
            </w:r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510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Озера, подземные воды, многолетняя мерзлота и ледники — это богатство водных ресурсов, разнообразие ландшафтов.</w:t>
            </w:r>
          </w:p>
          <w:p w:rsidR="00A20D75" w:rsidRPr="008733FE" w:rsidRDefault="00A20D75" w:rsidP="00206141">
            <w:pPr>
              <w:spacing w:after="0" w:line="240" w:lineRule="auto"/>
              <w:ind w:firstLine="260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   Вода — источник всего живого на Земле. Необходимость рационального использования и охраны внутренних вод России.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31"/>
                <w:rFonts w:eastAsia="Arial Unicode MS"/>
                <w:b w:val="0"/>
                <w:bCs w:val="0"/>
              </w:rPr>
            </w:pPr>
          </w:p>
        </w:tc>
        <w:tc>
          <w:tcPr>
            <w:tcW w:w="3261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3" w:name="bookmark228"/>
            <w:r w:rsidRPr="008733FE">
              <w:rPr>
                <w:rStyle w:val="31"/>
                <w:rFonts w:eastAsia="Arial Unicode MS"/>
                <w:b w:val="0"/>
              </w:rPr>
              <w:t>Практические работы:</w:t>
            </w:r>
            <w:bookmarkEnd w:id="23"/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1. Составление характеристики одного из морей, омывающих территорию России.</w:t>
            </w:r>
          </w:p>
          <w:p w:rsidR="00A20D75" w:rsidRPr="008733FE" w:rsidRDefault="00A20D75" w:rsidP="00206141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2. Составление характеристики одной из рек с использованием тематических карт и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климатодиаграмм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, определение возможностей их хозяйственного использования.</w:t>
            </w:r>
          </w:p>
          <w:p w:rsidR="00A20D75" w:rsidRPr="008733FE" w:rsidRDefault="00A20D75" w:rsidP="00206141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3. Объяснение </w:t>
            </w:r>
            <w:proofErr w:type="gram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закономерностей размещения разных видов вод суши</w:t>
            </w:r>
            <w:proofErr w:type="gram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и связанных с ними стихийных природных явлений на территории страны.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ind w:hanging="200"/>
              <w:jc w:val="both"/>
              <w:rPr>
                <w:rStyle w:val="31"/>
                <w:rFonts w:eastAsia="Arial Unicode MS"/>
                <w:b w:val="0"/>
                <w:bCs w:val="0"/>
              </w:rPr>
            </w:pPr>
          </w:p>
        </w:tc>
      </w:tr>
      <w:tr w:rsidR="00A20D75" w:rsidRPr="008733FE" w:rsidTr="00A20D75">
        <w:tc>
          <w:tcPr>
            <w:tcW w:w="675" w:type="dxa"/>
          </w:tcPr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3F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4" w:name="bookmark229"/>
            <w:r w:rsidRPr="008733FE">
              <w:rPr>
                <w:rStyle w:val="21"/>
                <w:rFonts w:eastAsia="Arial Unicode MS"/>
                <w:b w:val="0"/>
              </w:rPr>
              <w:t xml:space="preserve">Тема 7. Почвы России </w:t>
            </w:r>
            <w:bookmarkEnd w:id="24"/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5" w:name="bookmark230"/>
            <w:r w:rsidRPr="008733FE">
              <w:rPr>
                <w:rStyle w:val="31"/>
                <w:rFonts w:eastAsia="Arial Unicode MS"/>
                <w:b w:val="0"/>
              </w:rPr>
              <w:t>Содержание темы:</w:t>
            </w:r>
            <w:bookmarkEnd w:id="25"/>
          </w:p>
          <w:p w:rsidR="00A20D75" w:rsidRPr="008733FE" w:rsidRDefault="00A20D75" w:rsidP="00206141">
            <w:pPr>
              <w:spacing w:after="0" w:line="240" w:lineRule="auto"/>
              <w:ind w:firstLine="260"/>
              <w:jc w:val="both"/>
              <w:rPr>
                <w:rStyle w:val="22"/>
                <w:rFonts w:eastAsia="Arial Unicode MS"/>
                <w:b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Почва. Формирование почвы, её состав, строение, свойства. </w:t>
            </w:r>
          </w:p>
          <w:p w:rsidR="00A20D75" w:rsidRPr="008733FE" w:rsidRDefault="00A20D75" w:rsidP="00206141">
            <w:pPr>
              <w:spacing w:after="0" w:line="240" w:lineRule="auto"/>
              <w:ind w:firstLine="260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Зональные типы почв, их свойства, структура, различия в плодородии. Закономерности  </w:t>
            </w:r>
          </w:p>
          <w:p w:rsidR="00A20D75" w:rsidRPr="008733FE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распространения почв. Почвенные карты. Почвенные ресурсы. Изменения по</w:t>
            </w:r>
            <w:proofErr w:type="gram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чв в пр</w:t>
            </w:r>
            <w:proofErr w:type="gram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оцессе их хозяйственного использования, борьба с эрозией и</w:t>
            </w: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br/>
              <w:t xml:space="preserve">    загрязнением почв. Меры по сохранению плодородия почв.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21"/>
                <w:rFonts w:eastAsia="Arial Unicode MS"/>
                <w:b w:val="0"/>
                <w:bCs w:val="0"/>
              </w:rPr>
            </w:pPr>
          </w:p>
        </w:tc>
        <w:tc>
          <w:tcPr>
            <w:tcW w:w="992" w:type="dxa"/>
          </w:tcPr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1"/>
                <w:rFonts w:eastAsia="Arial Unicode MS"/>
                <w:b w:val="0"/>
                <w:bCs w:val="0"/>
              </w:rPr>
            </w:pPr>
            <w:r w:rsidRPr="008733FE">
              <w:rPr>
                <w:rStyle w:val="21"/>
                <w:rFonts w:eastAsia="Arial Unicode MS"/>
                <w:b w:val="0"/>
              </w:rPr>
              <w:t>(3 часа)</w:t>
            </w:r>
          </w:p>
        </w:tc>
        <w:tc>
          <w:tcPr>
            <w:tcW w:w="4394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ind w:hanging="58"/>
              <w:jc w:val="both"/>
              <w:rPr>
                <w:rFonts w:ascii="Times New Roman" w:hAnsi="Times New Roman" w:cs="Times New Roman"/>
              </w:rPr>
            </w:pPr>
            <w:bookmarkStart w:id="26" w:name="bookmark231"/>
            <w:r w:rsidRPr="008733FE">
              <w:rPr>
                <w:rStyle w:val="31"/>
                <w:rFonts w:eastAsia="Arial Unicode MS"/>
                <w:b w:val="0"/>
              </w:rPr>
              <w:t>Учебные понятия:</w:t>
            </w:r>
            <w:bookmarkEnd w:id="26"/>
          </w:p>
          <w:p w:rsidR="00A20D75" w:rsidRPr="008733FE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почва, почвообразование, почвенный профиль, почвенный</w:t>
            </w: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br/>
              <w:t>горизонт, гумус, плодородие, почвенные ресурсы, эрозия (ра</w:t>
            </w:r>
            <w:proofErr w:type="gram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з-</w:t>
            </w:r>
            <w:proofErr w:type="gram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br/>
              <w:t>рушение), мелиорация.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7" w:name="bookmark232"/>
            <w:r w:rsidRPr="008733FE">
              <w:rPr>
                <w:rStyle w:val="31"/>
                <w:rFonts w:eastAsia="Arial Unicode MS"/>
                <w:b w:val="0"/>
              </w:rPr>
              <w:t xml:space="preserve">  Основные образовательные идеи:</w:t>
            </w:r>
            <w:bookmarkEnd w:id="27"/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486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Почвы — особое природное тело, свойства которых зависят от факторов почвообразования различающихся от места к месту, чем и определяется их огромное разнообразие.</w:t>
            </w:r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486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lastRenderedPageBreak/>
              <w:t>Главное свойство почв — плодородие, которое может истощаться, вследствие чего необходимая мера — рациональное использование и охрана.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31"/>
                <w:rFonts w:eastAsia="Arial Unicode MS"/>
                <w:b w:val="0"/>
                <w:bCs w:val="0"/>
              </w:rPr>
            </w:pPr>
          </w:p>
        </w:tc>
        <w:tc>
          <w:tcPr>
            <w:tcW w:w="3261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</w:rPr>
            </w:pPr>
            <w:bookmarkStart w:id="28" w:name="bookmark235"/>
            <w:r w:rsidRPr="008733FE">
              <w:rPr>
                <w:rStyle w:val="31"/>
                <w:rFonts w:eastAsia="Arial Unicode MS"/>
                <w:b w:val="0"/>
              </w:rPr>
              <w:lastRenderedPageBreak/>
              <w:t>Практические работы:</w:t>
            </w:r>
            <w:bookmarkEnd w:id="28"/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ind w:hanging="200"/>
              <w:jc w:val="both"/>
              <w:rPr>
                <w:rStyle w:val="31"/>
                <w:rFonts w:eastAsia="Arial Unicode MS"/>
                <w:b w:val="0"/>
                <w:bCs w:val="0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11.. Составление характеристики зональных типов почв и выявление условий их почвообразования</w:t>
            </w:r>
          </w:p>
        </w:tc>
      </w:tr>
      <w:tr w:rsidR="00A20D75" w:rsidRPr="008733FE" w:rsidTr="00A20D75">
        <w:tc>
          <w:tcPr>
            <w:tcW w:w="675" w:type="dxa"/>
          </w:tcPr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3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21"/>
                <w:rFonts w:eastAsia="Arial Unicode MS"/>
                <w:b w:val="0"/>
                <w:bCs w:val="0"/>
              </w:rPr>
            </w:pPr>
            <w:bookmarkStart w:id="29" w:name="bookmark236"/>
            <w:r w:rsidRPr="008733FE">
              <w:rPr>
                <w:rStyle w:val="21"/>
                <w:rFonts w:eastAsia="Arial Unicode MS"/>
                <w:b w:val="0"/>
              </w:rPr>
              <w:t xml:space="preserve">Тема 8. Растительный и животный мир России </w:t>
            </w:r>
            <w:bookmarkEnd w:id="29"/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bookmarkStart w:id="30" w:name="bookmark237"/>
            <w:r w:rsidRPr="008733FE">
              <w:rPr>
                <w:rStyle w:val="31"/>
                <w:rFonts w:eastAsia="Arial Unicode MS"/>
                <w:b w:val="0"/>
              </w:rPr>
              <w:t>Содержание темы:</w:t>
            </w:r>
            <w:bookmarkEnd w:id="30"/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Место и роль растений и животных в природном комплексе. География растений и животных. Типы растительности. 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Ресурсы растительного и    животного мира. Лесные ресурсы. Кормовые ресурсы. Промыслово-охотничьи ресурсы. Особо охраняемые территории.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21"/>
                <w:rFonts w:eastAsia="Arial Unicode MS"/>
                <w:b w:val="0"/>
                <w:bCs w:val="0"/>
              </w:rPr>
            </w:pPr>
          </w:p>
        </w:tc>
        <w:tc>
          <w:tcPr>
            <w:tcW w:w="992" w:type="dxa"/>
          </w:tcPr>
          <w:p w:rsidR="00A20D75" w:rsidRPr="008733FE" w:rsidRDefault="00F74994" w:rsidP="00206141">
            <w:pPr>
              <w:spacing w:after="0" w:line="240" w:lineRule="auto"/>
              <w:jc w:val="both"/>
              <w:rPr>
                <w:rStyle w:val="21"/>
                <w:rFonts w:eastAsia="Arial Unicode MS"/>
                <w:b w:val="0"/>
                <w:bCs w:val="0"/>
              </w:rPr>
            </w:pPr>
            <w:r>
              <w:rPr>
                <w:rStyle w:val="21"/>
                <w:rFonts w:eastAsia="Arial Unicode MS"/>
                <w:b w:val="0"/>
              </w:rPr>
              <w:t>(3</w:t>
            </w:r>
            <w:r w:rsidR="00A20D75" w:rsidRPr="008733FE">
              <w:rPr>
                <w:rStyle w:val="21"/>
                <w:rFonts w:eastAsia="Arial Unicode MS"/>
                <w:b w:val="0"/>
              </w:rPr>
              <w:t xml:space="preserve"> часа)</w:t>
            </w:r>
          </w:p>
        </w:tc>
        <w:tc>
          <w:tcPr>
            <w:tcW w:w="4394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</w:rPr>
            </w:pPr>
            <w:bookmarkStart w:id="31" w:name="bookmark238"/>
            <w:r w:rsidRPr="008733FE">
              <w:rPr>
                <w:rStyle w:val="31"/>
                <w:rFonts w:eastAsia="Arial Unicode MS"/>
                <w:b w:val="0"/>
              </w:rPr>
              <w:t>Учебные понятия:</w:t>
            </w:r>
            <w:bookmarkEnd w:id="31"/>
          </w:p>
          <w:p w:rsidR="00A20D75" w:rsidRPr="008733FE" w:rsidRDefault="00A20D75" w:rsidP="00206141">
            <w:pPr>
              <w:spacing w:after="0" w:line="240" w:lineRule="auto"/>
              <w:ind w:firstLine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природный комплекс, природные компоненты, природные факторы, типы растительности, биологические ресурсы, лесные ресурсы,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лесоизбыточные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,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лесообеспеченные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и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лесодефицитные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территории.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ind w:hanging="200"/>
              <w:rPr>
                <w:rFonts w:ascii="Times New Roman" w:hAnsi="Times New Roman" w:cs="Times New Roman"/>
              </w:rPr>
            </w:pPr>
            <w:bookmarkStart w:id="32" w:name="bookmark239"/>
            <w:r w:rsidRPr="008733FE">
              <w:rPr>
                <w:rStyle w:val="31"/>
                <w:rFonts w:eastAsia="Arial Unicode MS"/>
                <w:b w:val="0"/>
              </w:rPr>
              <w:t>Основные образовательные идеи:</w:t>
            </w:r>
            <w:bookmarkEnd w:id="32"/>
          </w:p>
          <w:p w:rsidR="00A20D75" w:rsidRPr="008733FE" w:rsidRDefault="00A20D75" w:rsidP="00206141">
            <w:pPr>
              <w:tabs>
                <w:tab w:val="left" w:pos="4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    растительность и животный мир — важный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компонентприродного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комплекса, особенно хрупкий и потому </w:t>
            </w:r>
            <w:proofErr w:type="gram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нужда    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ющийся</w:t>
            </w:r>
            <w:proofErr w:type="spellEnd"/>
            <w:proofErr w:type="gram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в заботе и охране.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31"/>
                <w:rFonts w:eastAsia="Arial Unicode MS"/>
                <w:b w:val="0"/>
                <w:bCs w:val="0"/>
              </w:rPr>
            </w:pPr>
          </w:p>
        </w:tc>
        <w:tc>
          <w:tcPr>
            <w:tcW w:w="3261" w:type="dxa"/>
          </w:tcPr>
          <w:p w:rsidR="00A20D75" w:rsidRPr="008733FE" w:rsidRDefault="00A20D75" w:rsidP="00206141">
            <w:pPr>
              <w:widowControl w:val="0"/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Практические работы: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1. Установление зависимостей растительного и животного мира от других компонентов природы.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ind w:hanging="200"/>
              <w:jc w:val="both"/>
              <w:rPr>
                <w:rStyle w:val="31"/>
                <w:rFonts w:eastAsia="Arial Unicode MS"/>
                <w:b w:val="0"/>
                <w:bCs w:val="0"/>
              </w:rPr>
            </w:pPr>
          </w:p>
        </w:tc>
      </w:tr>
      <w:tr w:rsidR="00A20D75" w:rsidRPr="008733FE" w:rsidTr="00A20D75">
        <w:tc>
          <w:tcPr>
            <w:tcW w:w="675" w:type="dxa"/>
          </w:tcPr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3F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3" w:name="bookmark242"/>
            <w:r w:rsidRPr="008733FE">
              <w:rPr>
                <w:rStyle w:val="21"/>
                <w:rFonts w:eastAsia="Arial Unicode MS"/>
                <w:b w:val="0"/>
              </w:rPr>
              <w:t xml:space="preserve">Тема 9. Природные зоны России </w:t>
            </w:r>
            <w:bookmarkEnd w:id="33"/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4" w:name="bookmark243"/>
            <w:r w:rsidRPr="008733FE">
              <w:rPr>
                <w:rStyle w:val="31"/>
                <w:rFonts w:eastAsia="Arial Unicode MS"/>
                <w:b w:val="0"/>
              </w:rPr>
              <w:t>Содержание темы:</w:t>
            </w:r>
            <w:bookmarkEnd w:id="34"/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Природные комплексы России. Зональные и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азональные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природные комплексы. 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Природные зоны Арктики и Субарктики: арктическая пустыня, тундра. 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Леса умеренного пояса: тайга, смешанные и широколиственные леса.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2"/>
                <w:rFonts w:eastAsia="Arial Unicode MS"/>
                <w:b w:val="0"/>
                <w:sz w:val="24"/>
                <w:szCs w:val="24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Безлесные зоны юга России: степь, лесостепь и полупустыня. Высотная поясность.</w:t>
            </w:r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br/>
              <w:t>Природно-хозяйственные зоны.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21"/>
                <w:rFonts w:eastAsia="Arial Unicode MS"/>
                <w:b w:val="0"/>
                <w:bCs w:val="0"/>
              </w:rPr>
            </w:pPr>
          </w:p>
        </w:tc>
        <w:tc>
          <w:tcPr>
            <w:tcW w:w="992" w:type="dxa"/>
          </w:tcPr>
          <w:p w:rsidR="00A20D75" w:rsidRPr="008733FE" w:rsidRDefault="00A20D75" w:rsidP="00206141">
            <w:pPr>
              <w:spacing w:after="0" w:line="240" w:lineRule="auto"/>
              <w:jc w:val="both"/>
              <w:rPr>
                <w:rStyle w:val="21"/>
                <w:rFonts w:eastAsia="Arial Unicode MS"/>
                <w:b w:val="0"/>
                <w:bCs w:val="0"/>
              </w:rPr>
            </w:pPr>
            <w:r w:rsidRPr="008733FE">
              <w:rPr>
                <w:rStyle w:val="21"/>
                <w:rFonts w:eastAsia="Arial Unicode MS"/>
                <w:b w:val="0"/>
              </w:rPr>
              <w:t>(6 часов)</w:t>
            </w:r>
          </w:p>
        </w:tc>
        <w:tc>
          <w:tcPr>
            <w:tcW w:w="4394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5" w:name="bookmark244"/>
            <w:r w:rsidRPr="008733FE">
              <w:rPr>
                <w:rStyle w:val="31"/>
                <w:rFonts w:eastAsia="Arial Unicode MS"/>
                <w:b w:val="0"/>
              </w:rPr>
              <w:t>Учебные понятия:</w:t>
            </w:r>
            <w:bookmarkEnd w:id="35"/>
          </w:p>
          <w:p w:rsidR="00A20D75" w:rsidRPr="008733FE" w:rsidRDefault="00A20D75" w:rsidP="00206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природный комплекс, ландшафт, природный компонент, зональный комплекс,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азональный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комплекс, природный район, природная зона, лесные и безлесные ландшафты, высотная поясность, приспособление, хозяйственная деятельность, природно-хозяйственные зоны.</w:t>
            </w:r>
            <w:proofErr w:type="gramEnd"/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6" w:name="bookmark245"/>
            <w:r w:rsidRPr="008733FE">
              <w:rPr>
                <w:rStyle w:val="31"/>
                <w:rFonts w:eastAsia="Arial Unicode MS"/>
                <w:b w:val="0"/>
              </w:rPr>
              <w:t>Основные образовательные идеи:</w:t>
            </w:r>
            <w:bookmarkEnd w:id="36"/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490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Природные компоненты как живой, так и неживой природы образуют природные комплексы разных видов.</w:t>
            </w:r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490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Главными компонентами природного комплекса являются климат и рельеф.</w:t>
            </w:r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490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Выделяют зональные и </w:t>
            </w:r>
            <w:proofErr w:type="spellStart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азональные</w:t>
            </w:r>
            <w:proofErr w:type="spellEnd"/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природные комплексы.</w:t>
            </w:r>
          </w:p>
          <w:p w:rsidR="00A20D75" w:rsidRPr="008733FE" w:rsidRDefault="00A20D75" w:rsidP="00206141">
            <w:pPr>
              <w:widowControl w:val="0"/>
              <w:numPr>
                <w:ilvl w:val="0"/>
                <w:numId w:val="9"/>
              </w:numPr>
              <w:tabs>
                <w:tab w:val="left" w:pos="490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Любая природная зоны — это поле для </w:t>
            </w: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lastRenderedPageBreak/>
              <w:t>хозяйственной деятельности людей, поэтому правильнее говорить о природно-хозяйственных зонах.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31"/>
                <w:rFonts w:eastAsia="Arial Unicode MS"/>
                <w:b w:val="0"/>
                <w:bCs w:val="0"/>
              </w:rPr>
            </w:pPr>
          </w:p>
        </w:tc>
        <w:tc>
          <w:tcPr>
            <w:tcW w:w="3261" w:type="dxa"/>
          </w:tcPr>
          <w:p w:rsidR="00A20D75" w:rsidRPr="008733FE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7" w:name="bookmark248"/>
            <w:proofErr w:type="gramStart"/>
            <w:r w:rsidRPr="008733FE">
              <w:rPr>
                <w:rStyle w:val="31"/>
                <w:rFonts w:eastAsia="Arial Unicode MS"/>
                <w:b w:val="0"/>
              </w:rPr>
              <w:lastRenderedPageBreak/>
              <w:t>Практическая</w:t>
            </w:r>
            <w:proofErr w:type="gramEnd"/>
            <w:r w:rsidRPr="008733FE">
              <w:rPr>
                <w:rStyle w:val="31"/>
                <w:rFonts w:eastAsia="Arial Unicode MS"/>
                <w:b w:val="0"/>
              </w:rPr>
              <w:t xml:space="preserve"> работы:</w:t>
            </w:r>
            <w:bookmarkEnd w:id="37"/>
          </w:p>
          <w:p w:rsidR="00A20D75" w:rsidRPr="008733FE" w:rsidRDefault="00A20D75" w:rsidP="00206141">
            <w:pPr>
              <w:widowControl w:val="0"/>
              <w:numPr>
                <w:ilvl w:val="0"/>
                <w:numId w:val="10"/>
              </w:numPr>
              <w:tabs>
                <w:tab w:val="left" w:pos="554"/>
              </w:tabs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1.Оценка природных условий и ресурсов какой-либо природной зоны. Составление прогноза её изменения и выявление особенностей адаптации человека к жизни в данной природной зоне.</w:t>
            </w:r>
          </w:p>
          <w:p w:rsidR="00A20D75" w:rsidRPr="008733FE" w:rsidRDefault="00A20D75" w:rsidP="00206141">
            <w:pPr>
              <w:widowControl w:val="0"/>
              <w:numPr>
                <w:ilvl w:val="0"/>
                <w:numId w:val="10"/>
              </w:numPr>
              <w:tabs>
                <w:tab w:val="left" w:pos="563"/>
              </w:tabs>
              <w:spacing w:after="0" w:line="240" w:lineRule="auto"/>
              <w:ind w:hanging="320"/>
              <w:jc w:val="both"/>
              <w:rPr>
                <w:rFonts w:ascii="Times New Roman" w:hAnsi="Times New Roman" w:cs="Times New Roman"/>
              </w:rPr>
            </w:pPr>
            <w:r w:rsidRPr="008733FE">
              <w:rPr>
                <w:rStyle w:val="22"/>
                <w:rFonts w:eastAsia="Arial Unicode MS"/>
                <w:b w:val="0"/>
                <w:sz w:val="24"/>
                <w:szCs w:val="24"/>
              </w:rPr>
              <w:t>2.Составление описания одной из природных зон России по плану.</w:t>
            </w:r>
          </w:p>
          <w:p w:rsidR="00A20D75" w:rsidRPr="008733FE" w:rsidRDefault="00A20D75" w:rsidP="00206141">
            <w:pPr>
              <w:keepNext/>
              <w:keepLines/>
              <w:spacing w:after="0" w:line="240" w:lineRule="auto"/>
              <w:ind w:hanging="200"/>
              <w:jc w:val="both"/>
              <w:rPr>
                <w:rStyle w:val="31"/>
                <w:rFonts w:eastAsia="Arial Unicode MS"/>
                <w:b w:val="0"/>
                <w:bCs w:val="0"/>
              </w:rPr>
            </w:pPr>
          </w:p>
        </w:tc>
      </w:tr>
      <w:tr w:rsidR="00A20D75" w:rsidRPr="007C5EC9" w:rsidTr="00A20D75">
        <w:tc>
          <w:tcPr>
            <w:tcW w:w="675" w:type="dxa"/>
          </w:tcPr>
          <w:p w:rsidR="00A20D75" w:rsidRPr="007C5EC9" w:rsidRDefault="00A20D75" w:rsidP="00206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E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54" w:type="dxa"/>
          </w:tcPr>
          <w:p w:rsidR="00A20D75" w:rsidRPr="007C5EC9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8" w:name="bookmark249"/>
            <w:r w:rsidRPr="007C5EC9">
              <w:rPr>
                <w:rStyle w:val="21"/>
                <w:rFonts w:eastAsia="Arial Unicode MS"/>
                <w:b w:val="0"/>
              </w:rPr>
              <w:t xml:space="preserve">Тема 10. Крупные природные районы России </w:t>
            </w:r>
            <w:bookmarkEnd w:id="38"/>
          </w:p>
          <w:p w:rsidR="00A20D75" w:rsidRPr="007C5EC9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9" w:name="bookmark250"/>
            <w:r w:rsidRPr="007C5EC9">
              <w:rPr>
                <w:rStyle w:val="31"/>
                <w:rFonts w:eastAsia="Arial Unicode MS"/>
                <w:b w:val="0"/>
              </w:rPr>
              <w:t>Содержание темы:</w:t>
            </w:r>
            <w:bookmarkEnd w:id="39"/>
          </w:p>
          <w:p w:rsidR="00A20D75" w:rsidRPr="007C5EC9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Островная Арктика. </w:t>
            </w:r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>Мир арктических островов. Западная Арктика: Земля Франца-Иосифа, Новая Земля. Восточная Арктика: Новосибирские острова, Северная Земля, остров Врангеля.</w:t>
            </w:r>
          </w:p>
          <w:p w:rsidR="00A20D75" w:rsidRPr="007C5EC9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Восточно-Европейская равнина. </w:t>
            </w:r>
            <w:proofErr w:type="spellStart"/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>Физико-географическоеположение</w:t>
            </w:r>
            <w:proofErr w:type="spellEnd"/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 территории. Древняя платформа. Чередование возвышенностей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</w:t>
            </w:r>
            <w:proofErr w:type="spellStart"/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>медно-н</w:t>
            </w:r>
            <w:proofErr w:type="gramStart"/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>и</w:t>
            </w:r>
            <w:proofErr w:type="spellEnd"/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>-</w:t>
            </w:r>
            <w:proofErr w:type="gramEnd"/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br/>
            </w:r>
            <w:proofErr w:type="spellStart"/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>келевые</w:t>
            </w:r>
            <w:proofErr w:type="spellEnd"/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 руды Балтийского щита, КМА, Печорский каменноугольный бассейн, </w:t>
            </w:r>
            <w:proofErr w:type="spellStart"/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>хибинские</w:t>
            </w:r>
            <w:proofErr w:type="spellEnd"/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 апатиты и др.</w:t>
            </w:r>
          </w:p>
          <w:p w:rsidR="00A20D75" w:rsidRPr="007C5EC9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</w:rPr>
            </w:pPr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>Климатические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Крупнейшие заповедники. Экологические проблемы — последствие интенсивной</w:t>
            </w: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>хозяйственной деятельности</w:t>
            </w: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>.</w:t>
            </w:r>
          </w:p>
          <w:p w:rsidR="00A20D75" w:rsidRPr="007C5EC9" w:rsidRDefault="00A20D75" w:rsidP="00206141">
            <w:pPr>
              <w:spacing w:after="0" w:line="240" w:lineRule="auto"/>
              <w:ind w:firstLine="260"/>
              <w:jc w:val="both"/>
              <w:rPr>
                <w:rStyle w:val="22"/>
                <w:rFonts w:eastAsia="Arial Unicode MS"/>
                <w:b w:val="0"/>
                <w:bCs w:val="0"/>
                <w:sz w:val="20"/>
                <w:szCs w:val="20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Северный Кавказ — </w:t>
            </w:r>
            <w:r w:rsidRPr="007C5EC9">
              <w:rPr>
                <w:rStyle w:val="22"/>
                <w:rFonts w:eastAsia="Arial Unicode MS"/>
                <w:b w:val="0"/>
              </w:rPr>
              <w:t>самый южный район страны. Особенности географического положения региона. Равнинная, предгорная и горная части региона: их природная и хозяйственная специфика</w:t>
            </w: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. </w:t>
            </w:r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>Горный рельеф, геологическое строение и полезные ископаемые Кавказа.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Структура высотной поясности гор. Агроклиматические, почвенные и кормовые ресурсы. Заповедники и курорты Кавказа.</w:t>
            </w:r>
          </w:p>
          <w:p w:rsidR="00A20D75" w:rsidRPr="007C5EC9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Крым. </w:t>
            </w:r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>Особенности географического положения региона. Горный рельеф, геологическое строение и полезные ископаемые. Южный берег Крыма.</w:t>
            </w:r>
          </w:p>
          <w:p w:rsidR="00A20D75" w:rsidRPr="007C5EC9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Урал — каменный пояс России. </w:t>
            </w:r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Освоение и изучение Урала. Пограничное положение Урала между европейской частью России и Сибирью на стыке тектонических структур и равнин. </w:t>
            </w:r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lastRenderedPageBreak/>
              <w:t>Различия по геологическому строению и полезным ископаемым Предуралья, Урала и Зауралья. Уральские самоцветы.</w:t>
            </w:r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br/>
              <w:t xml:space="preserve">Особенности климата Урала. Урал — водораздел крупных рек. 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 </w:t>
            </w:r>
          </w:p>
          <w:p w:rsidR="00A20D75" w:rsidRPr="007C5EC9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Западная Сибирь — </w:t>
            </w:r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край уникальных богатств: крупнейший в мире нефтегазоносный бассейн. </w:t>
            </w:r>
            <w:proofErr w:type="spellStart"/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>Западно-Сибирская</w:t>
            </w:r>
            <w:proofErr w:type="spellEnd"/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 равнина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</w:t>
            </w: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br/>
            </w:r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>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</w:t>
            </w: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>.</w:t>
            </w:r>
          </w:p>
          <w:p w:rsidR="00A20D75" w:rsidRPr="007C5EC9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Средняя Сибирь. </w:t>
            </w:r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Географическое положение между реками Енисеем и Леной. Древняя Сибирская платформа, представленная в рельефе  </w:t>
            </w:r>
            <w:proofErr w:type="spellStart"/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>реднесибирским</w:t>
            </w:r>
            <w:proofErr w:type="spellEnd"/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      </w:r>
          </w:p>
          <w:p w:rsidR="00A20D75" w:rsidRPr="007C5EC9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>Северо-Восток</w:t>
            </w:r>
            <w:proofErr w:type="spellEnd"/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Сибири. </w:t>
            </w:r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Географическое положение: от западных предгорий </w:t>
            </w:r>
            <w:proofErr w:type="spellStart"/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>Верхоянского</w:t>
            </w:r>
            <w:proofErr w:type="spellEnd"/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прохладным летом. Полюс холода 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</w:t>
            </w: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>.</w:t>
            </w:r>
          </w:p>
          <w:p w:rsidR="00A20D75" w:rsidRPr="007C5EC9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Горы Южной Сибири — </w:t>
            </w:r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 xml:space="preserve">рудная кладовая страны. Разнообразие тектонического строения и рельефа. Складчато-глыбовые средневысотные горы и межгорные котловины, </w:t>
            </w:r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lastRenderedPageBreak/>
              <w:t>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</w:t>
            </w:r>
          </w:p>
          <w:p w:rsidR="00A20D75" w:rsidRPr="007C5EC9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Дальний Восток — </w:t>
            </w:r>
            <w:r w:rsidRPr="007C5EC9">
              <w:rPr>
                <w:rStyle w:val="22"/>
                <w:rFonts w:eastAsia="Arial Unicode MS"/>
                <w:b w:val="0"/>
                <w:sz w:val="20"/>
                <w:szCs w:val="20"/>
              </w:rPr>
              <w:t>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природный комплекс. Заповедники Дальнего Востока.</w:t>
            </w:r>
          </w:p>
          <w:p w:rsidR="00A20D75" w:rsidRPr="007C5EC9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21"/>
                <w:rFonts w:eastAsia="Arial Unicode MS"/>
                <w:b w:val="0"/>
                <w:bCs w:val="0"/>
              </w:rPr>
            </w:pPr>
          </w:p>
        </w:tc>
        <w:tc>
          <w:tcPr>
            <w:tcW w:w="992" w:type="dxa"/>
          </w:tcPr>
          <w:p w:rsidR="00A20D75" w:rsidRPr="007C5EC9" w:rsidRDefault="00A20D75" w:rsidP="00206141">
            <w:pPr>
              <w:spacing w:after="0" w:line="240" w:lineRule="auto"/>
              <w:jc w:val="both"/>
              <w:rPr>
                <w:rStyle w:val="21"/>
                <w:rFonts w:eastAsia="Arial Unicode MS"/>
                <w:b w:val="0"/>
                <w:bCs w:val="0"/>
              </w:rPr>
            </w:pPr>
            <w:r w:rsidRPr="007C5EC9">
              <w:rPr>
                <w:rStyle w:val="21"/>
                <w:rFonts w:eastAsia="Arial Unicode MS"/>
                <w:b w:val="0"/>
              </w:rPr>
              <w:lastRenderedPageBreak/>
              <w:t>(1</w:t>
            </w:r>
            <w:r w:rsidR="00235EF6" w:rsidRPr="007C5EC9">
              <w:rPr>
                <w:rStyle w:val="21"/>
                <w:rFonts w:eastAsia="Arial Unicode MS"/>
                <w:b w:val="0"/>
              </w:rPr>
              <w:t>5</w:t>
            </w:r>
            <w:r w:rsidRPr="007C5EC9">
              <w:rPr>
                <w:rStyle w:val="21"/>
                <w:rFonts w:eastAsia="Arial Unicode MS"/>
                <w:b w:val="0"/>
              </w:rPr>
              <w:t xml:space="preserve"> часов)</w:t>
            </w:r>
          </w:p>
        </w:tc>
        <w:tc>
          <w:tcPr>
            <w:tcW w:w="4394" w:type="dxa"/>
          </w:tcPr>
          <w:p w:rsidR="00A20D75" w:rsidRPr="007C5EC9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0" w:name="bookmark251"/>
            <w:r w:rsidRPr="007C5EC9">
              <w:rPr>
                <w:rStyle w:val="31"/>
                <w:rFonts w:eastAsia="Arial Unicode MS"/>
                <w:b w:val="0"/>
              </w:rPr>
              <w:t>Учебные понятия:</w:t>
            </w:r>
            <w:bookmarkEnd w:id="40"/>
          </w:p>
          <w:p w:rsidR="00A20D75" w:rsidRPr="007C5EC9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увалы, западный перенос, оттепель, </w:t>
            </w:r>
            <w:proofErr w:type="gramStart"/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>моренные</w:t>
            </w:r>
            <w:proofErr w:type="gramEnd"/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холмы, «бараньи лбы», Малоземельская и Большеземельская тундра, полесье, </w:t>
            </w:r>
            <w:proofErr w:type="spellStart"/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>ополье</w:t>
            </w:r>
            <w:proofErr w:type="spellEnd"/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, </w:t>
            </w:r>
            <w:proofErr w:type="spellStart"/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>Предкавказье</w:t>
            </w:r>
            <w:proofErr w:type="spellEnd"/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, лакколит, Большой Кавказ, бора, фен, многолетняя мерзлота, низменные болота, березовые колки, суховеи, Предуралье, Зауралье, омоложенные горы, траппы, кимберлитовая трубка, Сибирский (Азиатский) антициклон, полигоны, бугры пучения, </w:t>
            </w:r>
            <w:proofErr w:type="spellStart"/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>гидролакколиты</w:t>
            </w:r>
            <w:proofErr w:type="spellEnd"/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>, омоложенные горы, складчато-глыбовые горы, полюс холода, ископаемый (жильный) лед, наледь, возрожденные горы, геологические разломы, тектонические озера, сопка, цунами, гейзеры, муссонный климат, тайфун.</w:t>
            </w:r>
          </w:p>
          <w:p w:rsidR="00A20D75" w:rsidRPr="007C5EC9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1" w:name="bookmark252"/>
            <w:r w:rsidRPr="007C5EC9">
              <w:rPr>
                <w:rStyle w:val="31"/>
                <w:rFonts w:eastAsia="Arial Unicode MS"/>
                <w:b w:val="0"/>
              </w:rPr>
              <w:t>Основные образовательные идеи:</w:t>
            </w:r>
            <w:bookmarkEnd w:id="41"/>
          </w:p>
          <w:p w:rsidR="00A20D75" w:rsidRPr="007C5EC9" w:rsidRDefault="00A20D75" w:rsidP="00206141">
            <w:pPr>
              <w:widowControl w:val="0"/>
              <w:numPr>
                <w:ilvl w:val="0"/>
                <w:numId w:val="11"/>
              </w:numPr>
              <w:tabs>
                <w:tab w:val="left" w:pos="477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>Каждый крупный природный район России — край с уникальной природой.</w:t>
            </w:r>
          </w:p>
          <w:p w:rsidR="00A20D75" w:rsidRPr="007C5EC9" w:rsidRDefault="00A20D75" w:rsidP="00206141">
            <w:pPr>
              <w:widowControl w:val="0"/>
              <w:numPr>
                <w:ilvl w:val="0"/>
                <w:numId w:val="11"/>
              </w:numPr>
              <w:tabs>
                <w:tab w:val="left" w:pos="477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>Природные условия и ресурсы крупных природных районов — основа для определенных видов хозяйственной деятельности.</w:t>
            </w:r>
          </w:p>
          <w:p w:rsidR="00A20D75" w:rsidRPr="007C5EC9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31"/>
                <w:rFonts w:eastAsia="Arial Unicode MS"/>
                <w:b w:val="0"/>
                <w:bCs w:val="0"/>
              </w:rPr>
            </w:pPr>
          </w:p>
        </w:tc>
        <w:tc>
          <w:tcPr>
            <w:tcW w:w="3261" w:type="dxa"/>
          </w:tcPr>
          <w:p w:rsidR="00A20D75" w:rsidRPr="007C5EC9" w:rsidRDefault="00A20D75" w:rsidP="00206141">
            <w:pPr>
              <w:keepNext/>
              <w:keepLines/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</w:rPr>
            </w:pPr>
            <w:bookmarkStart w:id="42" w:name="bookmark255"/>
            <w:r w:rsidRPr="007C5EC9">
              <w:rPr>
                <w:rStyle w:val="31"/>
                <w:rFonts w:eastAsia="Arial Unicode MS"/>
                <w:b w:val="0"/>
              </w:rPr>
              <w:t>Практические работы:</w:t>
            </w:r>
            <w:bookmarkEnd w:id="42"/>
          </w:p>
          <w:p w:rsidR="00A20D75" w:rsidRPr="007C5EC9" w:rsidRDefault="00A20D75" w:rsidP="00206141">
            <w:pPr>
              <w:widowControl w:val="0"/>
              <w:numPr>
                <w:ilvl w:val="0"/>
                <w:numId w:val="12"/>
              </w:numPr>
              <w:tabs>
                <w:tab w:val="left" w:pos="609"/>
              </w:tabs>
              <w:spacing w:after="0" w:line="240" w:lineRule="auto"/>
              <w:ind w:firstLine="260"/>
              <w:jc w:val="both"/>
              <w:rPr>
                <w:rStyle w:val="22"/>
                <w:rFonts w:eastAsiaTheme="minorEastAsia"/>
                <w:b w:val="0"/>
                <w:bCs w:val="0"/>
                <w:sz w:val="24"/>
                <w:szCs w:val="24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>Составление описания природного района по плану.</w:t>
            </w:r>
          </w:p>
          <w:p w:rsidR="00A20D75" w:rsidRPr="007C5EC9" w:rsidRDefault="00A20D75" w:rsidP="00206141">
            <w:pPr>
              <w:keepNext/>
              <w:keepLines/>
              <w:spacing w:after="0" w:line="240" w:lineRule="auto"/>
              <w:ind w:hanging="200"/>
              <w:jc w:val="both"/>
              <w:rPr>
                <w:rStyle w:val="31"/>
                <w:rFonts w:eastAsia="Arial Unicode MS"/>
                <w:b w:val="0"/>
                <w:bCs w:val="0"/>
              </w:rPr>
            </w:pPr>
          </w:p>
        </w:tc>
      </w:tr>
      <w:tr w:rsidR="00A20D75" w:rsidRPr="007C5EC9" w:rsidTr="00A20D75">
        <w:tc>
          <w:tcPr>
            <w:tcW w:w="675" w:type="dxa"/>
          </w:tcPr>
          <w:p w:rsidR="00A20D75" w:rsidRPr="007C5EC9" w:rsidRDefault="00A20D75" w:rsidP="00206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E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54" w:type="dxa"/>
          </w:tcPr>
          <w:p w:rsidR="00A20D75" w:rsidRPr="007C5EC9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21"/>
                <w:rFonts w:eastAsia="Arial Unicode MS"/>
                <w:b w:val="0"/>
              </w:rPr>
            </w:pPr>
            <w:bookmarkStart w:id="43" w:name="bookmark256"/>
            <w:r w:rsidRPr="007C5EC9">
              <w:rPr>
                <w:rStyle w:val="21"/>
                <w:rFonts w:eastAsia="Arial Unicode MS"/>
                <w:b w:val="0"/>
              </w:rPr>
              <w:t>Заключение. Природа и человек.</w:t>
            </w:r>
            <w:bookmarkEnd w:id="43"/>
          </w:p>
          <w:p w:rsidR="00A20D75" w:rsidRPr="007C5EC9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4" w:name="bookmark257"/>
            <w:r w:rsidRPr="007C5EC9">
              <w:rPr>
                <w:rStyle w:val="31"/>
                <w:rFonts w:eastAsia="Arial Unicode MS"/>
                <w:b w:val="0"/>
              </w:rPr>
              <w:t>Содержание темы:</w:t>
            </w:r>
            <w:bookmarkEnd w:id="44"/>
          </w:p>
          <w:p w:rsidR="00A20D75" w:rsidRPr="007C5EC9" w:rsidRDefault="00A20D75" w:rsidP="00206141">
            <w:pPr>
              <w:spacing w:after="0" w:line="240" w:lineRule="auto"/>
              <w:ind w:firstLine="260"/>
              <w:jc w:val="both"/>
              <w:rPr>
                <w:rStyle w:val="22"/>
                <w:rFonts w:eastAsia="Arial Unicode MS"/>
                <w:b w:val="0"/>
                <w:sz w:val="24"/>
                <w:szCs w:val="24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</w:t>
            </w:r>
          </w:p>
          <w:p w:rsidR="00A20D75" w:rsidRPr="007C5EC9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 Влияние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      </w:r>
          </w:p>
          <w:p w:rsidR="00A20D75" w:rsidRPr="007C5EC9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0D75" w:rsidRPr="007C5EC9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21"/>
                <w:rFonts w:eastAsia="Arial Unicode MS"/>
                <w:b w:val="0"/>
                <w:bCs w:val="0"/>
              </w:rPr>
            </w:pPr>
          </w:p>
        </w:tc>
        <w:tc>
          <w:tcPr>
            <w:tcW w:w="992" w:type="dxa"/>
          </w:tcPr>
          <w:p w:rsidR="00A20D75" w:rsidRPr="007C5EC9" w:rsidRDefault="00F74994" w:rsidP="00206141">
            <w:pPr>
              <w:spacing w:after="0" w:line="240" w:lineRule="auto"/>
              <w:jc w:val="both"/>
              <w:rPr>
                <w:rStyle w:val="21"/>
                <w:rFonts w:eastAsia="Arial Unicode MS"/>
                <w:b w:val="0"/>
                <w:bCs w:val="0"/>
              </w:rPr>
            </w:pPr>
            <w:r w:rsidRPr="007C5EC9">
              <w:rPr>
                <w:rStyle w:val="21"/>
                <w:rFonts w:eastAsia="Arial Unicode MS"/>
                <w:b w:val="0"/>
              </w:rPr>
              <w:t>(1</w:t>
            </w:r>
            <w:r w:rsidR="00A20D75" w:rsidRPr="007C5EC9">
              <w:rPr>
                <w:rStyle w:val="21"/>
                <w:rFonts w:eastAsia="Arial Unicode MS"/>
                <w:b w:val="0"/>
              </w:rPr>
              <w:t>часа)</w:t>
            </w:r>
          </w:p>
        </w:tc>
        <w:tc>
          <w:tcPr>
            <w:tcW w:w="4394" w:type="dxa"/>
          </w:tcPr>
          <w:p w:rsidR="00A20D75" w:rsidRPr="007C5EC9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5" w:name="bookmark258"/>
            <w:r w:rsidRPr="007C5EC9">
              <w:rPr>
                <w:rStyle w:val="31"/>
                <w:rFonts w:eastAsia="Arial Unicode MS"/>
                <w:b w:val="0"/>
              </w:rPr>
              <w:t>Учебные понятия:</w:t>
            </w:r>
            <w:bookmarkEnd w:id="45"/>
          </w:p>
          <w:p w:rsidR="00A20D75" w:rsidRPr="007C5EC9" w:rsidRDefault="00A20D75" w:rsidP="00206141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>ресурсы, неблагоприятные природные условия, стихийные бедствия, комфортность, отрасли промышленности, отходы: твёрдые, жидкие, газообразные, смог, сельское хозяйство, выхлопные газы, заповедники.</w:t>
            </w:r>
            <w:proofErr w:type="gramEnd"/>
          </w:p>
          <w:p w:rsidR="00A20D75" w:rsidRPr="007C5EC9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6" w:name="bookmark259"/>
            <w:r w:rsidRPr="007C5EC9">
              <w:rPr>
                <w:rStyle w:val="31"/>
                <w:rFonts w:eastAsia="Arial Unicode MS"/>
                <w:b w:val="0"/>
              </w:rPr>
              <w:t>Основные образовательные идеи:</w:t>
            </w:r>
            <w:bookmarkEnd w:id="46"/>
            <w:r w:rsidRPr="007C5EC9">
              <w:rPr>
                <w:rStyle w:val="31"/>
                <w:rFonts w:eastAsia="Arial Unicode MS"/>
                <w:b w:val="0"/>
              </w:rPr>
              <w:t xml:space="preserve"> </w:t>
            </w:r>
          </w:p>
          <w:p w:rsidR="00A20D75" w:rsidRPr="007C5EC9" w:rsidRDefault="00A20D75" w:rsidP="00206141">
            <w:pPr>
              <w:widowControl w:val="0"/>
              <w:numPr>
                <w:ilvl w:val="0"/>
                <w:numId w:val="11"/>
              </w:numPr>
              <w:tabs>
                <w:tab w:val="left" w:pos="535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>Влияние природной среды (природных условий и ресурсов) на образ жизни и особенности хозяйственной деятельности людей.</w:t>
            </w:r>
          </w:p>
          <w:p w:rsidR="00A20D75" w:rsidRPr="007C5EC9" w:rsidRDefault="00A20D75" w:rsidP="00206141">
            <w:pPr>
              <w:widowControl w:val="0"/>
              <w:numPr>
                <w:ilvl w:val="0"/>
                <w:numId w:val="11"/>
              </w:numPr>
              <w:tabs>
                <w:tab w:val="left" w:pos="535"/>
              </w:tabs>
              <w:spacing w:after="0" w:line="240" w:lineRule="auto"/>
              <w:ind w:hanging="200"/>
              <w:jc w:val="both"/>
              <w:rPr>
                <w:rFonts w:ascii="Times New Roman" w:hAnsi="Times New Roman" w:cs="Times New Roman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>Воздействие на природные комплексы со стороны промышленности, сельского хозяйства и транспорта.</w:t>
            </w:r>
          </w:p>
          <w:p w:rsidR="00A20D75" w:rsidRPr="007C5EC9" w:rsidRDefault="00A20D75" w:rsidP="00206141">
            <w:pPr>
              <w:keepNext/>
              <w:keepLines/>
              <w:spacing w:after="0" w:line="240" w:lineRule="auto"/>
              <w:jc w:val="both"/>
              <w:rPr>
                <w:rStyle w:val="31"/>
                <w:rFonts w:eastAsia="Arial Unicode MS"/>
                <w:b w:val="0"/>
                <w:bCs w:val="0"/>
              </w:rPr>
            </w:pPr>
          </w:p>
        </w:tc>
        <w:tc>
          <w:tcPr>
            <w:tcW w:w="3261" w:type="dxa"/>
          </w:tcPr>
          <w:p w:rsidR="00A20D75" w:rsidRPr="007C5EC9" w:rsidRDefault="00A20D75" w:rsidP="002061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7" w:name="bookmark262"/>
            <w:r w:rsidRPr="007C5EC9">
              <w:rPr>
                <w:rStyle w:val="31"/>
                <w:rFonts w:eastAsia="Arial Unicode MS"/>
                <w:b w:val="0"/>
              </w:rPr>
              <w:t>Практические работы:</w:t>
            </w:r>
            <w:bookmarkEnd w:id="47"/>
          </w:p>
          <w:p w:rsidR="00A20D75" w:rsidRPr="007C5EC9" w:rsidRDefault="00A20D75" w:rsidP="00206141">
            <w:pPr>
              <w:tabs>
                <w:tab w:val="left" w:pos="486"/>
              </w:tabs>
              <w:spacing w:after="0" w:line="240" w:lineRule="auto"/>
              <w:jc w:val="both"/>
              <w:rPr>
                <w:rStyle w:val="22"/>
                <w:rFonts w:eastAsia="Arial Unicode MS"/>
                <w:b w:val="0"/>
                <w:bCs w:val="0"/>
                <w:sz w:val="24"/>
                <w:szCs w:val="24"/>
              </w:rPr>
            </w:pPr>
            <w:r w:rsidRPr="007C5EC9">
              <w:rPr>
                <w:rStyle w:val="22"/>
                <w:rFonts w:eastAsia="Arial Unicode MS"/>
                <w:b w:val="0"/>
                <w:sz w:val="24"/>
                <w:szCs w:val="24"/>
              </w:rPr>
              <w:t>Составление прогноза развития экологической ситуации отдельных регионов на основе сведений о хозяйственной и повседневной деятельности человека</w:t>
            </w:r>
          </w:p>
          <w:p w:rsidR="00A20D75" w:rsidRPr="007C5EC9" w:rsidRDefault="00A20D75" w:rsidP="00206141">
            <w:pPr>
              <w:keepNext/>
              <w:keepLines/>
              <w:spacing w:after="0" w:line="240" w:lineRule="auto"/>
              <w:ind w:hanging="200"/>
              <w:jc w:val="both"/>
              <w:rPr>
                <w:rStyle w:val="31"/>
                <w:rFonts w:eastAsia="Arial Unicode MS"/>
                <w:b w:val="0"/>
                <w:bCs w:val="0"/>
              </w:rPr>
            </w:pPr>
          </w:p>
        </w:tc>
      </w:tr>
      <w:tr w:rsidR="00F74994" w:rsidRPr="007C5EC9" w:rsidTr="00A20D75">
        <w:tc>
          <w:tcPr>
            <w:tcW w:w="675" w:type="dxa"/>
          </w:tcPr>
          <w:p w:rsidR="00F74994" w:rsidRPr="007C5EC9" w:rsidRDefault="00F74994" w:rsidP="002061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EC9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F74994" w:rsidRPr="007C5EC9" w:rsidRDefault="00F74994" w:rsidP="00A76F26">
            <w:pPr>
              <w:keepNext/>
              <w:keepLines/>
              <w:spacing w:after="0" w:line="240" w:lineRule="auto"/>
              <w:jc w:val="both"/>
              <w:rPr>
                <w:rStyle w:val="21"/>
                <w:rFonts w:eastAsia="Arial Unicode MS"/>
                <w:b w:val="0"/>
              </w:rPr>
            </w:pPr>
            <w:r w:rsidRPr="007C5EC9">
              <w:rPr>
                <w:rStyle w:val="21"/>
                <w:rFonts w:eastAsia="Arial Unicode MS"/>
                <w:b w:val="0"/>
              </w:rPr>
              <w:t>Региональный компонент</w:t>
            </w:r>
            <w:r w:rsidR="00A76F26" w:rsidRPr="007C5EC9">
              <w:rPr>
                <w:rStyle w:val="21"/>
                <w:rFonts w:eastAsia="Arial Unicode MS"/>
                <w:b w:val="0"/>
              </w:rPr>
              <w:t>.  Тюменской области.</w:t>
            </w:r>
          </w:p>
          <w:p w:rsidR="00A76F26" w:rsidRPr="007C5EC9" w:rsidRDefault="00A76F26" w:rsidP="00A76F26">
            <w:pPr>
              <w:keepNext/>
              <w:keepLines/>
              <w:spacing w:after="0" w:line="240" w:lineRule="auto"/>
              <w:jc w:val="both"/>
              <w:rPr>
                <w:rStyle w:val="21"/>
                <w:rFonts w:eastAsia="Arial Unicode MS"/>
                <w:b w:val="0"/>
              </w:rPr>
            </w:pPr>
            <w:r w:rsidRPr="007C5EC9">
              <w:rPr>
                <w:rStyle w:val="21"/>
                <w:rFonts w:eastAsia="Arial Unicode MS"/>
                <w:b w:val="0"/>
              </w:rPr>
              <w:t>Итоговое тестирование за курс 8 класса</w:t>
            </w:r>
          </w:p>
        </w:tc>
        <w:tc>
          <w:tcPr>
            <w:tcW w:w="992" w:type="dxa"/>
          </w:tcPr>
          <w:p w:rsidR="00F74994" w:rsidRPr="007C5EC9" w:rsidRDefault="00235EF6" w:rsidP="00206141">
            <w:pPr>
              <w:spacing w:after="0" w:line="240" w:lineRule="auto"/>
              <w:jc w:val="both"/>
              <w:rPr>
                <w:rStyle w:val="21"/>
                <w:rFonts w:eastAsia="Arial Unicode MS"/>
                <w:b w:val="0"/>
              </w:rPr>
            </w:pPr>
            <w:r w:rsidRPr="007C5EC9">
              <w:rPr>
                <w:rStyle w:val="21"/>
                <w:rFonts w:eastAsia="Arial Unicode MS"/>
                <w:b w:val="0"/>
              </w:rPr>
              <w:t>5</w:t>
            </w:r>
            <w:r w:rsidR="00F74994" w:rsidRPr="007C5EC9">
              <w:rPr>
                <w:rStyle w:val="21"/>
                <w:rFonts w:eastAsia="Arial Unicode MS"/>
                <w:b w:val="0"/>
              </w:rPr>
              <w:t xml:space="preserve"> часов</w:t>
            </w:r>
            <w:r w:rsidR="00A76F26" w:rsidRPr="007C5EC9">
              <w:rPr>
                <w:rStyle w:val="21"/>
                <w:rFonts w:eastAsia="Arial Unicode MS"/>
                <w:b w:val="0"/>
              </w:rPr>
              <w:t xml:space="preserve"> +1 час </w:t>
            </w:r>
          </w:p>
        </w:tc>
        <w:tc>
          <w:tcPr>
            <w:tcW w:w="4394" w:type="dxa"/>
          </w:tcPr>
          <w:p w:rsidR="00F74994" w:rsidRPr="007C5EC9" w:rsidRDefault="00F74994" w:rsidP="00206141">
            <w:pPr>
              <w:keepNext/>
              <w:keepLines/>
              <w:spacing w:after="0" w:line="240" w:lineRule="auto"/>
              <w:jc w:val="both"/>
              <w:rPr>
                <w:rStyle w:val="31"/>
                <w:rFonts w:eastAsia="Arial Unicode MS"/>
                <w:b w:val="0"/>
              </w:rPr>
            </w:pPr>
          </w:p>
        </w:tc>
        <w:tc>
          <w:tcPr>
            <w:tcW w:w="3261" w:type="dxa"/>
          </w:tcPr>
          <w:p w:rsidR="00F74994" w:rsidRPr="007C5EC9" w:rsidRDefault="00F74994" w:rsidP="00206141">
            <w:pPr>
              <w:keepNext/>
              <w:keepLines/>
              <w:spacing w:after="0" w:line="240" w:lineRule="auto"/>
              <w:jc w:val="both"/>
              <w:rPr>
                <w:rStyle w:val="31"/>
                <w:rFonts w:eastAsia="Arial Unicode MS"/>
                <w:b w:val="0"/>
              </w:rPr>
            </w:pPr>
            <w:r w:rsidRPr="007C5EC9">
              <w:rPr>
                <w:rStyle w:val="31"/>
                <w:rFonts w:eastAsia="Arial Unicode MS"/>
                <w:b w:val="0"/>
              </w:rPr>
              <w:t>Практическая работа:</w:t>
            </w:r>
            <w:r w:rsidR="00A76F26" w:rsidRPr="007C5EC9">
              <w:rPr>
                <w:rStyle w:val="31"/>
                <w:rFonts w:eastAsia="Arial Unicode MS"/>
                <w:b w:val="0"/>
              </w:rPr>
              <w:t xml:space="preserve"> Нанести на контурную карту край</w:t>
            </w:r>
            <w:r w:rsidRPr="007C5EC9">
              <w:rPr>
                <w:rStyle w:val="31"/>
                <w:rFonts w:eastAsia="Arial Unicode MS"/>
                <w:b w:val="0"/>
              </w:rPr>
              <w:t>ние точки области, рельеф</w:t>
            </w:r>
            <w:proofErr w:type="gramStart"/>
            <w:r w:rsidRPr="007C5EC9">
              <w:rPr>
                <w:rStyle w:val="31"/>
                <w:rFonts w:eastAsia="Arial Unicode MS"/>
                <w:b w:val="0"/>
              </w:rPr>
              <w:t xml:space="preserve"> ,</w:t>
            </w:r>
            <w:proofErr w:type="gramEnd"/>
            <w:r w:rsidRPr="007C5EC9">
              <w:rPr>
                <w:rStyle w:val="31"/>
                <w:rFonts w:eastAsia="Arial Unicode MS"/>
                <w:b w:val="0"/>
              </w:rPr>
              <w:t xml:space="preserve">полезные ископаемые, природные зоны, реки ,озера </w:t>
            </w:r>
            <w:r w:rsidRPr="007C5EC9">
              <w:rPr>
                <w:rStyle w:val="31"/>
                <w:rFonts w:eastAsia="Arial Unicode MS"/>
                <w:b w:val="0"/>
              </w:rPr>
              <w:lastRenderedPageBreak/>
              <w:t>области</w:t>
            </w:r>
          </w:p>
        </w:tc>
      </w:tr>
    </w:tbl>
    <w:p w:rsidR="00B31E9E" w:rsidRPr="007C5EC9" w:rsidRDefault="00B31E9E" w:rsidP="00B3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E9E" w:rsidRPr="007C5EC9" w:rsidRDefault="00B31E9E" w:rsidP="00B3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D64" w:rsidRPr="007C5EC9" w:rsidRDefault="00B31E9E">
      <w:pPr>
        <w:rPr>
          <w:rFonts w:ascii="Times New Roman" w:hAnsi="Times New Roman" w:cs="Times New Roman"/>
        </w:rPr>
      </w:pPr>
      <w:r w:rsidRPr="007C5E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C5EC9">
        <w:rPr>
          <w:rFonts w:ascii="Times New Roman" w:hAnsi="Times New Roman" w:cs="Times New Roman"/>
        </w:rPr>
        <w:t xml:space="preserve">  </w:t>
      </w:r>
    </w:p>
    <w:p w:rsidR="00632055" w:rsidRPr="00E20456" w:rsidRDefault="00632055" w:rsidP="00E2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55" w:rsidRPr="007C5EC9" w:rsidRDefault="00632055" w:rsidP="00243E6E">
      <w:pPr>
        <w:pStyle w:val="a6"/>
        <w:spacing w:after="0" w:line="240" w:lineRule="auto"/>
        <w:ind w:left="4046"/>
        <w:rPr>
          <w:rFonts w:ascii="Times New Roman" w:hAnsi="Times New Roman" w:cs="Times New Roman"/>
          <w:sz w:val="24"/>
          <w:szCs w:val="24"/>
        </w:rPr>
      </w:pPr>
    </w:p>
    <w:p w:rsidR="00040D64" w:rsidRPr="00243E6E" w:rsidRDefault="00B31E9E" w:rsidP="00243E6E">
      <w:pPr>
        <w:pStyle w:val="a6"/>
        <w:spacing w:after="0" w:line="240" w:lineRule="auto"/>
        <w:ind w:left="4046"/>
        <w:rPr>
          <w:rFonts w:ascii="Times New Roman" w:hAnsi="Times New Roman" w:cs="Times New Roman"/>
          <w:b/>
          <w:sz w:val="24"/>
          <w:szCs w:val="24"/>
        </w:rPr>
      </w:pPr>
      <w:r w:rsidRPr="00243E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3E6E" w:rsidRPr="00243E6E">
        <w:rPr>
          <w:rFonts w:ascii="Times New Roman" w:hAnsi="Times New Roman" w:cs="Times New Roman"/>
          <w:b/>
          <w:sz w:val="24"/>
          <w:szCs w:val="24"/>
        </w:rPr>
        <w:t>3.</w:t>
      </w:r>
      <w:r w:rsidRPr="00243E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40D64" w:rsidRPr="00243E6E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p w:rsidR="00040D64" w:rsidRPr="00243E6E" w:rsidRDefault="00040D64" w:rsidP="00040D64">
      <w:pPr>
        <w:pStyle w:val="a6"/>
        <w:ind w:left="13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E6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7986"/>
        <w:gridCol w:w="5622"/>
      </w:tblGrid>
      <w:tr w:rsidR="00040D64" w:rsidRPr="00243E6E" w:rsidTr="00243E6E">
        <w:tc>
          <w:tcPr>
            <w:tcW w:w="527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25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8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040D64" w:rsidRPr="00243E6E" w:rsidTr="00243E6E">
        <w:tc>
          <w:tcPr>
            <w:tcW w:w="527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pct"/>
            <w:hideMark/>
          </w:tcPr>
          <w:p w:rsidR="00040D64" w:rsidRPr="00243E6E" w:rsidRDefault="00040D64" w:rsidP="006B1CB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  <w:r w:rsidR="006B1CBC" w:rsidRPr="00243E6E">
              <w:rPr>
                <w:rStyle w:val="21"/>
                <w:rFonts w:eastAsia="Arial Unicode MS"/>
                <w:b w:val="0"/>
              </w:rPr>
              <w:t xml:space="preserve"> Географическая карта и источники географической информации </w:t>
            </w:r>
          </w:p>
        </w:tc>
        <w:tc>
          <w:tcPr>
            <w:tcW w:w="1848" w:type="pct"/>
            <w:hideMark/>
          </w:tcPr>
          <w:p w:rsidR="00040D64" w:rsidRPr="00243E6E" w:rsidRDefault="006B1CBC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040D64" w:rsidRPr="00243E6E" w:rsidTr="00243E6E">
        <w:tc>
          <w:tcPr>
            <w:tcW w:w="527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pct"/>
            <w:hideMark/>
          </w:tcPr>
          <w:p w:rsidR="00040D64" w:rsidRPr="00243E6E" w:rsidRDefault="00040D64" w:rsidP="006B1CB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2. </w:t>
            </w:r>
            <w:r w:rsidR="006B1CBC" w:rsidRPr="00243E6E">
              <w:rPr>
                <w:rStyle w:val="21"/>
                <w:rFonts w:eastAsia="Arial Unicode MS"/>
                <w:b w:val="0"/>
              </w:rPr>
              <w:t xml:space="preserve">Россия на карте мира </w:t>
            </w:r>
          </w:p>
        </w:tc>
        <w:tc>
          <w:tcPr>
            <w:tcW w:w="1848" w:type="pct"/>
            <w:hideMark/>
          </w:tcPr>
          <w:p w:rsidR="00040D64" w:rsidRPr="00243E6E" w:rsidRDefault="006B1CBC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040D64" w:rsidRPr="00243E6E" w:rsidTr="00243E6E">
        <w:tc>
          <w:tcPr>
            <w:tcW w:w="527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3. </w:t>
            </w:r>
            <w:r w:rsidR="006B1CBC" w:rsidRPr="00243E6E">
              <w:rPr>
                <w:rStyle w:val="21"/>
                <w:rFonts w:eastAsia="Arial Unicode MS"/>
                <w:b w:val="0"/>
              </w:rPr>
              <w:t xml:space="preserve">История изучения территории России </w:t>
            </w:r>
          </w:p>
        </w:tc>
        <w:tc>
          <w:tcPr>
            <w:tcW w:w="1848" w:type="pct"/>
            <w:hideMark/>
          </w:tcPr>
          <w:p w:rsidR="00040D64" w:rsidRPr="00243E6E" w:rsidRDefault="006B1CBC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040D64" w:rsidRPr="00243E6E" w:rsidTr="00243E6E">
        <w:tc>
          <w:tcPr>
            <w:tcW w:w="527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pct"/>
            <w:hideMark/>
          </w:tcPr>
          <w:p w:rsidR="00040D64" w:rsidRPr="00243E6E" w:rsidRDefault="006B1CBC" w:rsidP="006B1CB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6E">
              <w:rPr>
                <w:rStyle w:val="21"/>
                <w:rFonts w:eastAsia="Arial Unicode MS"/>
                <w:b w:val="0"/>
              </w:rPr>
              <w:t xml:space="preserve"> </w:t>
            </w: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4. </w:t>
            </w:r>
            <w:r w:rsidRPr="00243E6E">
              <w:rPr>
                <w:rStyle w:val="21"/>
                <w:rFonts w:eastAsia="Arial Unicode MS"/>
                <w:b w:val="0"/>
              </w:rPr>
              <w:t xml:space="preserve">  Геологическое строение и рельеф </w:t>
            </w:r>
          </w:p>
        </w:tc>
        <w:tc>
          <w:tcPr>
            <w:tcW w:w="1848" w:type="pct"/>
            <w:hideMark/>
          </w:tcPr>
          <w:p w:rsidR="00040D64" w:rsidRPr="00243E6E" w:rsidRDefault="006B1CBC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040D64" w:rsidRPr="00243E6E" w:rsidTr="00243E6E">
        <w:tc>
          <w:tcPr>
            <w:tcW w:w="527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5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4. </w:t>
            </w:r>
            <w:r w:rsidR="006B1CBC" w:rsidRPr="00243E6E">
              <w:rPr>
                <w:rFonts w:ascii="Times New Roman" w:hAnsi="Times New Roman" w:cs="Times New Roman"/>
                <w:sz w:val="24"/>
                <w:szCs w:val="24"/>
              </w:rPr>
              <w:t xml:space="preserve">Климат России </w:t>
            </w:r>
          </w:p>
        </w:tc>
        <w:tc>
          <w:tcPr>
            <w:tcW w:w="1848" w:type="pct"/>
            <w:hideMark/>
          </w:tcPr>
          <w:p w:rsidR="00040D64" w:rsidRPr="00243E6E" w:rsidRDefault="006B1CBC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</w:tr>
      <w:tr w:rsidR="00040D64" w:rsidRPr="00243E6E" w:rsidTr="00243E6E">
        <w:tc>
          <w:tcPr>
            <w:tcW w:w="527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5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5.</w:t>
            </w:r>
            <w:r w:rsidR="006B1CBC"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Гидрография России </w:t>
            </w:r>
          </w:p>
        </w:tc>
        <w:tc>
          <w:tcPr>
            <w:tcW w:w="1848" w:type="pct"/>
            <w:hideMark/>
          </w:tcPr>
          <w:p w:rsidR="00040D64" w:rsidRPr="00243E6E" w:rsidRDefault="006B1CBC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040D64" w:rsidRPr="00243E6E" w:rsidTr="00243E6E">
        <w:tc>
          <w:tcPr>
            <w:tcW w:w="527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5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6.</w:t>
            </w:r>
            <w:r w:rsidR="006B1CBC" w:rsidRPr="00243E6E">
              <w:rPr>
                <w:rFonts w:ascii="Times New Roman" w:hAnsi="Times New Roman" w:cs="Times New Roman"/>
                <w:sz w:val="24"/>
                <w:szCs w:val="24"/>
              </w:rPr>
              <w:t xml:space="preserve"> Почвы России </w:t>
            </w:r>
          </w:p>
        </w:tc>
        <w:tc>
          <w:tcPr>
            <w:tcW w:w="1848" w:type="pct"/>
            <w:hideMark/>
          </w:tcPr>
          <w:p w:rsidR="00040D64" w:rsidRPr="00243E6E" w:rsidRDefault="006B1CBC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040D64" w:rsidRPr="00243E6E" w:rsidTr="00243E6E">
        <w:tc>
          <w:tcPr>
            <w:tcW w:w="527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7. </w:t>
            </w:r>
            <w:r w:rsidR="006B1CBC"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</w:t>
            </w:r>
          </w:p>
        </w:tc>
        <w:tc>
          <w:tcPr>
            <w:tcW w:w="1848" w:type="pct"/>
            <w:hideMark/>
          </w:tcPr>
          <w:p w:rsidR="00040D64" w:rsidRPr="00243E6E" w:rsidRDefault="006B1CBC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040D64" w:rsidRPr="00243E6E" w:rsidTr="00243E6E">
        <w:tc>
          <w:tcPr>
            <w:tcW w:w="527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5" w:type="pct"/>
            <w:hideMark/>
          </w:tcPr>
          <w:p w:rsidR="00040D64" w:rsidRPr="00243E6E" w:rsidRDefault="006B1CBC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8 . Природные зоны</w:t>
            </w:r>
          </w:p>
        </w:tc>
        <w:tc>
          <w:tcPr>
            <w:tcW w:w="1848" w:type="pct"/>
            <w:hideMark/>
          </w:tcPr>
          <w:p w:rsidR="00040D64" w:rsidRPr="00243E6E" w:rsidRDefault="006B1CBC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040D64" w:rsidRPr="00243E6E" w:rsidTr="00243E6E">
        <w:tc>
          <w:tcPr>
            <w:tcW w:w="527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5" w:type="pct"/>
            <w:hideMark/>
          </w:tcPr>
          <w:p w:rsidR="006B1CBC" w:rsidRPr="00243E6E" w:rsidRDefault="006B1CBC" w:rsidP="007E0456">
            <w:pPr>
              <w:pStyle w:val="af0"/>
              <w:spacing w:before="0" w:beforeAutospacing="0" w:after="0" w:afterAutospacing="0"/>
            </w:pPr>
            <w:r w:rsidRPr="00243E6E">
              <w:t>Глава 9.</w:t>
            </w:r>
            <w:r w:rsidR="007E0456" w:rsidRPr="00243E6E">
              <w:t xml:space="preserve"> Крупные природные районы </w:t>
            </w:r>
          </w:p>
        </w:tc>
        <w:tc>
          <w:tcPr>
            <w:tcW w:w="1848" w:type="pct"/>
            <w:hideMark/>
          </w:tcPr>
          <w:p w:rsidR="00040D64" w:rsidRPr="00243E6E" w:rsidRDefault="0054341A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0456"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40D64" w:rsidRPr="00243E6E" w:rsidTr="00243E6E">
        <w:tc>
          <w:tcPr>
            <w:tcW w:w="527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D64" w:rsidRPr="00243E6E" w:rsidTr="00243E6E">
        <w:tc>
          <w:tcPr>
            <w:tcW w:w="527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hideMark/>
          </w:tcPr>
          <w:p w:rsidR="00040D64" w:rsidRPr="00243E6E" w:rsidRDefault="00040D64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D64" w:rsidRPr="00243E6E" w:rsidTr="00243E6E">
        <w:tc>
          <w:tcPr>
            <w:tcW w:w="527" w:type="pct"/>
            <w:hideMark/>
          </w:tcPr>
          <w:p w:rsidR="00040D64" w:rsidRPr="00243E6E" w:rsidRDefault="006B1CBC" w:rsidP="00243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5" w:type="pct"/>
            <w:hideMark/>
          </w:tcPr>
          <w:p w:rsidR="00040D64" w:rsidRPr="00243E6E" w:rsidRDefault="006B1CBC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10.</w:t>
            </w:r>
            <w:r w:rsidR="007E0456"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человек </w:t>
            </w:r>
          </w:p>
        </w:tc>
        <w:tc>
          <w:tcPr>
            <w:tcW w:w="1848" w:type="pct"/>
            <w:hideMark/>
          </w:tcPr>
          <w:p w:rsidR="00040D64" w:rsidRPr="00243E6E" w:rsidRDefault="007E0456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B1CBC" w:rsidRPr="00243E6E" w:rsidTr="0054341A">
        <w:trPr>
          <w:trHeight w:val="426"/>
        </w:trPr>
        <w:tc>
          <w:tcPr>
            <w:tcW w:w="527" w:type="pct"/>
            <w:hideMark/>
          </w:tcPr>
          <w:p w:rsidR="006B1CBC" w:rsidRPr="00243E6E" w:rsidRDefault="0054341A" w:rsidP="00243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5" w:type="pct"/>
            <w:hideMark/>
          </w:tcPr>
          <w:p w:rsidR="006B1CBC" w:rsidRPr="00243E6E" w:rsidRDefault="006B1CBC" w:rsidP="007E0456">
            <w:pPr>
              <w:pStyle w:val="af0"/>
              <w:spacing w:after="0"/>
            </w:pPr>
            <w:r w:rsidRPr="00243E6E">
              <w:t>Глава</w:t>
            </w:r>
            <w:r w:rsidR="007E0456" w:rsidRPr="00243E6E">
              <w:t xml:space="preserve"> 11 .География Тюменской области</w:t>
            </w:r>
            <w:proofErr w:type="gramStart"/>
            <w:r w:rsidR="007E0456" w:rsidRPr="00243E6E">
              <w:t xml:space="preserve"> .</w:t>
            </w:r>
            <w:proofErr w:type="gramEnd"/>
            <w:r w:rsidR="007E0456" w:rsidRPr="00243E6E">
              <w:t>Региональный компонент</w:t>
            </w:r>
          </w:p>
        </w:tc>
        <w:tc>
          <w:tcPr>
            <w:tcW w:w="1848" w:type="pct"/>
            <w:hideMark/>
          </w:tcPr>
          <w:p w:rsidR="006B1CBC" w:rsidRPr="00243E6E" w:rsidRDefault="007E0456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часов</w:t>
            </w:r>
          </w:p>
        </w:tc>
      </w:tr>
      <w:tr w:rsidR="0054341A" w:rsidRPr="00243E6E" w:rsidTr="00243E6E">
        <w:trPr>
          <w:trHeight w:val="744"/>
        </w:trPr>
        <w:tc>
          <w:tcPr>
            <w:tcW w:w="527" w:type="pct"/>
            <w:hideMark/>
          </w:tcPr>
          <w:p w:rsidR="0054341A" w:rsidRPr="00243E6E" w:rsidRDefault="0054341A" w:rsidP="00243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54341A" w:rsidRPr="00243E6E" w:rsidRDefault="0054341A" w:rsidP="00243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pct"/>
            <w:hideMark/>
          </w:tcPr>
          <w:p w:rsidR="0054341A" w:rsidRPr="00243E6E" w:rsidRDefault="0054341A" w:rsidP="00243E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E6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8" w:type="pct"/>
            <w:hideMark/>
          </w:tcPr>
          <w:p w:rsidR="0054341A" w:rsidRPr="00243E6E" w:rsidRDefault="0054341A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B1CBC" w:rsidRPr="00243E6E" w:rsidTr="00243E6E">
        <w:trPr>
          <w:trHeight w:val="561"/>
        </w:trPr>
        <w:tc>
          <w:tcPr>
            <w:tcW w:w="527" w:type="pct"/>
            <w:hideMark/>
          </w:tcPr>
          <w:p w:rsidR="006B1CBC" w:rsidRPr="00243E6E" w:rsidRDefault="006B1CBC" w:rsidP="00243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BC" w:rsidRPr="00243E6E" w:rsidRDefault="006B1CBC" w:rsidP="00243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pct"/>
            <w:hideMark/>
          </w:tcPr>
          <w:p w:rsidR="006B1CBC" w:rsidRPr="00243E6E" w:rsidRDefault="007E0456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8" w:type="pct"/>
            <w:hideMark/>
          </w:tcPr>
          <w:p w:rsidR="006B1CBC" w:rsidRPr="00243E6E" w:rsidRDefault="007E0456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  <w:tr w:rsidR="006B1CBC" w:rsidRPr="00243E6E" w:rsidTr="00243E6E">
        <w:tc>
          <w:tcPr>
            <w:tcW w:w="527" w:type="pct"/>
            <w:hideMark/>
          </w:tcPr>
          <w:p w:rsidR="006B1CBC" w:rsidRPr="00243E6E" w:rsidRDefault="006B1CBC" w:rsidP="00243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pct"/>
            <w:hideMark/>
          </w:tcPr>
          <w:p w:rsidR="006B1CBC" w:rsidRPr="00243E6E" w:rsidRDefault="006B1CBC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hideMark/>
          </w:tcPr>
          <w:p w:rsidR="006B1CBC" w:rsidRPr="00243E6E" w:rsidRDefault="006B1CBC" w:rsidP="00243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3C3" w:rsidRPr="00243E6E" w:rsidRDefault="007B03C3">
      <w:pPr>
        <w:rPr>
          <w:rFonts w:ascii="Times New Roman" w:hAnsi="Times New Roman" w:cs="Times New Roman"/>
          <w:sz w:val="24"/>
          <w:szCs w:val="24"/>
        </w:rPr>
      </w:pPr>
    </w:p>
    <w:sectPr w:rsidR="007B03C3" w:rsidRPr="00243E6E" w:rsidSect="00243E6E">
      <w:footerReference w:type="default" r:id="rId9"/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311" w:rsidRDefault="00F31311" w:rsidP="007C75A6">
      <w:pPr>
        <w:spacing w:after="0" w:line="240" w:lineRule="auto"/>
      </w:pPr>
      <w:r>
        <w:separator/>
      </w:r>
    </w:p>
  </w:endnote>
  <w:endnote w:type="continuationSeparator" w:id="1">
    <w:p w:rsidR="00F31311" w:rsidRDefault="00F31311" w:rsidP="007C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PragmaticaCondC, 'MS Mincho'">
    <w:charset w:val="00"/>
    <w:family w:val="decorative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1560"/>
      <w:docPartObj>
        <w:docPartGallery w:val="Page Numbers (Bottom of Page)"/>
        <w:docPartUnique/>
      </w:docPartObj>
    </w:sdtPr>
    <w:sdtContent>
      <w:p w:rsidR="00243E6E" w:rsidRDefault="00E00E0C">
        <w:pPr>
          <w:pStyle w:val="af4"/>
          <w:jc w:val="center"/>
        </w:pPr>
        <w:fldSimple w:instr=" PAGE   \* MERGEFORMAT ">
          <w:r w:rsidR="00D27275">
            <w:rPr>
              <w:noProof/>
            </w:rPr>
            <w:t>3</w:t>
          </w:r>
        </w:fldSimple>
      </w:p>
    </w:sdtContent>
  </w:sdt>
  <w:p w:rsidR="00243E6E" w:rsidRDefault="00243E6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311" w:rsidRDefault="00F31311" w:rsidP="007C75A6">
      <w:pPr>
        <w:spacing w:after="0" w:line="240" w:lineRule="auto"/>
      </w:pPr>
      <w:r>
        <w:separator/>
      </w:r>
    </w:p>
  </w:footnote>
  <w:footnote w:type="continuationSeparator" w:id="1">
    <w:p w:rsidR="00F31311" w:rsidRDefault="00F31311" w:rsidP="007C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225739A"/>
    <w:multiLevelType w:val="hybridMultilevel"/>
    <w:tmpl w:val="7C729E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2569B9"/>
    <w:multiLevelType w:val="hybridMultilevel"/>
    <w:tmpl w:val="4BBE2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CD16C2"/>
    <w:multiLevelType w:val="multilevel"/>
    <w:tmpl w:val="A4CA6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E521A"/>
    <w:multiLevelType w:val="hybridMultilevel"/>
    <w:tmpl w:val="06A2F518"/>
    <w:lvl w:ilvl="0" w:tplc="5648873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4C4DB7"/>
    <w:multiLevelType w:val="hybridMultilevel"/>
    <w:tmpl w:val="DAB8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96427"/>
    <w:multiLevelType w:val="hybridMultilevel"/>
    <w:tmpl w:val="DADE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199A67E2"/>
    <w:multiLevelType w:val="hybridMultilevel"/>
    <w:tmpl w:val="1D603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1860AC"/>
    <w:multiLevelType w:val="hybridMultilevel"/>
    <w:tmpl w:val="C1B6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844C9"/>
    <w:multiLevelType w:val="multilevel"/>
    <w:tmpl w:val="09D8F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385D24"/>
    <w:multiLevelType w:val="hybridMultilevel"/>
    <w:tmpl w:val="0152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F64FF"/>
    <w:multiLevelType w:val="multilevel"/>
    <w:tmpl w:val="CE02D9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277858"/>
    <w:multiLevelType w:val="hybridMultilevel"/>
    <w:tmpl w:val="2C5639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9DC10BC"/>
    <w:multiLevelType w:val="multilevel"/>
    <w:tmpl w:val="779C0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5B0096"/>
    <w:multiLevelType w:val="multilevel"/>
    <w:tmpl w:val="4C84F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48424D"/>
    <w:multiLevelType w:val="hybridMultilevel"/>
    <w:tmpl w:val="7F7E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1473D"/>
    <w:multiLevelType w:val="hybridMultilevel"/>
    <w:tmpl w:val="66E498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AEB7B74"/>
    <w:multiLevelType w:val="hybridMultilevel"/>
    <w:tmpl w:val="B20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31571"/>
    <w:multiLevelType w:val="hybridMultilevel"/>
    <w:tmpl w:val="3136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83995"/>
    <w:multiLevelType w:val="multilevel"/>
    <w:tmpl w:val="9926D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210F32"/>
    <w:multiLevelType w:val="hybridMultilevel"/>
    <w:tmpl w:val="2558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12328"/>
    <w:multiLevelType w:val="hybridMultilevel"/>
    <w:tmpl w:val="06D2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F6D2F"/>
    <w:multiLevelType w:val="hybridMultilevel"/>
    <w:tmpl w:val="FC645118"/>
    <w:lvl w:ilvl="0" w:tplc="25942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A27482"/>
    <w:multiLevelType w:val="hybridMultilevel"/>
    <w:tmpl w:val="D2083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6739F7"/>
    <w:multiLevelType w:val="hybridMultilevel"/>
    <w:tmpl w:val="0D6A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12FF1"/>
    <w:multiLevelType w:val="hybridMultilevel"/>
    <w:tmpl w:val="1778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F1C36"/>
    <w:multiLevelType w:val="hybridMultilevel"/>
    <w:tmpl w:val="37007B34"/>
    <w:lvl w:ilvl="0" w:tplc="5648873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9414C4"/>
    <w:multiLevelType w:val="hybridMultilevel"/>
    <w:tmpl w:val="8FA4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3046B"/>
    <w:multiLevelType w:val="hybridMultilevel"/>
    <w:tmpl w:val="7226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402E5"/>
    <w:multiLevelType w:val="hybridMultilevel"/>
    <w:tmpl w:val="5654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BD5B0C"/>
    <w:multiLevelType w:val="hybridMultilevel"/>
    <w:tmpl w:val="677C9E96"/>
    <w:lvl w:ilvl="0" w:tplc="8A509A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D469A4"/>
    <w:multiLevelType w:val="multilevel"/>
    <w:tmpl w:val="F7DC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5E0517"/>
    <w:multiLevelType w:val="hybridMultilevel"/>
    <w:tmpl w:val="CAD6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845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EBC1F67"/>
    <w:multiLevelType w:val="hybridMultilevel"/>
    <w:tmpl w:val="B224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14407"/>
    <w:multiLevelType w:val="hybridMultilevel"/>
    <w:tmpl w:val="2640BC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ABC07C8"/>
    <w:multiLevelType w:val="multilevel"/>
    <w:tmpl w:val="6DCA3F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D825DE"/>
    <w:multiLevelType w:val="hybridMultilevel"/>
    <w:tmpl w:val="E6D2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D24FA"/>
    <w:multiLevelType w:val="hybridMultilevel"/>
    <w:tmpl w:val="E222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C0E33"/>
    <w:multiLevelType w:val="hybridMultilevel"/>
    <w:tmpl w:val="CD38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4659C"/>
    <w:multiLevelType w:val="hybridMultilevel"/>
    <w:tmpl w:val="C6AAE1AA"/>
    <w:lvl w:ilvl="0" w:tplc="0E960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64033E"/>
    <w:multiLevelType w:val="multilevel"/>
    <w:tmpl w:val="E306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74BFA"/>
    <w:multiLevelType w:val="hybridMultilevel"/>
    <w:tmpl w:val="070C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01038"/>
    <w:multiLevelType w:val="hybridMultilevel"/>
    <w:tmpl w:val="BF1AFBD6"/>
    <w:lvl w:ilvl="0" w:tplc="00000029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E256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DB72E48"/>
    <w:multiLevelType w:val="hybridMultilevel"/>
    <w:tmpl w:val="8FC6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1"/>
  </w:num>
  <w:num w:numId="3">
    <w:abstractNumId w:val="35"/>
  </w:num>
  <w:num w:numId="4">
    <w:abstractNumId w:val="42"/>
  </w:num>
  <w:num w:numId="5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6"/>
  </w:num>
  <w:num w:numId="7">
    <w:abstractNumId w:val="15"/>
  </w:num>
  <w:num w:numId="8">
    <w:abstractNumId w:val="21"/>
  </w:num>
  <w:num w:numId="9">
    <w:abstractNumId w:val="13"/>
  </w:num>
  <w:num w:numId="10">
    <w:abstractNumId w:val="4"/>
  </w:num>
  <w:num w:numId="11">
    <w:abstractNumId w:val="38"/>
  </w:num>
  <w:num w:numId="12">
    <w:abstractNumId w:val="16"/>
  </w:num>
  <w:num w:numId="13">
    <w:abstractNumId w:val="40"/>
  </w:num>
  <w:num w:numId="14">
    <w:abstractNumId w:val="36"/>
  </w:num>
  <w:num w:numId="15">
    <w:abstractNumId w:val="27"/>
  </w:num>
  <w:num w:numId="16">
    <w:abstractNumId w:val="39"/>
  </w:num>
  <w:num w:numId="17">
    <w:abstractNumId w:val="34"/>
  </w:num>
  <w:num w:numId="18">
    <w:abstractNumId w:val="44"/>
  </w:num>
  <w:num w:numId="19">
    <w:abstractNumId w:val="20"/>
  </w:num>
  <w:num w:numId="20">
    <w:abstractNumId w:val="19"/>
  </w:num>
  <w:num w:numId="21">
    <w:abstractNumId w:val="23"/>
  </w:num>
  <w:num w:numId="22">
    <w:abstractNumId w:val="6"/>
  </w:num>
  <w:num w:numId="23">
    <w:abstractNumId w:val="9"/>
  </w:num>
  <w:num w:numId="24">
    <w:abstractNumId w:val="25"/>
  </w:num>
  <w:num w:numId="25">
    <w:abstractNumId w:val="28"/>
  </w:num>
  <w:num w:numId="26">
    <w:abstractNumId w:val="5"/>
  </w:num>
  <w:num w:numId="27">
    <w:abstractNumId w:val="47"/>
  </w:num>
  <w:num w:numId="28">
    <w:abstractNumId w:val="10"/>
  </w:num>
  <w:num w:numId="29">
    <w:abstractNumId w:val="31"/>
  </w:num>
  <w:num w:numId="30">
    <w:abstractNumId w:val="30"/>
  </w:num>
  <w:num w:numId="31">
    <w:abstractNumId w:val="3"/>
  </w:num>
  <w:num w:numId="32">
    <w:abstractNumId w:val="37"/>
  </w:num>
  <w:num w:numId="33">
    <w:abstractNumId w:val="24"/>
  </w:num>
  <w:num w:numId="34">
    <w:abstractNumId w:val="14"/>
  </w:num>
  <w:num w:numId="35">
    <w:abstractNumId w:val="18"/>
  </w:num>
  <w:num w:numId="36">
    <w:abstractNumId w:val="2"/>
  </w:num>
  <w:num w:numId="37">
    <w:abstractNumId w:val="0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8"/>
  </w:num>
  <w:num w:numId="41">
    <w:abstractNumId w:val="11"/>
  </w:num>
  <w:num w:numId="42">
    <w:abstractNumId w:val="29"/>
  </w:num>
  <w:num w:numId="43">
    <w:abstractNumId w:val="43"/>
  </w:num>
  <w:num w:numId="44">
    <w:abstractNumId w:val="7"/>
  </w:num>
  <w:num w:numId="45">
    <w:abstractNumId w:val="45"/>
  </w:num>
  <w:num w:numId="46">
    <w:abstractNumId w:val="12"/>
  </w:num>
  <w:num w:numId="47">
    <w:abstractNumId w:val="22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5A6"/>
    <w:rsid w:val="000151E1"/>
    <w:rsid w:val="00025CBC"/>
    <w:rsid w:val="00030141"/>
    <w:rsid w:val="000326B6"/>
    <w:rsid w:val="00040D64"/>
    <w:rsid w:val="00051D87"/>
    <w:rsid w:val="00071CF1"/>
    <w:rsid w:val="0008374C"/>
    <w:rsid w:val="000B0204"/>
    <w:rsid w:val="000B636F"/>
    <w:rsid w:val="000B7D76"/>
    <w:rsid w:val="000C17C8"/>
    <w:rsid w:val="001453D4"/>
    <w:rsid w:val="00160504"/>
    <w:rsid w:val="0017357A"/>
    <w:rsid w:val="0018597E"/>
    <w:rsid w:val="001A6991"/>
    <w:rsid w:val="001A77E1"/>
    <w:rsid w:val="001C0543"/>
    <w:rsid w:val="00206141"/>
    <w:rsid w:val="00207C3A"/>
    <w:rsid w:val="00225D12"/>
    <w:rsid w:val="00235EF6"/>
    <w:rsid w:val="00243E6E"/>
    <w:rsid w:val="002C3BB4"/>
    <w:rsid w:val="002C6FEA"/>
    <w:rsid w:val="002D0C89"/>
    <w:rsid w:val="002D0DB2"/>
    <w:rsid w:val="00375FA9"/>
    <w:rsid w:val="003959C0"/>
    <w:rsid w:val="003B6A82"/>
    <w:rsid w:val="003B7207"/>
    <w:rsid w:val="00456D82"/>
    <w:rsid w:val="00487C9A"/>
    <w:rsid w:val="004914D9"/>
    <w:rsid w:val="004A0DBC"/>
    <w:rsid w:val="00513442"/>
    <w:rsid w:val="0051750C"/>
    <w:rsid w:val="005312BC"/>
    <w:rsid w:val="00532985"/>
    <w:rsid w:val="0054341A"/>
    <w:rsid w:val="00582552"/>
    <w:rsid w:val="005A5936"/>
    <w:rsid w:val="005F47BD"/>
    <w:rsid w:val="00632055"/>
    <w:rsid w:val="00642905"/>
    <w:rsid w:val="006B1CBC"/>
    <w:rsid w:val="00700C32"/>
    <w:rsid w:val="0070429B"/>
    <w:rsid w:val="00722B37"/>
    <w:rsid w:val="00731BDE"/>
    <w:rsid w:val="007A79CA"/>
    <w:rsid w:val="007B03C3"/>
    <w:rsid w:val="007C5EC9"/>
    <w:rsid w:val="007C75A6"/>
    <w:rsid w:val="007E0456"/>
    <w:rsid w:val="007F7D1D"/>
    <w:rsid w:val="00800D7F"/>
    <w:rsid w:val="00846BF9"/>
    <w:rsid w:val="008733FE"/>
    <w:rsid w:val="008861B3"/>
    <w:rsid w:val="008B7C29"/>
    <w:rsid w:val="008C49AB"/>
    <w:rsid w:val="008E0F8B"/>
    <w:rsid w:val="0090442B"/>
    <w:rsid w:val="009207FD"/>
    <w:rsid w:val="0095122D"/>
    <w:rsid w:val="00997691"/>
    <w:rsid w:val="009A07BB"/>
    <w:rsid w:val="009B29E2"/>
    <w:rsid w:val="009C69DB"/>
    <w:rsid w:val="009C7532"/>
    <w:rsid w:val="00A018E1"/>
    <w:rsid w:val="00A20D75"/>
    <w:rsid w:val="00A43034"/>
    <w:rsid w:val="00A76F26"/>
    <w:rsid w:val="00A852D5"/>
    <w:rsid w:val="00A86B17"/>
    <w:rsid w:val="00AB1080"/>
    <w:rsid w:val="00AD0D23"/>
    <w:rsid w:val="00AD339F"/>
    <w:rsid w:val="00AF4105"/>
    <w:rsid w:val="00B11463"/>
    <w:rsid w:val="00B200A9"/>
    <w:rsid w:val="00B31E9E"/>
    <w:rsid w:val="00B61042"/>
    <w:rsid w:val="00B96102"/>
    <w:rsid w:val="00BA3A1B"/>
    <w:rsid w:val="00BA5598"/>
    <w:rsid w:val="00BB1E39"/>
    <w:rsid w:val="00BC70AC"/>
    <w:rsid w:val="00C059FB"/>
    <w:rsid w:val="00C11FBC"/>
    <w:rsid w:val="00C14094"/>
    <w:rsid w:val="00C47479"/>
    <w:rsid w:val="00C531E3"/>
    <w:rsid w:val="00D20D92"/>
    <w:rsid w:val="00D21A39"/>
    <w:rsid w:val="00D27275"/>
    <w:rsid w:val="00D55345"/>
    <w:rsid w:val="00D55628"/>
    <w:rsid w:val="00D63069"/>
    <w:rsid w:val="00D80F60"/>
    <w:rsid w:val="00DA7098"/>
    <w:rsid w:val="00DC7A2C"/>
    <w:rsid w:val="00DD471E"/>
    <w:rsid w:val="00DE4B6F"/>
    <w:rsid w:val="00E00E0C"/>
    <w:rsid w:val="00E116C1"/>
    <w:rsid w:val="00E20456"/>
    <w:rsid w:val="00E74EAC"/>
    <w:rsid w:val="00EF02C6"/>
    <w:rsid w:val="00F022CE"/>
    <w:rsid w:val="00F05C5E"/>
    <w:rsid w:val="00F27360"/>
    <w:rsid w:val="00F31311"/>
    <w:rsid w:val="00F37B3F"/>
    <w:rsid w:val="00F524B5"/>
    <w:rsid w:val="00F61D5B"/>
    <w:rsid w:val="00F74994"/>
    <w:rsid w:val="00F76ED8"/>
    <w:rsid w:val="00FA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A6"/>
  </w:style>
  <w:style w:type="paragraph" w:styleId="1">
    <w:name w:val="heading 1"/>
    <w:basedOn w:val="a"/>
    <w:next w:val="a"/>
    <w:link w:val="10"/>
    <w:uiPriority w:val="9"/>
    <w:qFormat/>
    <w:rsid w:val="00A20D75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20D7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20D7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20D7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0D7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75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75A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75A6"/>
    <w:rPr>
      <w:vertAlign w:val="superscript"/>
    </w:rPr>
  </w:style>
  <w:style w:type="paragraph" w:styleId="a6">
    <w:name w:val="List Paragraph"/>
    <w:basedOn w:val="a"/>
    <w:uiPriority w:val="34"/>
    <w:qFormat/>
    <w:rsid w:val="007C75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5A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55628"/>
    <w:rPr>
      <w:color w:val="808080"/>
    </w:rPr>
  </w:style>
  <w:style w:type="table" w:styleId="aa">
    <w:name w:val="Table Grid"/>
    <w:basedOn w:val="a1"/>
    <w:uiPriority w:val="59"/>
    <w:rsid w:val="00D556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"/>
    <w:basedOn w:val="a0"/>
    <w:rsid w:val="00025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025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"/>
    <w:basedOn w:val="a0"/>
    <w:rsid w:val="00025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20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D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0D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0D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basedOn w:val="a0"/>
    <w:qFormat/>
    <w:rsid w:val="00A20D75"/>
    <w:rPr>
      <w:b/>
      <w:bCs/>
    </w:rPr>
  </w:style>
  <w:style w:type="paragraph" w:styleId="ac">
    <w:name w:val="No Spacing"/>
    <w:link w:val="ad"/>
    <w:uiPriority w:val="1"/>
    <w:qFormat/>
    <w:rsid w:val="00A20D7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A20D75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20D7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0D75"/>
    <w:pPr>
      <w:widowControl w:val="0"/>
      <w:spacing w:after="0" w:line="240" w:lineRule="auto"/>
    </w:pPr>
    <w:rPr>
      <w:lang w:val="en-US"/>
    </w:rPr>
  </w:style>
  <w:style w:type="character" w:customStyle="1" w:styleId="100">
    <w:name w:val="Основной текст (10)"/>
    <w:basedOn w:val="a0"/>
    <w:rsid w:val="00A20D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">
    <w:name w:val="Обычный1"/>
    <w:rsid w:val="00A20D75"/>
    <w:pPr>
      <w:widowControl w:val="0"/>
      <w:suppressAutoHyphens/>
      <w:spacing w:after="0" w:line="439" w:lineRule="auto"/>
      <w:ind w:firstLine="840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Default">
    <w:name w:val="Default"/>
    <w:rsid w:val="00A20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A20D75"/>
  </w:style>
  <w:style w:type="character" w:customStyle="1" w:styleId="ae">
    <w:name w:val="Название Знак"/>
    <w:basedOn w:val="a0"/>
    <w:link w:val="af"/>
    <w:uiPriority w:val="10"/>
    <w:locked/>
    <w:rsid w:val="00A20D75"/>
    <w:rPr>
      <w:b/>
      <w:sz w:val="28"/>
      <w:lang w:eastAsia="ru-RU"/>
    </w:rPr>
  </w:style>
  <w:style w:type="paragraph" w:styleId="af">
    <w:name w:val="Title"/>
    <w:basedOn w:val="a"/>
    <w:link w:val="ae"/>
    <w:uiPriority w:val="10"/>
    <w:qFormat/>
    <w:rsid w:val="00A20D75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13">
    <w:name w:val="Название Знак1"/>
    <w:basedOn w:val="a0"/>
    <w:link w:val="af"/>
    <w:uiPriority w:val="10"/>
    <w:rsid w:val="00A20D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4">
    <w:name w:val="Абзац списка1"/>
    <w:basedOn w:val="a"/>
    <w:rsid w:val="00A20D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Основной 1 см"/>
    <w:basedOn w:val="a"/>
    <w:rsid w:val="00A20D7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f0">
    <w:name w:val="Normal (Web)"/>
    <w:basedOn w:val="a"/>
    <w:uiPriority w:val="99"/>
    <w:rsid w:val="00A2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rsid w:val="00A20D75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20D7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A20D75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A20D75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msonormalcxspmiddle">
    <w:name w:val="msonormalcxspmiddle"/>
    <w:basedOn w:val="a"/>
    <w:rsid w:val="00A2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2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cxspmiddle">
    <w:name w:val="fr1cxspmiddle"/>
    <w:basedOn w:val="a"/>
    <w:rsid w:val="00A2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cxsplast">
    <w:name w:val="fr1cxsplast"/>
    <w:basedOn w:val="a"/>
    <w:rsid w:val="00A2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cxsplast">
    <w:name w:val="msotitle3cxsplast"/>
    <w:basedOn w:val="a"/>
    <w:rsid w:val="00A2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">
    <w:name w:val="msobodytext3cxspmiddle"/>
    <w:basedOn w:val="a"/>
    <w:rsid w:val="00A2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last">
    <w:name w:val="msobodytext3cxsplast"/>
    <w:basedOn w:val="a"/>
    <w:rsid w:val="00A2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+ Курсив"/>
    <w:basedOn w:val="a0"/>
    <w:rsid w:val="00A20D75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character" w:customStyle="1" w:styleId="23">
    <w:name w:val="Основной текст (2)_"/>
    <w:basedOn w:val="a0"/>
    <w:rsid w:val="00A20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Курсив"/>
    <w:basedOn w:val="23"/>
    <w:rsid w:val="00A20D75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A20D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2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20D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2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A20D75"/>
    <w:pPr>
      <w:widowControl w:val="0"/>
      <w:autoSpaceDE w:val="0"/>
      <w:autoSpaceDN w:val="0"/>
      <w:spacing w:before="36" w:after="0" w:line="240" w:lineRule="auto"/>
      <w:ind w:firstLine="864"/>
      <w:jc w:val="both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styleId="af6">
    <w:name w:val="Body Text"/>
    <w:basedOn w:val="a"/>
    <w:link w:val="af7"/>
    <w:rsid w:val="00A20D7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A20D7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Style2">
    <w:name w:val="Style 2"/>
    <w:uiPriority w:val="99"/>
    <w:rsid w:val="00A20D75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A20D75"/>
    <w:rPr>
      <w:rFonts w:ascii="Arial" w:hAnsi="Arial" w:cs="Arial"/>
      <w:color w:val="000000"/>
      <w:sz w:val="20"/>
      <w:szCs w:val="20"/>
    </w:rPr>
  </w:style>
  <w:style w:type="table" w:styleId="-5">
    <w:name w:val="Light Grid Accent 5"/>
    <w:basedOn w:val="a1"/>
    <w:uiPriority w:val="62"/>
    <w:rsid w:val="00A20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8">
    <w:name w:val="Intense Emphasis"/>
    <w:basedOn w:val="a0"/>
    <w:uiPriority w:val="21"/>
    <w:qFormat/>
    <w:rsid w:val="00A20D75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20D75"/>
  </w:style>
  <w:style w:type="character" w:styleId="af9">
    <w:name w:val="Emphasis"/>
    <w:basedOn w:val="a0"/>
    <w:uiPriority w:val="20"/>
    <w:qFormat/>
    <w:rsid w:val="00A20D75"/>
    <w:rPr>
      <w:i/>
      <w:iCs/>
    </w:rPr>
  </w:style>
  <w:style w:type="table" w:styleId="1-6">
    <w:name w:val="Medium Grid 1 Accent 6"/>
    <w:basedOn w:val="a1"/>
    <w:uiPriority w:val="67"/>
    <w:rsid w:val="00A20D75"/>
    <w:pPr>
      <w:spacing w:beforeAutospacing="1" w:after="0" w:afterAutospacing="1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A20D75"/>
    <w:pPr>
      <w:spacing w:beforeAutospacing="1" w:after="0" w:afterAutospacing="1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25">
    <w:name w:val="Body Text 2"/>
    <w:basedOn w:val="a"/>
    <w:link w:val="26"/>
    <w:rsid w:val="00A20D75"/>
    <w:pPr>
      <w:spacing w:before="40" w:after="0" w:line="240" w:lineRule="auto"/>
      <w:ind w:right="-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A2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rsid w:val="00A20D75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A20D7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Style3">
    <w:name w:val="Style 3"/>
    <w:uiPriority w:val="99"/>
    <w:rsid w:val="00A20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c">
    <w:name w:val="Plain Text"/>
    <w:basedOn w:val="a"/>
    <w:link w:val="afd"/>
    <w:rsid w:val="00A20D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A20D7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11">
    <w:name w:val="Светлая сетка - Акцент 11"/>
    <w:basedOn w:val="a1"/>
    <w:uiPriority w:val="62"/>
    <w:rsid w:val="00A20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CM17">
    <w:name w:val="CM17"/>
    <w:basedOn w:val="a"/>
    <w:next w:val="a"/>
    <w:uiPriority w:val="99"/>
    <w:rsid w:val="00A20D75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4">
    <w:name w:val="CM4"/>
    <w:basedOn w:val="a"/>
    <w:next w:val="a"/>
    <w:uiPriority w:val="99"/>
    <w:rsid w:val="00A20D75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table" w:styleId="-3">
    <w:name w:val="Light Grid Accent 3"/>
    <w:basedOn w:val="a1"/>
    <w:uiPriority w:val="62"/>
    <w:rsid w:val="00A20D75"/>
    <w:pPr>
      <w:spacing w:after="0" w:line="240" w:lineRule="auto"/>
      <w:ind w:right="-357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41">
    <w:name w:val="Основной текст (4) + Не курсив"/>
    <w:basedOn w:val="a0"/>
    <w:rsid w:val="00A20D7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Style18">
    <w:name w:val="Style18"/>
    <w:basedOn w:val="a"/>
    <w:uiPriority w:val="99"/>
    <w:rsid w:val="00B3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A86B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86B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9207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WW8Num10z2">
    <w:name w:val="WW8Num10z2"/>
    <w:rsid w:val="00AD339F"/>
    <w:rPr>
      <w:rFonts w:ascii="Wingdings" w:hAnsi="Wingdings"/>
    </w:rPr>
  </w:style>
  <w:style w:type="character" w:customStyle="1" w:styleId="WW8Num4z0">
    <w:name w:val="WW8Num4z0"/>
    <w:rsid w:val="009C7532"/>
    <w:rPr>
      <w:rFonts w:ascii="Symbol" w:hAnsi="Symbol"/>
    </w:rPr>
  </w:style>
  <w:style w:type="character" w:customStyle="1" w:styleId="FontStyle52">
    <w:name w:val="Font Style52"/>
    <w:rsid w:val="00F2736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2736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F2736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82097-AA08-4B85-AC9A-B4898214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15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Учитель</cp:lastModifiedBy>
  <cp:revision>41</cp:revision>
  <cp:lastPrinted>2019-09-24T07:06:00Z</cp:lastPrinted>
  <dcterms:created xsi:type="dcterms:W3CDTF">2018-07-02T12:19:00Z</dcterms:created>
  <dcterms:modified xsi:type="dcterms:W3CDTF">2020-03-10T10:49:00Z</dcterms:modified>
</cp:coreProperties>
</file>