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488" w:rsidRDefault="006B4105" w:rsidP="008F0F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357488" w:rsidSect="00B72C61">
          <w:footerReference w:type="default" r:id="rId8"/>
          <w:pgSz w:w="16838" w:h="11906" w:orient="landscape"/>
          <w:pgMar w:top="568" w:right="536" w:bottom="568" w:left="709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0.25pt;height:537.75pt">
            <v:imagedata r:id="rId9" o:title="р8 001"/>
          </v:shape>
        </w:pict>
      </w:r>
    </w:p>
    <w:p w:rsidR="0082264A" w:rsidRDefault="0082264A" w:rsidP="00C92918">
      <w:pPr>
        <w:pStyle w:val="a9"/>
        <w:spacing w:after="0"/>
        <w:rPr>
          <w:rFonts w:cs="Times New Roman"/>
          <w:b/>
          <w:lang w:val="ru-RU"/>
        </w:rPr>
      </w:pPr>
      <w:r w:rsidRPr="0014444B">
        <w:rPr>
          <w:rFonts w:cs="Times New Roman"/>
          <w:b/>
          <w:lang w:val="ru-RU"/>
        </w:rPr>
        <w:lastRenderedPageBreak/>
        <w:t xml:space="preserve"> </w:t>
      </w:r>
    </w:p>
    <w:p w:rsidR="00C92918" w:rsidRPr="00C92918" w:rsidRDefault="00C92918" w:rsidP="00C92918">
      <w:pPr>
        <w:pStyle w:val="a8"/>
        <w:numPr>
          <w:ilvl w:val="0"/>
          <w:numId w:val="14"/>
        </w:numPr>
        <w:tabs>
          <w:tab w:val="left" w:pos="3347"/>
        </w:tabs>
        <w:spacing w:after="0" w:line="240" w:lineRule="auto"/>
        <w:rPr>
          <w:rFonts w:eastAsia="Times New Roman"/>
          <w:b/>
          <w:bCs/>
          <w:i/>
          <w:iCs/>
          <w:color w:val="0D0D0D"/>
          <w:sz w:val="28"/>
          <w:szCs w:val="28"/>
        </w:rPr>
      </w:pPr>
      <w:r w:rsidRPr="00C92918">
        <w:rPr>
          <w:rFonts w:ascii="Times New Roman" w:eastAsia="Times New Roman" w:hAnsi="Times New Roman" w:cs="Times New Roman"/>
          <w:b/>
          <w:bCs/>
          <w:i/>
          <w:iCs/>
          <w:color w:val="0D0D0D"/>
          <w:sz w:val="28"/>
          <w:szCs w:val="28"/>
          <w:u w:val="single"/>
        </w:rPr>
        <w:t>Планируемые результаты освоения учебного предмета «Русский язык»</w:t>
      </w:r>
    </w:p>
    <w:p w:rsidR="00C92918" w:rsidRDefault="00C92918" w:rsidP="0062798F">
      <w:pPr>
        <w:ind w:left="367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Личностные результаты:</w:t>
      </w:r>
    </w:p>
    <w:p w:rsidR="00C92918" w:rsidRDefault="00C92918" w:rsidP="00C92918">
      <w:pPr>
        <w:numPr>
          <w:ilvl w:val="0"/>
          <w:numId w:val="10"/>
        </w:numPr>
        <w:tabs>
          <w:tab w:val="left" w:pos="290"/>
        </w:tabs>
        <w:spacing w:after="0" w:line="240" w:lineRule="auto"/>
        <w:ind w:left="7" w:right="20" w:hanging="7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понимание русского языка как одной из основных национально-культурных ценностей русского народа; определяющей роли родного языка в развитии интеллектуальных, творческих способностей и моральных качеств личности; его значения в процессе получения школьного образования;</w:t>
      </w:r>
    </w:p>
    <w:p w:rsidR="00C92918" w:rsidRDefault="00C92918" w:rsidP="00C92918">
      <w:pPr>
        <w:numPr>
          <w:ilvl w:val="0"/>
          <w:numId w:val="10"/>
        </w:numPr>
        <w:tabs>
          <w:tab w:val="left" w:pos="290"/>
        </w:tabs>
        <w:spacing w:after="0" w:line="240" w:lineRule="auto"/>
        <w:ind w:left="7" w:hanging="7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:rsidR="00C92918" w:rsidRDefault="00C92918" w:rsidP="00C92918">
      <w:pPr>
        <w:numPr>
          <w:ilvl w:val="0"/>
          <w:numId w:val="10"/>
        </w:numPr>
        <w:tabs>
          <w:tab w:val="left" w:pos="290"/>
        </w:tabs>
        <w:spacing w:after="0" w:line="242" w:lineRule="auto"/>
        <w:ind w:left="7" w:right="20" w:hanging="7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достаточный объём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62798F" w:rsidRDefault="0062798F" w:rsidP="00C92918">
      <w:pPr>
        <w:spacing w:line="235" w:lineRule="auto"/>
        <w:ind w:left="367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92918" w:rsidRDefault="00C92918" w:rsidP="00C92918">
      <w:pPr>
        <w:spacing w:line="235" w:lineRule="auto"/>
        <w:ind w:left="367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Метапредметные результаты:</w:t>
      </w:r>
    </w:p>
    <w:p w:rsidR="00C92918" w:rsidRDefault="00C92918" w:rsidP="00C92918">
      <w:pPr>
        <w:numPr>
          <w:ilvl w:val="1"/>
          <w:numId w:val="10"/>
        </w:numPr>
        <w:tabs>
          <w:tab w:val="left" w:pos="407"/>
        </w:tabs>
        <w:spacing w:after="0" w:line="240" w:lineRule="auto"/>
        <w:ind w:left="407" w:hanging="268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владение всеми видами речевой деятельности:</w:t>
      </w:r>
    </w:p>
    <w:p w:rsidR="00C92918" w:rsidRDefault="00C92918" w:rsidP="00C92918">
      <w:pPr>
        <w:spacing w:line="5" w:lineRule="exact"/>
        <w:rPr>
          <w:sz w:val="20"/>
          <w:szCs w:val="20"/>
        </w:rPr>
      </w:pPr>
    </w:p>
    <w:p w:rsidR="00C92918" w:rsidRDefault="00C92918" w:rsidP="00C92918">
      <w:pPr>
        <w:numPr>
          <w:ilvl w:val="0"/>
          <w:numId w:val="11"/>
        </w:numPr>
        <w:tabs>
          <w:tab w:val="left" w:pos="247"/>
        </w:tabs>
        <w:spacing w:after="0" w:line="240" w:lineRule="auto"/>
        <w:ind w:left="247" w:hanging="247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адекватное понимание информации устного и письменного сообщения;</w:t>
      </w:r>
    </w:p>
    <w:p w:rsidR="00C92918" w:rsidRDefault="00C92918" w:rsidP="00C92918">
      <w:pPr>
        <w:numPr>
          <w:ilvl w:val="0"/>
          <w:numId w:val="11"/>
        </w:numPr>
        <w:tabs>
          <w:tab w:val="left" w:pos="247"/>
        </w:tabs>
        <w:spacing w:after="0" w:line="240" w:lineRule="auto"/>
        <w:ind w:left="247" w:hanging="247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владение разными видами чтения;</w:t>
      </w:r>
    </w:p>
    <w:p w:rsidR="00C92918" w:rsidRDefault="00C92918" w:rsidP="00C92918">
      <w:pPr>
        <w:spacing w:line="9" w:lineRule="exact"/>
        <w:rPr>
          <w:rFonts w:eastAsia="Times New Roman"/>
          <w:sz w:val="24"/>
          <w:szCs w:val="24"/>
        </w:rPr>
      </w:pPr>
    </w:p>
    <w:p w:rsidR="00C92918" w:rsidRDefault="00C92918" w:rsidP="00C92918">
      <w:pPr>
        <w:numPr>
          <w:ilvl w:val="0"/>
          <w:numId w:val="11"/>
        </w:numPr>
        <w:tabs>
          <w:tab w:val="left" w:pos="247"/>
        </w:tabs>
        <w:spacing w:after="0" w:line="240" w:lineRule="auto"/>
        <w:ind w:left="247" w:hanging="247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адекватное восприятие на слух текстов разных стилей и жанров;</w:t>
      </w:r>
    </w:p>
    <w:p w:rsidR="00C92918" w:rsidRDefault="00C92918" w:rsidP="00C92918">
      <w:pPr>
        <w:spacing w:line="28" w:lineRule="exact"/>
        <w:rPr>
          <w:rFonts w:eastAsia="Times New Roman"/>
          <w:sz w:val="24"/>
          <w:szCs w:val="24"/>
        </w:rPr>
      </w:pPr>
    </w:p>
    <w:p w:rsidR="00C92918" w:rsidRDefault="00C92918" w:rsidP="00C92918">
      <w:pPr>
        <w:numPr>
          <w:ilvl w:val="0"/>
          <w:numId w:val="11"/>
        </w:numPr>
        <w:tabs>
          <w:tab w:val="left" w:pos="262"/>
        </w:tabs>
        <w:spacing w:after="0" w:line="265" w:lineRule="auto"/>
        <w:ind w:left="7" w:right="20" w:hanging="7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способность извлекать информацию из различных источников, включая средства массовой информации, компакт-диски учебного назначения, ресурсы Интернета; свободно пользоваться словарями различных типов, справочной литературой;</w:t>
      </w:r>
    </w:p>
    <w:p w:rsidR="00C92918" w:rsidRDefault="00C92918" w:rsidP="00C92918">
      <w:pPr>
        <w:numPr>
          <w:ilvl w:val="0"/>
          <w:numId w:val="11"/>
        </w:numPr>
        <w:tabs>
          <w:tab w:val="left" w:pos="262"/>
        </w:tabs>
        <w:spacing w:after="0"/>
        <w:ind w:left="7" w:right="20" w:hanging="7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овладение приёмами отбора и систематизации материала на определённую тему; умение вести самостоятельный поиск информации, её анализ и отбор;</w:t>
      </w:r>
    </w:p>
    <w:p w:rsidR="00C92918" w:rsidRDefault="00C92918" w:rsidP="00C92918">
      <w:pPr>
        <w:numPr>
          <w:ilvl w:val="0"/>
          <w:numId w:val="11"/>
        </w:numPr>
        <w:tabs>
          <w:tab w:val="left" w:pos="262"/>
        </w:tabs>
        <w:spacing w:after="0" w:line="251" w:lineRule="auto"/>
        <w:ind w:left="7" w:right="40" w:hanging="7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умение сопоставлять и сравнивать речевые высказывания с точки зрения их содержания, стилистических особенностей и использованных языковых средств;</w:t>
      </w:r>
    </w:p>
    <w:p w:rsidR="00C92918" w:rsidRDefault="00C92918" w:rsidP="00C92918">
      <w:pPr>
        <w:numPr>
          <w:ilvl w:val="0"/>
          <w:numId w:val="11"/>
        </w:numPr>
        <w:tabs>
          <w:tab w:val="left" w:pos="262"/>
        </w:tabs>
        <w:spacing w:after="0" w:line="240" w:lineRule="auto"/>
        <w:ind w:left="7" w:right="40" w:hanging="7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</w:t>
      </w:r>
    </w:p>
    <w:p w:rsidR="00C92918" w:rsidRDefault="00C92918" w:rsidP="00C92918">
      <w:pPr>
        <w:numPr>
          <w:ilvl w:val="0"/>
          <w:numId w:val="11"/>
        </w:numPr>
        <w:tabs>
          <w:tab w:val="left" w:pos="247"/>
        </w:tabs>
        <w:spacing w:after="0" w:line="240" w:lineRule="auto"/>
        <w:ind w:left="247" w:hanging="247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умение воспроизводить прослушанный или прочитанный текст с разной степенью свёрнутости;</w:t>
      </w:r>
    </w:p>
    <w:p w:rsidR="00C92918" w:rsidRDefault="00C92918" w:rsidP="00C92918">
      <w:pPr>
        <w:spacing w:line="9" w:lineRule="exact"/>
        <w:rPr>
          <w:rFonts w:eastAsia="Times New Roman"/>
          <w:sz w:val="24"/>
          <w:szCs w:val="24"/>
        </w:rPr>
      </w:pPr>
    </w:p>
    <w:p w:rsidR="00C92918" w:rsidRDefault="00C92918" w:rsidP="00C92918">
      <w:pPr>
        <w:numPr>
          <w:ilvl w:val="0"/>
          <w:numId w:val="11"/>
        </w:numPr>
        <w:tabs>
          <w:tab w:val="left" w:pos="247"/>
        </w:tabs>
        <w:spacing w:after="0" w:line="240" w:lineRule="auto"/>
        <w:ind w:left="247" w:hanging="247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умение создавать устные и письменные тексты разных типов, стилей речи и жанров с учётом замысла, адресата и ситуации общения;</w:t>
      </w:r>
    </w:p>
    <w:p w:rsidR="00C92918" w:rsidRDefault="00C92918" w:rsidP="00C92918">
      <w:pPr>
        <w:spacing w:line="29" w:lineRule="exact"/>
        <w:rPr>
          <w:rFonts w:eastAsia="Times New Roman"/>
          <w:sz w:val="24"/>
          <w:szCs w:val="24"/>
        </w:rPr>
      </w:pPr>
    </w:p>
    <w:p w:rsidR="00C92918" w:rsidRDefault="00C92918" w:rsidP="00C92918">
      <w:pPr>
        <w:numPr>
          <w:ilvl w:val="0"/>
          <w:numId w:val="11"/>
        </w:numPr>
        <w:tabs>
          <w:tab w:val="left" w:pos="247"/>
        </w:tabs>
        <w:spacing w:after="0" w:line="240" w:lineRule="auto"/>
        <w:ind w:left="247" w:hanging="247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способность свободно, правильно излагать свои мысли в устной и письменной форме;</w:t>
      </w:r>
    </w:p>
    <w:p w:rsidR="00C92918" w:rsidRDefault="00C92918" w:rsidP="00C92918">
      <w:pPr>
        <w:spacing w:line="23" w:lineRule="exact"/>
        <w:rPr>
          <w:rFonts w:eastAsia="Times New Roman"/>
          <w:sz w:val="24"/>
          <w:szCs w:val="24"/>
        </w:rPr>
      </w:pPr>
    </w:p>
    <w:p w:rsidR="00C92918" w:rsidRDefault="00C92918" w:rsidP="00C92918">
      <w:pPr>
        <w:numPr>
          <w:ilvl w:val="0"/>
          <w:numId w:val="11"/>
        </w:numPr>
        <w:tabs>
          <w:tab w:val="left" w:pos="247"/>
        </w:tabs>
        <w:spacing w:after="0" w:line="240" w:lineRule="auto"/>
        <w:ind w:left="247" w:hanging="247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владение различными видами монолога и диалога;</w:t>
      </w:r>
    </w:p>
    <w:p w:rsidR="00C92918" w:rsidRDefault="00C92918" w:rsidP="00C92918">
      <w:pPr>
        <w:numPr>
          <w:ilvl w:val="0"/>
          <w:numId w:val="11"/>
        </w:numPr>
        <w:tabs>
          <w:tab w:val="left" w:pos="262"/>
        </w:tabs>
        <w:spacing w:after="0" w:line="244" w:lineRule="auto"/>
        <w:ind w:left="7" w:right="80" w:hanging="7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</w:r>
    </w:p>
    <w:p w:rsidR="00C92918" w:rsidRDefault="00C92918" w:rsidP="00C92918">
      <w:pPr>
        <w:numPr>
          <w:ilvl w:val="0"/>
          <w:numId w:val="11"/>
        </w:numPr>
        <w:tabs>
          <w:tab w:val="left" w:pos="247"/>
        </w:tabs>
        <w:spacing w:after="0" w:line="240" w:lineRule="auto"/>
        <w:ind w:left="247" w:hanging="247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способность участвовать в речевом общении, соблюдая нормы речевого этикета;</w:t>
      </w:r>
    </w:p>
    <w:p w:rsidR="00C92918" w:rsidRDefault="00C92918" w:rsidP="00C92918">
      <w:pPr>
        <w:spacing w:line="28" w:lineRule="exact"/>
        <w:rPr>
          <w:rFonts w:eastAsia="Times New Roman"/>
          <w:sz w:val="24"/>
          <w:szCs w:val="24"/>
        </w:rPr>
      </w:pPr>
    </w:p>
    <w:p w:rsidR="00C92918" w:rsidRPr="0062798F" w:rsidRDefault="00C92918" w:rsidP="00C92918">
      <w:pPr>
        <w:numPr>
          <w:ilvl w:val="0"/>
          <w:numId w:val="11"/>
        </w:numPr>
        <w:tabs>
          <w:tab w:val="left" w:pos="247"/>
        </w:tabs>
        <w:spacing w:after="0" w:line="240" w:lineRule="auto"/>
        <w:ind w:left="247" w:hanging="247"/>
        <w:rPr>
          <w:rFonts w:eastAsia="Times New Roman"/>
          <w:sz w:val="24"/>
          <w:szCs w:val="24"/>
        </w:rPr>
        <w:sectPr w:rsidR="00C92918" w:rsidRPr="0062798F" w:rsidSect="0062798F">
          <w:pgSz w:w="16840" w:h="11910" w:orient="landscape"/>
          <w:pgMar w:top="851" w:right="1385" w:bottom="453" w:left="1133" w:header="0" w:footer="0" w:gutter="0"/>
          <w:cols w:space="720" w:equalWidth="0">
            <w:col w:w="14327"/>
          </w:cols>
        </w:sect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способность оценивать свою речь с точки зрения её содержания, языкового оформления; умение находить грамматические и речевые</w:t>
      </w:r>
    </w:p>
    <w:p w:rsidR="00C92918" w:rsidRDefault="00C92918" w:rsidP="0062798F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ошибки, недочёты, исправлять их; совершенствовать и редактировать собственные тексты;</w:t>
      </w:r>
    </w:p>
    <w:p w:rsidR="00C92918" w:rsidRDefault="00C92918" w:rsidP="00C92918">
      <w:pPr>
        <w:spacing w:line="44" w:lineRule="exact"/>
        <w:rPr>
          <w:sz w:val="20"/>
          <w:szCs w:val="20"/>
        </w:rPr>
      </w:pPr>
    </w:p>
    <w:p w:rsidR="00C92918" w:rsidRDefault="00C92918" w:rsidP="00C92918">
      <w:pPr>
        <w:numPr>
          <w:ilvl w:val="0"/>
          <w:numId w:val="12"/>
        </w:numPr>
        <w:tabs>
          <w:tab w:val="left" w:pos="247"/>
        </w:tabs>
        <w:spacing w:after="0" w:line="240" w:lineRule="auto"/>
        <w:ind w:left="247" w:hanging="247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умение выступать перед аудиторией сверстников с небольшими сообщениями, докладами;</w:t>
      </w:r>
    </w:p>
    <w:p w:rsidR="00C92918" w:rsidRDefault="00C92918" w:rsidP="00C92918">
      <w:pPr>
        <w:spacing w:line="9" w:lineRule="exact"/>
        <w:rPr>
          <w:rFonts w:eastAsia="Times New Roman"/>
          <w:sz w:val="24"/>
          <w:szCs w:val="24"/>
        </w:rPr>
      </w:pPr>
    </w:p>
    <w:p w:rsidR="00C92918" w:rsidRDefault="00C92918" w:rsidP="00C92918">
      <w:pPr>
        <w:numPr>
          <w:ilvl w:val="1"/>
          <w:numId w:val="12"/>
        </w:numPr>
        <w:tabs>
          <w:tab w:val="left" w:pos="566"/>
        </w:tabs>
        <w:spacing w:after="0" w:line="240" w:lineRule="auto"/>
        <w:ind w:left="7" w:right="100" w:firstLine="276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применение приобретённых знаний, умений и навыков в повседневной жизни; способность использовать родной язык как средство получения знаний по другим учебным предметам, применять полученные знания, умения и навыки анализа языковых явлений на межпредметном уровне (на уроках иностранного языка, литературы и др.);</w:t>
      </w:r>
    </w:p>
    <w:p w:rsidR="00C92918" w:rsidRDefault="00C92918" w:rsidP="00C92918">
      <w:pPr>
        <w:spacing w:line="2" w:lineRule="exact"/>
        <w:rPr>
          <w:rFonts w:eastAsia="Times New Roman"/>
          <w:sz w:val="24"/>
          <w:szCs w:val="24"/>
        </w:rPr>
      </w:pPr>
    </w:p>
    <w:p w:rsidR="00C92918" w:rsidRDefault="00C92918" w:rsidP="00C92918">
      <w:pPr>
        <w:numPr>
          <w:ilvl w:val="2"/>
          <w:numId w:val="12"/>
        </w:numPr>
        <w:tabs>
          <w:tab w:val="left" w:pos="607"/>
        </w:tabs>
        <w:spacing w:after="0" w:line="240" w:lineRule="auto"/>
        <w:ind w:left="7" w:right="60" w:firstLine="290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коммуникативно целесообразное взаимодействие с окружающими людьми в процессе речевого общения, совместного выполнения какой-либо задачи, участия в спорах, обсуждениях;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C92918" w:rsidRDefault="00C92918" w:rsidP="00C92918">
      <w:pPr>
        <w:spacing w:line="2" w:lineRule="exact"/>
        <w:rPr>
          <w:rFonts w:eastAsia="Times New Roman"/>
          <w:sz w:val="24"/>
          <w:szCs w:val="24"/>
        </w:rPr>
      </w:pPr>
    </w:p>
    <w:p w:rsidR="00C92918" w:rsidRDefault="00C92918" w:rsidP="00C92918">
      <w:pPr>
        <w:spacing w:line="235" w:lineRule="auto"/>
        <w:ind w:left="367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Предметные результаты:</w:t>
      </w:r>
    </w:p>
    <w:p w:rsidR="00C92918" w:rsidRDefault="00C92918" w:rsidP="00C92918">
      <w:pPr>
        <w:ind w:left="7" w:right="40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общества;</w:t>
      </w:r>
    </w:p>
    <w:p w:rsidR="00C92918" w:rsidRDefault="00C92918" w:rsidP="00C92918">
      <w:pPr>
        <w:ind w:left="7" w:right="4060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понимание места родного языка в системе гуманитарных наук и его роли в образовании в целом; 3) усвоение основ научных знаний о родном языке; понимание взаимосвязи его уровней и единиц;</w:t>
      </w:r>
    </w:p>
    <w:p w:rsidR="00C92918" w:rsidRDefault="00C92918" w:rsidP="00C92918">
      <w:pPr>
        <w:ind w:left="7" w:right="20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4) освоение базовых понятий лингвистики: лингвистика и её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официально-деловой стили, язык художественной литературы; жанры научного, публицистического, официально-делового стилей и разговорной речи; функционально-смысловые типы речи (повествование, описание, рассуждение); текст, типы текста; основные единицы языка, их признаки и особенности употребления в речи;</w:t>
      </w:r>
    </w:p>
    <w:p w:rsidR="00C92918" w:rsidRDefault="00C92918" w:rsidP="00C92918">
      <w:pPr>
        <w:ind w:left="7" w:right="20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5) овладение основными стилистическими ресурсами лексики и фразеологии русского языка,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этикета; использование их в своей речевой практике при создании устных и письменных высказываний;</w:t>
      </w:r>
    </w:p>
    <w:p w:rsidR="00C92918" w:rsidRDefault="00C92918" w:rsidP="00C92918">
      <w:pPr>
        <w:ind w:left="7" w:right="20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6) опознавание и анализ основных единиц языка, грамматических категорий языка, уместное употребление языковых единиц адекватно ситуации речевого общения;</w:t>
      </w:r>
    </w:p>
    <w:p w:rsidR="00C92918" w:rsidRDefault="00C92918" w:rsidP="00C92918">
      <w:pPr>
        <w:spacing w:line="243" w:lineRule="auto"/>
        <w:ind w:left="7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7) проведение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многоаспектного анализа текста с точки зрения его основных признаков и структуры, принадлежности к определённым функциональным разновидностям языка, особенностей языкового оформления, использования выразительных средств языка;</w:t>
      </w:r>
    </w:p>
    <w:p w:rsidR="00C92918" w:rsidRDefault="00C92918" w:rsidP="00C92918">
      <w:pPr>
        <w:spacing w:line="6" w:lineRule="exact"/>
        <w:rPr>
          <w:sz w:val="20"/>
          <w:szCs w:val="20"/>
        </w:rPr>
      </w:pPr>
    </w:p>
    <w:p w:rsidR="00C92918" w:rsidRDefault="00C92918" w:rsidP="00C92918">
      <w:pPr>
        <w:numPr>
          <w:ilvl w:val="0"/>
          <w:numId w:val="13"/>
        </w:numPr>
        <w:tabs>
          <w:tab w:val="left" w:pos="295"/>
        </w:tabs>
        <w:spacing w:after="0" w:line="254" w:lineRule="auto"/>
        <w:ind w:left="7" w:hanging="7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понимание коммуникативно-эстетических возможностей лексической и грамматической синонимии и использование их в собственной речевой практике;</w:t>
      </w:r>
    </w:p>
    <w:p w:rsidR="00C92918" w:rsidRDefault="00C92918" w:rsidP="00C92918">
      <w:pPr>
        <w:spacing w:line="1" w:lineRule="exact"/>
        <w:rPr>
          <w:rFonts w:eastAsia="Times New Roman"/>
          <w:sz w:val="24"/>
          <w:szCs w:val="24"/>
        </w:rPr>
      </w:pPr>
    </w:p>
    <w:p w:rsidR="00C92918" w:rsidRPr="00C92918" w:rsidRDefault="00C92918" w:rsidP="00C92918">
      <w:pPr>
        <w:spacing w:line="248" w:lineRule="auto"/>
        <w:ind w:left="367"/>
        <w:rPr>
          <w:rFonts w:eastAsia="Times New Roman"/>
          <w:sz w:val="24"/>
          <w:szCs w:val="24"/>
        </w:rPr>
        <w:sectPr w:rsidR="00C92918" w:rsidRPr="00C92918" w:rsidSect="00C92918">
          <w:type w:val="continuous"/>
          <w:pgSz w:w="16840" w:h="11910" w:orient="landscape"/>
          <w:pgMar w:top="536" w:right="1385" w:bottom="453" w:left="1133" w:header="0" w:footer="0" w:gutter="0"/>
          <w:cols w:space="720" w:equalWidth="0">
            <w:col w:w="14327"/>
          </w:cols>
        </w:sectPr>
      </w:pPr>
      <w:r>
        <w:rPr>
          <w:rFonts w:ascii="Times New Roman" w:eastAsia="Times New Roman" w:hAnsi="Times New Roman" w:cs="Times New Roman"/>
          <w:sz w:val="24"/>
          <w:szCs w:val="24"/>
        </w:rPr>
        <w:t>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</w:t>
      </w:r>
      <w:r w:rsidR="0062798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92918" w:rsidRPr="00C92918" w:rsidRDefault="00C92918" w:rsidP="00C92918">
      <w:pPr>
        <w:ind w:right="-6"/>
        <w:rPr>
          <w:sz w:val="20"/>
          <w:szCs w:val="20"/>
        </w:rPr>
        <w:sectPr w:rsidR="00C92918" w:rsidRPr="00C92918">
          <w:type w:val="continuous"/>
          <w:pgSz w:w="16840" w:h="11910" w:orient="landscape"/>
          <w:pgMar w:top="536" w:right="1385" w:bottom="453" w:left="1133" w:header="0" w:footer="0" w:gutter="0"/>
          <w:cols w:space="720" w:equalWidth="0">
            <w:col w:w="14327"/>
          </w:cols>
        </w:sectPr>
      </w:pPr>
    </w:p>
    <w:p w:rsidR="00C92918" w:rsidRPr="00C92918" w:rsidRDefault="00C92918" w:rsidP="00C92918">
      <w:pPr>
        <w:ind w:right="-6"/>
        <w:rPr>
          <w:sz w:val="20"/>
          <w:szCs w:val="20"/>
        </w:rPr>
        <w:sectPr w:rsidR="00C92918" w:rsidRPr="00C92918">
          <w:type w:val="continuous"/>
          <w:pgSz w:w="16840" w:h="11910" w:orient="landscape"/>
          <w:pgMar w:top="1368" w:right="1385" w:bottom="453" w:left="1133" w:header="0" w:footer="0" w:gutter="0"/>
          <w:cols w:space="720" w:equalWidth="0">
            <w:col w:w="14327"/>
          </w:cols>
        </w:sectPr>
      </w:pPr>
    </w:p>
    <w:p w:rsidR="0062798F" w:rsidRPr="0014444B" w:rsidRDefault="0062798F" w:rsidP="0062798F">
      <w:pPr>
        <w:spacing w:after="0" w:line="276" w:lineRule="auto"/>
        <w:rPr>
          <w:rFonts w:ascii="Times New Roman" w:eastAsia="Calibri" w:hAnsi="Times New Roman" w:cs="Times New Roman"/>
          <w:b/>
          <w:kern w:val="28"/>
          <w:sz w:val="24"/>
          <w:szCs w:val="24"/>
        </w:rPr>
      </w:pPr>
      <w:r w:rsidRPr="0014444B"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Pr="0014444B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62798F" w:rsidRPr="0014444B" w:rsidRDefault="0062798F" w:rsidP="0062798F">
      <w:pPr>
        <w:spacing w:after="0" w:line="276" w:lineRule="auto"/>
        <w:ind w:firstLine="567"/>
        <w:rPr>
          <w:rFonts w:ascii="Times New Roman" w:eastAsia="Calibri" w:hAnsi="Times New Roman" w:cs="Times New Roman"/>
          <w:b/>
          <w:kern w:val="28"/>
          <w:sz w:val="24"/>
          <w:szCs w:val="24"/>
        </w:rPr>
      </w:pPr>
      <w:r w:rsidRPr="0014444B">
        <w:rPr>
          <w:rFonts w:ascii="Times New Roman" w:eastAsia="Calibri" w:hAnsi="Times New Roman" w:cs="Times New Roman"/>
          <w:b/>
          <w:kern w:val="28"/>
          <w:sz w:val="24"/>
          <w:szCs w:val="24"/>
        </w:rPr>
        <w:t>«Русский язык в современном мире»</w:t>
      </w:r>
      <w:r w:rsidR="00665C7D">
        <w:rPr>
          <w:rFonts w:ascii="Times New Roman" w:eastAsia="Calibri" w:hAnsi="Times New Roman" w:cs="Times New Roman"/>
          <w:b/>
          <w:kern w:val="28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kern w:val="28"/>
          <w:sz w:val="24"/>
          <w:szCs w:val="24"/>
        </w:rPr>
        <w:t>(1ч)</w:t>
      </w:r>
    </w:p>
    <w:p w:rsidR="0062798F" w:rsidRPr="0014444B" w:rsidRDefault="0062798F" w:rsidP="0062798F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/>
          <w:kern w:val="28"/>
          <w:sz w:val="24"/>
          <w:szCs w:val="24"/>
        </w:rPr>
      </w:pPr>
      <w:r w:rsidRPr="0014444B">
        <w:rPr>
          <w:rFonts w:ascii="Times New Roman" w:eastAsia="Calibri" w:hAnsi="Times New Roman" w:cs="Times New Roman"/>
          <w:b/>
          <w:kern w:val="28"/>
          <w:sz w:val="24"/>
          <w:szCs w:val="24"/>
        </w:rPr>
        <w:t xml:space="preserve">Повторение изученного в 5 – 7 классах </w:t>
      </w:r>
      <w:r w:rsidR="00665C7D">
        <w:rPr>
          <w:rFonts w:ascii="Times New Roman" w:eastAsia="Calibri" w:hAnsi="Times New Roman" w:cs="Times New Roman"/>
          <w:b/>
          <w:kern w:val="28"/>
          <w:sz w:val="24"/>
          <w:szCs w:val="24"/>
        </w:rPr>
        <w:t>(</w:t>
      </w:r>
      <w:r>
        <w:rPr>
          <w:rFonts w:ascii="Times New Roman" w:eastAsia="Calibri" w:hAnsi="Times New Roman" w:cs="Times New Roman"/>
          <w:b/>
          <w:kern w:val="28"/>
          <w:sz w:val="24"/>
          <w:szCs w:val="24"/>
        </w:rPr>
        <w:t>7ч)</w:t>
      </w:r>
    </w:p>
    <w:p w:rsidR="0062798F" w:rsidRPr="0014444B" w:rsidRDefault="0062798F" w:rsidP="0062798F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14444B">
        <w:rPr>
          <w:rFonts w:ascii="Times New Roman" w:eastAsia="Calibri" w:hAnsi="Times New Roman" w:cs="Times New Roman"/>
          <w:kern w:val="28"/>
          <w:sz w:val="24"/>
          <w:szCs w:val="24"/>
        </w:rPr>
        <w:t>Пунктуация и орфография. Знаки препинания, знаки завершения, разделения, выделения. Знаки пре</w:t>
      </w:r>
      <w:r w:rsidRPr="0014444B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 xml:space="preserve">пинания в сложном предложении. Буквы </w:t>
      </w:r>
      <w:r w:rsidRPr="0014444B">
        <w:rPr>
          <w:rFonts w:ascii="Times New Roman" w:eastAsia="Calibri" w:hAnsi="Times New Roman" w:cs="Times New Roman"/>
          <w:i/>
          <w:iCs/>
          <w:kern w:val="28"/>
          <w:sz w:val="24"/>
          <w:szCs w:val="24"/>
        </w:rPr>
        <w:t xml:space="preserve">н </w:t>
      </w:r>
      <w:r w:rsidR="00665C7D">
        <w:rPr>
          <w:rFonts w:ascii="Times New Roman" w:eastAsia="Calibri" w:hAnsi="Times New Roman" w:cs="Times New Roman"/>
          <w:kern w:val="28"/>
          <w:sz w:val="24"/>
          <w:szCs w:val="24"/>
        </w:rPr>
        <w:t>–</w:t>
      </w:r>
      <w:r w:rsidRPr="0014444B">
        <w:rPr>
          <w:rFonts w:ascii="Times New Roman" w:eastAsia="Calibri" w:hAnsi="Times New Roman" w:cs="Times New Roman"/>
          <w:kern w:val="28"/>
          <w:sz w:val="24"/>
          <w:szCs w:val="24"/>
        </w:rPr>
        <w:t xml:space="preserve"> </w:t>
      </w:r>
      <w:r w:rsidRPr="0014444B">
        <w:rPr>
          <w:rFonts w:ascii="Times New Roman" w:eastAsia="Calibri" w:hAnsi="Times New Roman" w:cs="Times New Roman"/>
          <w:i/>
          <w:iCs/>
          <w:kern w:val="28"/>
          <w:sz w:val="24"/>
          <w:szCs w:val="24"/>
        </w:rPr>
        <w:t>нн</w:t>
      </w:r>
      <w:r w:rsidR="00665C7D">
        <w:rPr>
          <w:rFonts w:ascii="Times New Roman" w:eastAsia="Calibri" w:hAnsi="Times New Roman" w:cs="Times New Roman"/>
          <w:i/>
          <w:iCs/>
          <w:kern w:val="28"/>
          <w:sz w:val="24"/>
          <w:szCs w:val="24"/>
        </w:rPr>
        <w:t xml:space="preserve"> </w:t>
      </w:r>
      <w:r w:rsidRPr="0014444B">
        <w:rPr>
          <w:rFonts w:ascii="Times New Roman" w:eastAsia="Calibri" w:hAnsi="Times New Roman" w:cs="Times New Roman"/>
          <w:kern w:val="28"/>
          <w:sz w:val="24"/>
          <w:szCs w:val="24"/>
        </w:rPr>
        <w:t>в суф</w:t>
      </w:r>
      <w:r w:rsidRPr="0014444B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 xml:space="preserve">фиксах прилагательных, причастий и наречий. Слитное и раздельное написание </w:t>
      </w:r>
      <w:r w:rsidRPr="0014444B">
        <w:rPr>
          <w:rFonts w:ascii="Times New Roman" w:eastAsia="Calibri" w:hAnsi="Times New Roman" w:cs="Times New Roman"/>
          <w:i/>
          <w:iCs/>
          <w:kern w:val="28"/>
          <w:sz w:val="24"/>
          <w:szCs w:val="24"/>
        </w:rPr>
        <w:t xml:space="preserve">не </w:t>
      </w:r>
      <w:r w:rsidRPr="0014444B">
        <w:rPr>
          <w:rFonts w:ascii="Times New Roman" w:eastAsia="Calibri" w:hAnsi="Times New Roman" w:cs="Times New Roman"/>
          <w:kern w:val="28"/>
          <w:sz w:val="24"/>
          <w:szCs w:val="24"/>
        </w:rPr>
        <w:t xml:space="preserve">с различными частями речи. </w:t>
      </w:r>
    </w:p>
    <w:p w:rsidR="0062798F" w:rsidRPr="0014444B" w:rsidRDefault="0062798F" w:rsidP="0062798F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14444B">
        <w:rPr>
          <w:rFonts w:ascii="Times New Roman" w:eastAsia="Calibri" w:hAnsi="Times New Roman" w:cs="Times New Roman"/>
          <w:kern w:val="28"/>
          <w:sz w:val="24"/>
          <w:szCs w:val="24"/>
        </w:rPr>
        <w:t xml:space="preserve">Развитие речи (далее </w:t>
      </w:r>
      <w:r w:rsidRPr="0014444B">
        <w:rPr>
          <w:rFonts w:ascii="Times New Roman" w:eastAsia="Calibri" w:hAnsi="Times New Roman" w:cs="Times New Roman"/>
          <w:i/>
          <w:iCs/>
          <w:kern w:val="28"/>
          <w:sz w:val="24"/>
          <w:szCs w:val="24"/>
        </w:rPr>
        <w:t xml:space="preserve">Р.Р.). </w:t>
      </w:r>
      <w:r w:rsidRPr="0014444B">
        <w:rPr>
          <w:rFonts w:ascii="Times New Roman" w:eastAsia="Calibri" w:hAnsi="Times New Roman" w:cs="Times New Roman"/>
          <w:kern w:val="28"/>
          <w:sz w:val="24"/>
          <w:szCs w:val="24"/>
        </w:rPr>
        <w:t>Выразительное чтение стихотворного текста. Устный рассказ на граммати</w:t>
      </w:r>
      <w:r w:rsidRPr="0014444B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 xml:space="preserve">ческую тему. Изложение с грамматическим заданием. Сочинение в форме письма. </w:t>
      </w:r>
    </w:p>
    <w:p w:rsidR="0062798F" w:rsidRPr="0014444B" w:rsidRDefault="0062798F" w:rsidP="0062798F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14444B">
        <w:rPr>
          <w:rFonts w:ascii="Times New Roman" w:eastAsia="Calibri" w:hAnsi="Times New Roman" w:cs="Times New Roman"/>
          <w:kern w:val="28"/>
          <w:sz w:val="24"/>
          <w:szCs w:val="24"/>
        </w:rPr>
        <w:t xml:space="preserve">Контрольная работа (далее </w:t>
      </w:r>
      <w:r w:rsidRPr="0014444B">
        <w:rPr>
          <w:rFonts w:ascii="Times New Roman" w:eastAsia="Calibri" w:hAnsi="Times New Roman" w:cs="Times New Roman"/>
          <w:i/>
          <w:iCs/>
          <w:kern w:val="28"/>
          <w:sz w:val="24"/>
          <w:szCs w:val="24"/>
        </w:rPr>
        <w:t xml:space="preserve">К.Р.). </w:t>
      </w:r>
      <w:r w:rsidRPr="0014444B">
        <w:rPr>
          <w:rFonts w:ascii="Times New Roman" w:eastAsia="Calibri" w:hAnsi="Times New Roman" w:cs="Times New Roman"/>
          <w:kern w:val="28"/>
          <w:sz w:val="24"/>
          <w:szCs w:val="24"/>
        </w:rPr>
        <w:t xml:space="preserve">Контрольная работа (диктант) №1 с грамматическим заданием по теме «Повторение изученного в </w:t>
      </w:r>
      <w:r w:rsidR="00665C7D">
        <w:rPr>
          <w:rFonts w:ascii="Times New Roman" w:eastAsia="Calibri" w:hAnsi="Times New Roman" w:cs="Times New Roman"/>
          <w:kern w:val="28"/>
          <w:sz w:val="24"/>
          <w:szCs w:val="24"/>
        </w:rPr>
        <w:t xml:space="preserve"> </w:t>
      </w:r>
      <w:r w:rsidRPr="0014444B">
        <w:rPr>
          <w:rFonts w:ascii="Times New Roman" w:eastAsia="Calibri" w:hAnsi="Times New Roman" w:cs="Times New Roman"/>
          <w:kern w:val="28"/>
          <w:sz w:val="24"/>
          <w:szCs w:val="24"/>
        </w:rPr>
        <w:t xml:space="preserve">5 – 7 классах». </w:t>
      </w:r>
    </w:p>
    <w:p w:rsidR="0062798F" w:rsidRPr="0014444B" w:rsidRDefault="0062798F" w:rsidP="0062798F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/>
          <w:kern w:val="28"/>
          <w:sz w:val="24"/>
          <w:szCs w:val="24"/>
        </w:rPr>
      </w:pPr>
      <w:r>
        <w:rPr>
          <w:rFonts w:ascii="Times New Roman" w:eastAsia="Calibri" w:hAnsi="Times New Roman" w:cs="Times New Roman"/>
          <w:b/>
          <w:kern w:val="28"/>
          <w:sz w:val="24"/>
          <w:szCs w:val="24"/>
        </w:rPr>
        <w:t xml:space="preserve">Система языка. </w:t>
      </w:r>
      <w:r w:rsidRPr="0014444B">
        <w:rPr>
          <w:rFonts w:ascii="Times New Roman" w:eastAsia="Calibri" w:hAnsi="Times New Roman" w:cs="Times New Roman"/>
          <w:b/>
          <w:kern w:val="28"/>
          <w:sz w:val="24"/>
          <w:szCs w:val="24"/>
        </w:rPr>
        <w:t>Синтаксис. Пунктуация. Культура речи</w:t>
      </w:r>
      <w:r>
        <w:rPr>
          <w:rFonts w:ascii="Times New Roman" w:eastAsia="Calibri" w:hAnsi="Times New Roman" w:cs="Times New Roman"/>
          <w:b/>
          <w:kern w:val="28"/>
          <w:sz w:val="24"/>
          <w:szCs w:val="24"/>
        </w:rPr>
        <w:t>. Словосочетание</w:t>
      </w:r>
      <w:r w:rsidRPr="0014444B">
        <w:rPr>
          <w:rFonts w:ascii="Times New Roman" w:eastAsia="Calibri" w:hAnsi="Times New Roman" w:cs="Times New Roman"/>
          <w:b/>
          <w:kern w:val="28"/>
          <w:sz w:val="24"/>
          <w:szCs w:val="24"/>
        </w:rPr>
        <w:t xml:space="preserve"> </w:t>
      </w:r>
      <w:r w:rsidR="00665C7D">
        <w:rPr>
          <w:rFonts w:ascii="Times New Roman" w:eastAsia="Calibri" w:hAnsi="Times New Roman" w:cs="Times New Roman"/>
          <w:b/>
          <w:kern w:val="28"/>
          <w:sz w:val="24"/>
          <w:szCs w:val="24"/>
        </w:rPr>
        <w:t>(</w:t>
      </w:r>
      <w:r>
        <w:rPr>
          <w:rFonts w:ascii="Times New Roman" w:eastAsia="Calibri" w:hAnsi="Times New Roman" w:cs="Times New Roman"/>
          <w:b/>
          <w:kern w:val="28"/>
          <w:sz w:val="24"/>
          <w:szCs w:val="24"/>
        </w:rPr>
        <w:t>6ч)</w:t>
      </w:r>
    </w:p>
    <w:p w:rsidR="0062798F" w:rsidRPr="0014444B" w:rsidRDefault="0062798F" w:rsidP="0062798F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14444B">
        <w:rPr>
          <w:rFonts w:ascii="Times New Roman" w:eastAsia="Calibri" w:hAnsi="Times New Roman" w:cs="Times New Roman"/>
          <w:kern w:val="28"/>
          <w:sz w:val="24"/>
          <w:szCs w:val="24"/>
        </w:rPr>
        <w:t>Основные единицы синтаксиса. Текст как едини</w:t>
      </w:r>
      <w:r w:rsidRPr="0014444B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>ца синтаксиса. Предложение как единица синтаксиса. Словосочетание как единица синтаксиса. Виды слово</w:t>
      </w:r>
      <w:r w:rsidRPr="0014444B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 xml:space="preserve">сочетаний. Синтаксические связи слов в словосочетаниях. Синтаксический разбор словосочетаний. </w:t>
      </w:r>
    </w:p>
    <w:p w:rsidR="0062798F" w:rsidRPr="0014444B" w:rsidRDefault="0062798F" w:rsidP="0062798F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14444B">
        <w:rPr>
          <w:rFonts w:ascii="Times New Roman" w:eastAsia="Calibri" w:hAnsi="Times New Roman" w:cs="Times New Roman"/>
          <w:i/>
          <w:iCs/>
          <w:kern w:val="28"/>
          <w:sz w:val="24"/>
          <w:szCs w:val="24"/>
        </w:rPr>
        <w:t xml:space="preserve">Р.Р. </w:t>
      </w:r>
      <w:r w:rsidRPr="0014444B">
        <w:rPr>
          <w:rFonts w:ascii="Times New Roman" w:eastAsia="Calibri" w:hAnsi="Times New Roman" w:cs="Times New Roman"/>
          <w:kern w:val="28"/>
          <w:sz w:val="24"/>
          <w:szCs w:val="24"/>
        </w:rPr>
        <w:t>Выразительное чтение стихотворения Н.М. Рубцова. Сжатое изложение от 3-го лица. Сочи</w:t>
      </w:r>
      <w:r w:rsidRPr="0014444B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 xml:space="preserve">нение-миниатюра. </w:t>
      </w:r>
    </w:p>
    <w:p w:rsidR="0062798F" w:rsidRPr="000A6130" w:rsidRDefault="0062798F" w:rsidP="0062798F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14444B">
        <w:rPr>
          <w:rFonts w:ascii="Times New Roman" w:eastAsia="Calibri" w:hAnsi="Times New Roman" w:cs="Times New Roman"/>
          <w:i/>
          <w:iCs/>
          <w:kern w:val="28"/>
          <w:sz w:val="24"/>
          <w:szCs w:val="24"/>
        </w:rPr>
        <w:t xml:space="preserve">К.Р. </w:t>
      </w:r>
      <w:r w:rsidRPr="0014444B">
        <w:rPr>
          <w:rFonts w:ascii="Times New Roman" w:eastAsia="Calibri" w:hAnsi="Times New Roman" w:cs="Times New Roman"/>
          <w:kern w:val="28"/>
          <w:sz w:val="24"/>
          <w:szCs w:val="24"/>
        </w:rPr>
        <w:t>Контрольная работа (в тестовой форме) № 2 по теме «Синтаксис. Пунктуация. Культура речи. Словосочетание».</w:t>
      </w:r>
    </w:p>
    <w:p w:rsidR="0062798F" w:rsidRPr="0014444B" w:rsidRDefault="0062798F" w:rsidP="0062798F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/>
          <w:kern w:val="28"/>
          <w:sz w:val="24"/>
          <w:szCs w:val="24"/>
        </w:rPr>
      </w:pPr>
      <w:r w:rsidRPr="0014444B">
        <w:rPr>
          <w:rFonts w:ascii="Times New Roman" w:eastAsia="Calibri" w:hAnsi="Times New Roman" w:cs="Times New Roman"/>
          <w:b/>
          <w:kern w:val="28"/>
          <w:sz w:val="24"/>
          <w:szCs w:val="24"/>
        </w:rPr>
        <w:t xml:space="preserve">Простое предложение </w:t>
      </w:r>
      <w:r>
        <w:rPr>
          <w:rFonts w:ascii="Times New Roman" w:eastAsia="Calibri" w:hAnsi="Times New Roman" w:cs="Times New Roman"/>
          <w:b/>
          <w:kern w:val="28"/>
          <w:sz w:val="24"/>
          <w:szCs w:val="24"/>
        </w:rPr>
        <w:t>(3ч)</w:t>
      </w:r>
    </w:p>
    <w:p w:rsidR="0062798F" w:rsidRPr="0014444B" w:rsidRDefault="0062798F" w:rsidP="0062798F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14444B">
        <w:rPr>
          <w:rFonts w:ascii="Times New Roman" w:eastAsia="Calibri" w:hAnsi="Times New Roman" w:cs="Times New Roman"/>
          <w:kern w:val="28"/>
          <w:sz w:val="24"/>
          <w:szCs w:val="24"/>
        </w:rPr>
        <w:t>Грамматическая (предикативная) основа пред</w:t>
      </w:r>
      <w:r w:rsidRPr="0014444B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 xml:space="preserve">ложения. Порядок слов в предложении. Интонация. Описание памятника культуры. </w:t>
      </w:r>
    </w:p>
    <w:p w:rsidR="0062798F" w:rsidRPr="0014444B" w:rsidRDefault="0062798F" w:rsidP="0062798F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14444B">
        <w:rPr>
          <w:rFonts w:ascii="Times New Roman" w:eastAsia="Calibri" w:hAnsi="Times New Roman" w:cs="Times New Roman"/>
          <w:i/>
          <w:iCs/>
          <w:kern w:val="28"/>
          <w:sz w:val="24"/>
          <w:szCs w:val="24"/>
        </w:rPr>
        <w:t xml:space="preserve">Р.Р. </w:t>
      </w:r>
      <w:r w:rsidRPr="0014444B">
        <w:rPr>
          <w:rFonts w:ascii="Times New Roman" w:eastAsia="Calibri" w:hAnsi="Times New Roman" w:cs="Times New Roman"/>
          <w:kern w:val="28"/>
          <w:sz w:val="24"/>
          <w:szCs w:val="24"/>
        </w:rPr>
        <w:t>Мини-изложение. Сопоставление публици</w:t>
      </w:r>
      <w:r w:rsidRPr="0014444B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>стического описания двух картин с изображением па</w:t>
      </w:r>
      <w:r w:rsidRPr="0014444B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>мятника. Сочинение-описание двух картин с изобра</w:t>
      </w:r>
      <w:r w:rsidRPr="0014444B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 xml:space="preserve">жением одного и того же памятника. </w:t>
      </w:r>
    </w:p>
    <w:p w:rsidR="0062798F" w:rsidRPr="0014444B" w:rsidRDefault="0062798F" w:rsidP="0062798F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14444B">
        <w:rPr>
          <w:rFonts w:ascii="Times New Roman" w:eastAsia="Calibri" w:hAnsi="Times New Roman" w:cs="Times New Roman"/>
          <w:i/>
          <w:kern w:val="28"/>
          <w:sz w:val="24"/>
          <w:szCs w:val="24"/>
        </w:rPr>
        <w:t xml:space="preserve">К.Р. </w:t>
      </w:r>
      <w:r w:rsidRPr="0014444B">
        <w:rPr>
          <w:rFonts w:ascii="Times New Roman" w:eastAsia="Calibri" w:hAnsi="Times New Roman" w:cs="Times New Roman"/>
          <w:kern w:val="28"/>
          <w:sz w:val="24"/>
          <w:szCs w:val="24"/>
        </w:rPr>
        <w:t>Контрольное изложение №1.</w:t>
      </w:r>
    </w:p>
    <w:p w:rsidR="0062798F" w:rsidRPr="0014444B" w:rsidRDefault="0062798F" w:rsidP="0062798F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/>
          <w:i/>
          <w:iCs/>
          <w:kern w:val="28"/>
          <w:sz w:val="24"/>
          <w:szCs w:val="24"/>
        </w:rPr>
      </w:pPr>
      <w:r w:rsidRPr="0014444B">
        <w:rPr>
          <w:rFonts w:ascii="Times New Roman" w:eastAsia="Calibri" w:hAnsi="Times New Roman" w:cs="Times New Roman"/>
          <w:b/>
          <w:kern w:val="28"/>
          <w:sz w:val="24"/>
          <w:szCs w:val="24"/>
        </w:rPr>
        <w:t>Двусоставные предложения</w:t>
      </w:r>
      <w:r>
        <w:rPr>
          <w:rFonts w:ascii="Times New Roman" w:eastAsia="Calibri" w:hAnsi="Times New Roman" w:cs="Times New Roman"/>
          <w:b/>
          <w:kern w:val="28"/>
          <w:sz w:val="24"/>
          <w:szCs w:val="24"/>
        </w:rPr>
        <w:t>.</w:t>
      </w:r>
      <w:r w:rsidRPr="0014444B">
        <w:rPr>
          <w:rFonts w:ascii="Times New Roman" w:eastAsia="Calibri" w:hAnsi="Times New Roman" w:cs="Times New Roman"/>
          <w:b/>
          <w:kern w:val="28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kern w:val="28"/>
          <w:sz w:val="24"/>
          <w:szCs w:val="24"/>
        </w:rPr>
        <w:t xml:space="preserve"> </w:t>
      </w:r>
      <w:r w:rsidRPr="0014444B">
        <w:rPr>
          <w:rFonts w:ascii="Times New Roman" w:eastAsia="Calibri" w:hAnsi="Times New Roman" w:cs="Times New Roman"/>
          <w:b/>
          <w:i/>
          <w:iCs/>
          <w:kern w:val="28"/>
          <w:sz w:val="24"/>
          <w:szCs w:val="24"/>
        </w:rPr>
        <w:t xml:space="preserve">Главные члены предложения </w:t>
      </w:r>
      <w:r>
        <w:rPr>
          <w:rFonts w:ascii="Times New Roman" w:eastAsia="Calibri" w:hAnsi="Times New Roman" w:cs="Times New Roman"/>
          <w:b/>
          <w:kern w:val="28"/>
          <w:sz w:val="24"/>
          <w:szCs w:val="24"/>
        </w:rPr>
        <w:t xml:space="preserve"> (8ч)</w:t>
      </w:r>
    </w:p>
    <w:p w:rsidR="0062798F" w:rsidRPr="0014444B" w:rsidRDefault="0062798F" w:rsidP="0062798F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14444B">
        <w:rPr>
          <w:rFonts w:ascii="Times New Roman" w:eastAsia="Calibri" w:hAnsi="Times New Roman" w:cs="Times New Roman"/>
          <w:kern w:val="28"/>
          <w:sz w:val="24"/>
          <w:szCs w:val="24"/>
        </w:rPr>
        <w:t>Подлежащее. Сказуемое. Простое глагольное ска</w:t>
      </w:r>
      <w:r w:rsidRPr="0014444B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 xml:space="preserve">зуемое. Составное глагольное сказуемое. Составное именное сказуемое. </w:t>
      </w:r>
      <w:r w:rsidR="00665C7D">
        <w:rPr>
          <w:rFonts w:ascii="Times New Roman" w:eastAsia="Calibri" w:hAnsi="Times New Roman" w:cs="Times New Roman"/>
          <w:kern w:val="28"/>
          <w:sz w:val="24"/>
          <w:szCs w:val="24"/>
        </w:rPr>
        <w:t xml:space="preserve">                </w:t>
      </w:r>
      <w:r w:rsidRPr="0014444B">
        <w:rPr>
          <w:rFonts w:ascii="Times New Roman" w:eastAsia="Calibri" w:hAnsi="Times New Roman" w:cs="Times New Roman"/>
          <w:kern w:val="28"/>
          <w:sz w:val="24"/>
          <w:szCs w:val="24"/>
        </w:rPr>
        <w:t>Тире между подлежащим и ска</w:t>
      </w:r>
      <w:r w:rsidRPr="0014444B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 xml:space="preserve">зуемым. </w:t>
      </w:r>
    </w:p>
    <w:p w:rsidR="0062798F" w:rsidRPr="0014444B" w:rsidRDefault="0062798F" w:rsidP="0062798F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14444B">
        <w:rPr>
          <w:rFonts w:ascii="Times New Roman" w:eastAsia="Calibri" w:hAnsi="Times New Roman" w:cs="Times New Roman"/>
          <w:i/>
          <w:iCs/>
          <w:kern w:val="28"/>
          <w:sz w:val="24"/>
          <w:szCs w:val="24"/>
        </w:rPr>
        <w:t xml:space="preserve">Р.Р. </w:t>
      </w:r>
      <w:r w:rsidRPr="0014444B">
        <w:rPr>
          <w:rFonts w:ascii="Times New Roman" w:eastAsia="Calibri" w:hAnsi="Times New Roman" w:cs="Times New Roman"/>
          <w:kern w:val="28"/>
          <w:sz w:val="24"/>
          <w:szCs w:val="24"/>
        </w:rPr>
        <w:t>Сочинение по картине. Сочинение-миниатю</w:t>
      </w:r>
      <w:r w:rsidRPr="0014444B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 xml:space="preserve">ра на заданную тему. </w:t>
      </w:r>
    </w:p>
    <w:p w:rsidR="0062798F" w:rsidRPr="0014444B" w:rsidRDefault="0062798F" w:rsidP="0062798F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14444B">
        <w:rPr>
          <w:rFonts w:ascii="Times New Roman" w:eastAsia="Calibri" w:hAnsi="Times New Roman" w:cs="Times New Roman"/>
          <w:i/>
          <w:iCs/>
          <w:kern w:val="28"/>
          <w:sz w:val="24"/>
          <w:szCs w:val="24"/>
        </w:rPr>
        <w:t xml:space="preserve">К.Р. </w:t>
      </w:r>
      <w:r w:rsidRPr="0014444B">
        <w:rPr>
          <w:rFonts w:ascii="Times New Roman" w:eastAsia="Calibri" w:hAnsi="Times New Roman" w:cs="Times New Roman"/>
          <w:kern w:val="28"/>
          <w:sz w:val="24"/>
          <w:szCs w:val="24"/>
        </w:rPr>
        <w:t xml:space="preserve">Контрольный диктант № 3 с грамматическим заданием по теме «Двусоставное предложение. Главные члены предложения». </w:t>
      </w:r>
    </w:p>
    <w:p w:rsidR="00C92918" w:rsidRPr="00C92918" w:rsidRDefault="00C92918" w:rsidP="00C92918">
      <w:pPr>
        <w:ind w:right="-6"/>
        <w:rPr>
          <w:sz w:val="20"/>
          <w:szCs w:val="20"/>
        </w:rPr>
        <w:sectPr w:rsidR="00C92918" w:rsidRPr="00C92918">
          <w:type w:val="continuous"/>
          <w:pgSz w:w="16840" w:h="11910" w:orient="landscape"/>
          <w:pgMar w:top="536" w:right="1385" w:bottom="453" w:left="1133" w:header="0" w:footer="0" w:gutter="0"/>
          <w:cols w:space="720" w:equalWidth="0">
            <w:col w:w="14327"/>
          </w:cols>
        </w:sectPr>
      </w:pPr>
    </w:p>
    <w:p w:rsidR="00665C7D" w:rsidRDefault="00665C7D" w:rsidP="008F0F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/>
          <w:i/>
          <w:iCs/>
          <w:kern w:val="28"/>
          <w:sz w:val="24"/>
          <w:szCs w:val="24"/>
        </w:rPr>
      </w:pPr>
    </w:p>
    <w:p w:rsidR="008F0F49" w:rsidRPr="0014444B" w:rsidRDefault="008F0F49" w:rsidP="008F0F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/>
          <w:i/>
          <w:iCs/>
          <w:kern w:val="28"/>
          <w:sz w:val="24"/>
          <w:szCs w:val="24"/>
        </w:rPr>
      </w:pPr>
      <w:r w:rsidRPr="0014444B">
        <w:rPr>
          <w:rFonts w:ascii="Times New Roman" w:eastAsia="Calibri" w:hAnsi="Times New Roman" w:cs="Times New Roman"/>
          <w:b/>
          <w:i/>
          <w:iCs/>
          <w:kern w:val="28"/>
          <w:sz w:val="24"/>
          <w:szCs w:val="24"/>
        </w:rPr>
        <w:t xml:space="preserve">Второстепенные члены предложения </w:t>
      </w:r>
      <w:r w:rsidR="000A6130">
        <w:rPr>
          <w:rFonts w:ascii="Times New Roman" w:eastAsia="Calibri" w:hAnsi="Times New Roman" w:cs="Times New Roman"/>
          <w:b/>
          <w:i/>
          <w:iCs/>
          <w:kern w:val="28"/>
          <w:sz w:val="24"/>
          <w:szCs w:val="24"/>
        </w:rPr>
        <w:t>(9ч)</w:t>
      </w:r>
    </w:p>
    <w:p w:rsidR="008F0F49" w:rsidRPr="0014444B" w:rsidRDefault="008F0F49" w:rsidP="008F0F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14444B">
        <w:rPr>
          <w:rFonts w:ascii="Times New Roman" w:eastAsia="Calibri" w:hAnsi="Times New Roman" w:cs="Times New Roman"/>
          <w:kern w:val="28"/>
          <w:sz w:val="24"/>
          <w:szCs w:val="24"/>
        </w:rPr>
        <w:t>Роль второстепенных членов предложения. Допол</w:t>
      </w:r>
      <w:r w:rsidRPr="0014444B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>нение. Определение. Приложение. Знаки препинания при нем. Обстоятельство. Синтаксический разбор дву</w:t>
      </w:r>
      <w:r w:rsidRPr="0014444B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 xml:space="preserve">составного предложения. Характеристика человека. Повторение. </w:t>
      </w:r>
    </w:p>
    <w:p w:rsidR="008F0F49" w:rsidRPr="0014444B" w:rsidRDefault="008F0F49" w:rsidP="008F0F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14444B">
        <w:rPr>
          <w:rFonts w:ascii="Times New Roman" w:eastAsia="Calibri" w:hAnsi="Times New Roman" w:cs="Times New Roman"/>
          <w:i/>
          <w:iCs/>
          <w:kern w:val="28"/>
          <w:sz w:val="24"/>
          <w:szCs w:val="24"/>
        </w:rPr>
        <w:t xml:space="preserve">Р.Р. </w:t>
      </w:r>
      <w:r w:rsidRPr="0014444B">
        <w:rPr>
          <w:rFonts w:ascii="Times New Roman" w:eastAsia="Calibri" w:hAnsi="Times New Roman" w:cs="Times New Roman"/>
          <w:kern w:val="28"/>
          <w:sz w:val="24"/>
          <w:szCs w:val="24"/>
        </w:rPr>
        <w:t>Устная характеристика личности. Основная мысль текста. Составление текста на основе данного. Характеристика трудовой деятельности. Выделение главного в содержании текста. Сочинение по группо</w:t>
      </w:r>
      <w:r w:rsidRPr="0014444B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 xml:space="preserve">вому портрету. </w:t>
      </w:r>
    </w:p>
    <w:p w:rsidR="008F0F49" w:rsidRPr="0014444B" w:rsidRDefault="008F0F49" w:rsidP="008F0F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14444B">
        <w:rPr>
          <w:rFonts w:ascii="Times New Roman" w:eastAsia="Calibri" w:hAnsi="Times New Roman" w:cs="Times New Roman"/>
          <w:i/>
          <w:iCs/>
          <w:kern w:val="28"/>
          <w:sz w:val="24"/>
          <w:szCs w:val="24"/>
        </w:rPr>
        <w:t xml:space="preserve">К.Р. </w:t>
      </w:r>
      <w:r w:rsidRPr="0014444B">
        <w:rPr>
          <w:rFonts w:ascii="Times New Roman" w:eastAsia="Calibri" w:hAnsi="Times New Roman" w:cs="Times New Roman"/>
          <w:kern w:val="28"/>
          <w:sz w:val="24"/>
          <w:szCs w:val="24"/>
        </w:rPr>
        <w:t xml:space="preserve">Контрольная работа (в тестовой форме) №3 по теме «Двусоставное предложение. Главные члены предложения. Второстепенные члены предложения». </w:t>
      </w:r>
    </w:p>
    <w:p w:rsidR="008F0F49" w:rsidRPr="0014444B" w:rsidRDefault="008F0F49" w:rsidP="008F0F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/>
          <w:kern w:val="28"/>
          <w:sz w:val="24"/>
          <w:szCs w:val="24"/>
        </w:rPr>
      </w:pPr>
      <w:r w:rsidRPr="0014444B">
        <w:rPr>
          <w:rFonts w:ascii="Times New Roman" w:eastAsia="Calibri" w:hAnsi="Times New Roman" w:cs="Times New Roman"/>
          <w:b/>
          <w:kern w:val="28"/>
          <w:sz w:val="24"/>
          <w:szCs w:val="24"/>
        </w:rPr>
        <w:t xml:space="preserve">Односоставные предложения </w:t>
      </w:r>
      <w:r w:rsidR="000A6130">
        <w:rPr>
          <w:rFonts w:ascii="Times New Roman" w:eastAsia="Calibri" w:hAnsi="Times New Roman" w:cs="Times New Roman"/>
          <w:b/>
          <w:kern w:val="28"/>
          <w:sz w:val="24"/>
          <w:szCs w:val="24"/>
        </w:rPr>
        <w:t>(11ч)</w:t>
      </w:r>
    </w:p>
    <w:p w:rsidR="008F0F49" w:rsidRPr="0014444B" w:rsidRDefault="008F0F49" w:rsidP="008F0F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14444B">
        <w:rPr>
          <w:rFonts w:ascii="Times New Roman" w:eastAsia="Calibri" w:hAnsi="Times New Roman" w:cs="Times New Roman"/>
          <w:kern w:val="28"/>
          <w:sz w:val="24"/>
          <w:szCs w:val="24"/>
        </w:rPr>
        <w:t>Главный член односоставного предложения. На</w:t>
      </w:r>
      <w:r w:rsidRPr="0014444B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>зывные предложения. Определенно-личные предложе</w:t>
      </w:r>
      <w:r w:rsidRPr="0014444B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>ния. Неопределенно-личные предложения. Инструк</w:t>
      </w:r>
      <w:r w:rsidRPr="0014444B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 xml:space="preserve">ция. Безличные предложения. Рассуждение. Неполные предложения. Синтаксический разбор односоставного предложения. Повторение. </w:t>
      </w:r>
    </w:p>
    <w:p w:rsidR="008F0F49" w:rsidRPr="0014444B" w:rsidRDefault="008F0F49" w:rsidP="008F0F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14444B">
        <w:rPr>
          <w:rFonts w:ascii="Times New Roman" w:eastAsia="Calibri" w:hAnsi="Times New Roman" w:cs="Times New Roman"/>
          <w:i/>
          <w:iCs/>
          <w:kern w:val="28"/>
          <w:sz w:val="24"/>
          <w:szCs w:val="24"/>
        </w:rPr>
        <w:t xml:space="preserve">Р.Р. </w:t>
      </w:r>
      <w:r w:rsidRPr="0014444B">
        <w:rPr>
          <w:rFonts w:ascii="Times New Roman" w:eastAsia="Calibri" w:hAnsi="Times New Roman" w:cs="Times New Roman"/>
          <w:kern w:val="28"/>
          <w:sz w:val="24"/>
          <w:szCs w:val="24"/>
        </w:rPr>
        <w:t>Сочинение на лингвистическую тему. Аргу</w:t>
      </w:r>
      <w:r w:rsidRPr="0014444B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 xml:space="preserve">ментация в тексте инструкции. Устное выступление по картине. Составление диалога. Устный пересказ текста об ученом с оценкой его деятельности. </w:t>
      </w:r>
    </w:p>
    <w:p w:rsidR="008F0F49" w:rsidRPr="0014444B" w:rsidRDefault="008F0F49" w:rsidP="008F0F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14444B">
        <w:rPr>
          <w:rFonts w:ascii="Times New Roman" w:eastAsia="Calibri" w:hAnsi="Times New Roman" w:cs="Times New Roman"/>
          <w:i/>
          <w:iCs/>
          <w:kern w:val="28"/>
          <w:sz w:val="24"/>
          <w:szCs w:val="24"/>
        </w:rPr>
        <w:t xml:space="preserve">К.Р. </w:t>
      </w:r>
      <w:r w:rsidRPr="0014444B">
        <w:rPr>
          <w:rFonts w:ascii="Times New Roman" w:eastAsia="Calibri" w:hAnsi="Times New Roman" w:cs="Times New Roman"/>
          <w:kern w:val="28"/>
          <w:sz w:val="24"/>
          <w:szCs w:val="24"/>
        </w:rPr>
        <w:t>Контрольное сочинение №1.</w:t>
      </w:r>
    </w:p>
    <w:p w:rsidR="008F0F49" w:rsidRPr="0014444B" w:rsidRDefault="008F0F49" w:rsidP="008F0F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/>
          <w:kern w:val="28"/>
          <w:sz w:val="24"/>
          <w:szCs w:val="24"/>
        </w:rPr>
      </w:pPr>
      <w:r w:rsidRPr="0014444B">
        <w:rPr>
          <w:rFonts w:ascii="Times New Roman" w:eastAsia="Calibri" w:hAnsi="Times New Roman" w:cs="Times New Roman"/>
          <w:b/>
          <w:kern w:val="28"/>
          <w:sz w:val="24"/>
          <w:szCs w:val="24"/>
        </w:rPr>
        <w:t xml:space="preserve">Простое осложненное предложение </w:t>
      </w:r>
      <w:r w:rsidR="000A6130">
        <w:rPr>
          <w:rFonts w:ascii="Times New Roman" w:eastAsia="Calibri" w:hAnsi="Times New Roman" w:cs="Times New Roman"/>
          <w:b/>
          <w:kern w:val="28"/>
          <w:sz w:val="24"/>
          <w:szCs w:val="24"/>
        </w:rPr>
        <w:t>(12ч)</w:t>
      </w:r>
    </w:p>
    <w:p w:rsidR="008F0F49" w:rsidRPr="0014444B" w:rsidRDefault="008F0F49" w:rsidP="008F0F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/>
          <w:i/>
          <w:iCs/>
          <w:kern w:val="28"/>
          <w:sz w:val="24"/>
          <w:szCs w:val="24"/>
        </w:rPr>
      </w:pPr>
      <w:r w:rsidRPr="0014444B">
        <w:rPr>
          <w:rFonts w:ascii="Times New Roman" w:eastAsia="Calibri" w:hAnsi="Times New Roman" w:cs="Times New Roman"/>
          <w:b/>
          <w:i/>
          <w:iCs/>
          <w:kern w:val="28"/>
          <w:sz w:val="24"/>
          <w:szCs w:val="24"/>
        </w:rPr>
        <w:t xml:space="preserve">Однородные члены предложения </w:t>
      </w:r>
    </w:p>
    <w:p w:rsidR="008F0F49" w:rsidRPr="0014444B" w:rsidRDefault="008F0F49" w:rsidP="008F0F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14444B">
        <w:rPr>
          <w:rFonts w:ascii="Times New Roman" w:eastAsia="Calibri" w:hAnsi="Times New Roman" w:cs="Times New Roman"/>
          <w:kern w:val="28"/>
          <w:sz w:val="24"/>
          <w:szCs w:val="24"/>
        </w:rPr>
        <w:t>Понятие об однородных членах. Однородные чле</w:t>
      </w:r>
      <w:r w:rsidRPr="0014444B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>ны, связанные только перечислительной интонацией, и пунктуация при них. Однородные и неоднородные определения. Однородные члены, связанные сочини</w:t>
      </w:r>
      <w:r w:rsidRPr="0014444B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>тельными союзами, и пунктуация при них. Обобщаю</w:t>
      </w:r>
      <w:r w:rsidRPr="0014444B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>щие слова при однородных членах и знаки препинания при них. Синтаксический разбор предложения с одно</w:t>
      </w:r>
      <w:r w:rsidRPr="0014444B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>родными членами. Пунктуационный разбор предложе</w:t>
      </w:r>
      <w:r w:rsidRPr="0014444B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 xml:space="preserve">ния с однородными членами. Повторение. </w:t>
      </w:r>
    </w:p>
    <w:p w:rsidR="008F0F49" w:rsidRPr="0014444B" w:rsidRDefault="008F0F49" w:rsidP="008F0F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14444B">
        <w:rPr>
          <w:rFonts w:ascii="Times New Roman" w:eastAsia="Calibri" w:hAnsi="Times New Roman" w:cs="Times New Roman"/>
          <w:i/>
          <w:iCs/>
          <w:kern w:val="28"/>
          <w:sz w:val="24"/>
          <w:szCs w:val="24"/>
        </w:rPr>
        <w:t xml:space="preserve">Р.Р. </w:t>
      </w:r>
      <w:r w:rsidRPr="0014444B">
        <w:rPr>
          <w:rFonts w:ascii="Times New Roman" w:eastAsia="Calibri" w:hAnsi="Times New Roman" w:cs="Times New Roman"/>
          <w:kern w:val="28"/>
          <w:sz w:val="24"/>
          <w:szCs w:val="24"/>
        </w:rPr>
        <w:t>Сравнение черновой и окончательной редак</w:t>
      </w:r>
      <w:r w:rsidRPr="0014444B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>ций поэмы А.С. Пушкина «Цыганы». Составление тек</w:t>
      </w:r>
      <w:r w:rsidRPr="0014444B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>ста с однородными членами. Основная мысль текста. Сочинение, основанное на сравнительной характери</w:t>
      </w:r>
      <w:r w:rsidRPr="0014444B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 xml:space="preserve">стике. Сочинение по картине. </w:t>
      </w:r>
    </w:p>
    <w:p w:rsidR="008F0F49" w:rsidRPr="0014444B" w:rsidRDefault="008F0F49" w:rsidP="00665C7D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14444B">
        <w:rPr>
          <w:rFonts w:ascii="Times New Roman" w:eastAsia="Calibri" w:hAnsi="Times New Roman" w:cs="Times New Roman"/>
          <w:i/>
          <w:iCs/>
          <w:kern w:val="28"/>
          <w:sz w:val="24"/>
          <w:szCs w:val="24"/>
        </w:rPr>
        <w:t xml:space="preserve">К.Р. </w:t>
      </w:r>
      <w:r w:rsidRPr="0014444B">
        <w:rPr>
          <w:rFonts w:ascii="Times New Roman" w:eastAsia="Calibri" w:hAnsi="Times New Roman" w:cs="Times New Roman"/>
          <w:kern w:val="28"/>
          <w:sz w:val="24"/>
          <w:szCs w:val="24"/>
        </w:rPr>
        <w:t>Контрольная работа (диктант) №</w:t>
      </w:r>
      <w:r w:rsidR="00665C7D">
        <w:rPr>
          <w:rFonts w:ascii="Times New Roman" w:eastAsia="Calibri" w:hAnsi="Times New Roman" w:cs="Times New Roman"/>
          <w:kern w:val="28"/>
          <w:sz w:val="24"/>
          <w:szCs w:val="24"/>
        </w:rPr>
        <w:t xml:space="preserve"> </w:t>
      </w:r>
      <w:r w:rsidRPr="0014444B">
        <w:rPr>
          <w:rFonts w:ascii="Times New Roman" w:eastAsia="Calibri" w:hAnsi="Times New Roman" w:cs="Times New Roman"/>
          <w:kern w:val="28"/>
          <w:sz w:val="24"/>
          <w:szCs w:val="24"/>
        </w:rPr>
        <w:t xml:space="preserve">4 по теме «Простое осложнённое предложение. Однородные члены предложения». Сжатое изложение. </w:t>
      </w:r>
    </w:p>
    <w:p w:rsidR="008F0F49" w:rsidRPr="0014444B" w:rsidRDefault="008F0F49" w:rsidP="008F0F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/>
          <w:i/>
          <w:iCs/>
          <w:kern w:val="28"/>
          <w:sz w:val="24"/>
          <w:szCs w:val="24"/>
        </w:rPr>
      </w:pPr>
      <w:r w:rsidRPr="0014444B">
        <w:rPr>
          <w:rFonts w:ascii="Times New Roman" w:eastAsia="Calibri" w:hAnsi="Times New Roman" w:cs="Times New Roman"/>
          <w:b/>
          <w:i/>
          <w:iCs/>
          <w:kern w:val="28"/>
          <w:sz w:val="24"/>
          <w:szCs w:val="24"/>
        </w:rPr>
        <w:t xml:space="preserve">Обособленные члены предложения </w:t>
      </w:r>
      <w:r w:rsidR="000A6130">
        <w:rPr>
          <w:rFonts w:ascii="Times New Roman" w:eastAsia="Calibri" w:hAnsi="Times New Roman" w:cs="Times New Roman"/>
          <w:b/>
          <w:i/>
          <w:iCs/>
          <w:kern w:val="28"/>
          <w:sz w:val="24"/>
          <w:szCs w:val="24"/>
        </w:rPr>
        <w:t>(19ч)</w:t>
      </w:r>
    </w:p>
    <w:p w:rsidR="008F0F49" w:rsidRPr="0014444B" w:rsidRDefault="008F0F49" w:rsidP="008F0F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14444B">
        <w:rPr>
          <w:rFonts w:ascii="Times New Roman" w:eastAsia="Calibri" w:hAnsi="Times New Roman" w:cs="Times New Roman"/>
          <w:kern w:val="28"/>
          <w:sz w:val="24"/>
          <w:szCs w:val="24"/>
        </w:rPr>
        <w:t>Понятие об обособленности. Обособленные опре</w:t>
      </w:r>
      <w:r w:rsidRPr="0014444B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 xml:space="preserve">деления. Выделительные знаки препинания при них. Обособленные приложения. Выделительные знаки препинания при них. Обособленные уточняющие члены предложения. Выделительные знаки препинания при них. Обособленные обстоятельства. </w:t>
      </w:r>
    </w:p>
    <w:p w:rsidR="008F0F49" w:rsidRPr="0014444B" w:rsidRDefault="008F0F49" w:rsidP="008F0F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14444B">
        <w:rPr>
          <w:rFonts w:ascii="Times New Roman" w:eastAsia="Calibri" w:hAnsi="Times New Roman" w:cs="Times New Roman"/>
          <w:i/>
          <w:iCs/>
          <w:kern w:val="28"/>
          <w:sz w:val="24"/>
          <w:szCs w:val="24"/>
        </w:rPr>
        <w:t xml:space="preserve">Р.Р. </w:t>
      </w:r>
      <w:r w:rsidRPr="0014444B">
        <w:rPr>
          <w:rFonts w:ascii="Times New Roman" w:eastAsia="Calibri" w:hAnsi="Times New Roman" w:cs="Times New Roman"/>
          <w:kern w:val="28"/>
          <w:sz w:val="24"/>
          <w:szCs w:val="24"/>
        </w:rPr>
        <w:t>Рассуждение на дискуссионную тему. Рассужде</w:t>
      </w:r>
      <w:r w:rsidRPr="0014444B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 xml:space="preserve">ние, повествование, описание на лингвистическую тему. </w:t>
      </w:r>
    </w:p>
    <w:p w:rsidR="008F0F49" w:rsidRPr="0014444B" w:rsidRDefault="008F0F49" w:rsidP="008F0F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14444B">
        <w:rPr>
          <w:rFonts w:ascii="Times New Roman" w:eastAsia="Calibri" w:hAnsi="Times New Roman" w:cs="Times New Roman"/>
          <w:i/>
          <w:iCs/>
          <w:kern w:val="28"/>
          <w:sz w:val="24"/>
          <w:szCs w:val="24"/>
        </w:rPr>
        <w:t xml:space="preserve">К.Р. </w:t>
      </w:r>
      <w:r w:rsidRPr="0014444B">
        <w:rPr>
          <w:rFonts w:ascii="Times New Roman" w:eastAsia="Calibri" w:hAnsi="Times New Roman" w:cs="Times New Roman"/>
          <w:kern w:val="28"/>
          <w:sz w:val="24"/>
          <w:szCs w:val="24"/>
        </w:rPr>
        <w:t>Контрольная работа (диктант) №</w:t>
      </w:r>
      <w:r w:rsidR="00665C7D">
        <w:rPr>
          <w:rFonts w:ascii="Times New Roman" w:eastAsia="Calibri" w:hAnsi="Times New Roman" w:cs="Times New Roman"/>
          <w:kern w:val="28"/>
          <w:sz w:val="24"/>
          <w:szCs w:val="24"/>
        </w:rPr>
        <w:t xml:space="preserve"> </w:t>
      </w:r>
      <w:r w:rsidRPr="0014444B">
        <w:rPr>
          <w:rFonts w:ascii="Times New Roman" w:eastAsia="Calibri" w:hAnsi="Times New Roman" w:cs="Times New Roman"/>
          <w:kern w:val="28"/>
          <w:sz w:val="24"/>
          <w:szCs w:val="24"/>
        </w:rPr>
        <w:t>5 по теме «Простое осложнённое предложение. Обособленные члены предложения». Контрольное изложение №</w:t>
      </w:r>
      <w:r w:rsidR="00665C7D">
        <w:rPr>
          <w:rFonts w:ascii="Times New Roman" w:eastAsia="Calibri" w:hAnsi="Times New Roman" w:cs="Times New Roman"/>
          <w:kern w:val="28"/>
          <w:sz w:val="24"/>
          <w:szCs w:val="24"/>
        </w:rPr>
        <w:t xml:space="preserve"> </w:t>
      </w:r>
      <w:r w:rsidRPr="0014444B">
        <w:rPr>
          <w:rFonts w:ascii="Times New Roman" w:eastAsia="Calibri" w:hAnsi="Times New Roman" w:cs="Times New Roman"/>
          <w:kern w:val="28"/>
          <w:sz w:val="24"/>
          <w:szCs w:val="24"/>
        </w:rPr>
        <w:t>2.</w:t>
      </w:r>
    </w:p>
    <w:p w:rsidR="000A6130" w:rsidRPr="0014444B" w:rsidRDefault="008F0F49" w:rsidP="000A6130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/>
          <w:i/>
          <w:iCs/>
          <w:kern w:val="28"/>
          <w:sz w:val="24"/>
          <w:szCs w:val="24"/>
        </w:rPr>
      </w:pPr>
      <w:r w:rsidRPr="0014444B">
        <w:rPr>
          <w:rFonts w:ascii="Times New Roman" w:eastAsia="Calibri" w:hAnsi="Times New Roman" w:cs="Times New Roman"/>
          <w:b/>
          <w:kern w:val="28"/>
          <w:sz w:val="24"/>
          <w:szCs w:val="24"/>
        </w:rPr>
        <w:t>Слова, грамматически не связанные с членами пред</w:t>
      </w:r>
      <w:r w:rsidRPr="0014444B">
        <w:rPr>
          <w:rFonts w:ascii="Times New Roman" w:eastAsia="Calibri" w:hAnsi="Times New Roman" w:cs="Times New Roman"/>
          <w:b/>
          <w:kern w:val="28"/>
          <w:sz w:val="24"/>
          <w:szCs w:val="24"/>
        </w:rPr>
        <w:softHyphen/>
        <w:t>ложения</w:t>
      </w:r>
      <w:r w:rsidR="000A6130">
        <w:rPr>
          <w:rFonts w:ascii="Times New Roman" w:eastAsia="Calibri" w:hAnsi="Times New Roman" w:cs="Times New Roman"/>
          <w:b/>
          <w:kern w:val="28"/>
          <w:sz w:val="24"/>
          <w:szCs w:val="24"/>
        </w:rPr>
        <w:t>.</w:t>
      </w:r>
      <w:r w:rsidRPr="0014444B">
        <w:rPr>
          <w:rFonts w:ascii="Times New Roman" w:eastAsia="Calibri" w:hAnsi="Times New Roman" w:cs="Times New Roman"/>
          <w:b/>
          <w:kern w:val="28"/>
          <w:sz w:val="24"/>
          <w:szCs w:val="24"/>
        </w:rPr>
        <w:t xml:space="preserve"> </w:t>
      </w:r>
      <w:r w:rsidR="000A6130" w:rsidRPr="0014444B">
        <w:rPr>
          <w:rFonts w:ascii="Times New Roman" w:eastAsia="Calibri" w:hAnsi="Times New Roman" w:cs="Times New Roman"/>
          <w:b/>
          <w:i/>
          <w:iCs/>
          <w:kern w:val="28"/>
          <w:sz w:val="24"/>
          <w:szCs w:val="24"/>
        </w:rPr>
        <w:t xml:space="preserve">Вводные и вставные конструкции </w:t>
      </w:r>
      <w:r w:rsidR="000A6130">
        <w:rPr>
          <w:rFonts w:ascii="Times New Roman" w:eastAsia="Calibri" w:hAnsi="Times New Roman" w:cs="Times New Roman"/>
          <w:b/>
          <w:i/>
          <w:iCs/>
          <w:kern w:val="28"/>
          <w:sz w:val="24"/>
          <w:szCs w:val="24"/>
        </w:rPr>
        <w:t>(11ч)</w:t>
      </w:r>
    </w:p>
    <w:p w:rsidR="00665C7D" w:rsidRDefault="00665C7D" w:rsidP="008F0F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/>
          <w:i/>
          <w:iCs/>
          <w:kern w:val="28"/>
          <w:sz w:val="24"/>
          <w:szCs w:val="24"/>
        </w:rPr>
      </w:pPr>
    </w:p>
    <w:p w:rsidR="00665C7D" w:rsidRDefault="00665C7D" w:rsidP="008F0F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/>
          <w:i/>
          <w:iCs/>
          <w:kern w:val="28"/>
          <w:sz w:val="24"/>
          <w:szCs w:val="24"/>
        </w:rPr>
      </w:pPr>
    </w:p>
    <w:p w:rsidR="008F0F49" w:rsidRPr="0014444B" w:rsidRDefault="008F0F49" w:rsidP="008F0F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/>
          <w:i/>
          <w:iCs/>
          <w:kern w:val="28"/>
          <w:sz w:val="24"/>
          <w:szCs w:val="24"/>
        </w:rPr>
      </w:pPr>
      <w:r w:rsidRPr="0014444B">
        <w:rPr>
          <w:rFonts w:ascii="Times New Roman" w:eastAsia="Calibri" w:hAnsi="Times New Roman" w:cs="Times New Roman"/>
          <w:b/>
          <w:i/>
          <w:iCs/>
          <w:kern w:val="28"/>
          <w:sz w:val="24"/>
          <w:szCs w:val="24"/>
        </w:rPr>
        <w:t xml:space="preserve">Обращение </w:t>
      </w:r>
    </w:p>
    <w:p w:rsidR="008F0F49" w:rsidRPr="0014444B" w:rsidRDefault="008F0F49" w:rsidP="008F0F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14444B">
        <w:rPr>
          <w:rFonts w:ascii="Times New Roman" w:eastAsia="Calibri" w:hAnsi="Times New Roman" w:cs="Times New Roman"/>
          <w:kern w:val="28"/>
          <w:sz w:val="24"/>
          <w:szCs w:val="24"/>
        </w:rPr>
        <w:t>Назначение обращения. Распространенные обра</w:t>
      </w:r>
      <w:r w:rsidRPr="0014444B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>щения. Выделительные знаки препинания при обра</w:t>
      </w:r>
      <w:r w:rsidRPr="0014444B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 xml:space="preserve">щении. Употребление обращений. </w:t>
      </w:r>
    </w:p>
    <w:p w:rsidR="008F0F49" w:rsidRPr="000A6130" w:rsidRDefault="008F0F49" w:rsidP="000A6130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14444B">
        <w:rPr>
          <w:rFonts w:ascii="Times New Roman" w:eastAsia="Calibri" w:hAnsi="Times New Roman" w:cs="Times New Roman"/>
          <w:i/>
          <w:iCs/>
          <w:kern w:val="28"/>
          <w:sz w:val="24"/>
          <w:szCs w:val="24"/>
        </w:rPr>
        <w:t xml:space="preserve">К.Р. </w:t>
      </w:r>
      <w:r w:rsidRPr="0014444B">
        <w:rPr>
          <w:rFonts w:ascii="Times New Roman" w:eastAsia="Calibri" w:hAnsi="Times New Roman" w:cs="Times New Roman"/>
          <w:kern w:val="28"/>
          <w:sz w:val="24"/>
          <w:szCs w:val="24"/>
        </w:rPr>
        <w:t>Контрольное тестирование № 2 с граммати</w:t>
      </w:r>
      <w:r w:rsidRPr="0014444B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 xml:space="preserve">ческим заданием по теме «Обращение». </w:t>
      </w:r>
    </w:p>
    <w:p w:rsidR="008F0F49" w:rsidRPr="0014444B" w:rsidRDefault="008F0F49" w:rsidP="008F0F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14444B">
        <w:rPr>
          <w:rFonts w:ascii="Times New Roman" w:eastAsia="Calibri" w:hAnsi="Times New Roman" w:cs="Times New Roman"/>
          <w:kern w:val="28"/>
          <w:sz w:val="24"/>
          <w:szCs w:val="24"/>
        </w:rPr>
        <w:t>Вводные конструкции. Группы вводных слов и вводных сочетаний слов по значению. Выделитель</w:t>
      </w:r>
      <w:r w:rsidRPr="0014444B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 xml:space="preserve">ные знаки препинания при вводных словах, вводных сочетаниях слов и вводных предложениях. Вставные слова, словосочетания и предложения. Междометия в предложении. Синтаксический и пунктуационный разбор предложений со словами, словосочетаниями и предложениями, грамматически не связанными с членами предложения. Повторение. </w:t>
      </w:r>
    </w:p>
    <w:p w:rsidR="008F0F49" w:rsidRPr="0014444B" w:rsidRDefault="008F0F49" w:rsidP="008F0F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14444B">
        <w:rPr>
          <w:rFonts w:ascii="Times New Roman" w:eastAsia="Calibri" w:hAnsi="Times New Roman" w:cs="Times New Roman"/>
          <w:i/>
          <w:iCs/>
          <w:kern w:val="28"/>
          <w:sz w:val="24"/>
          <w:szCs w:val="24"/>
        </w:rPr>
        <w:t xml:space="preserve">Р.Р. </w:t>
      </w:r>
      <w:r w:rsidRPr="0014444B">
        <w:rPr>
          <w:rFonts w:ascii="Times New Roman" w:eastAsia="Calibri" w:hAnsi="Times New Roman" w:cs="Times New Roman"/>
          <w:kern w:val="28"/>
          <w:sz w:val="24"/>
          <w:szCs w:val="24"/>
        </w:rPr>
        <w:t>Устная характеристика личности. Основная мысль текста. Адекватное понимание содержания тек</w:t>
      </w:r>
      <w:r w:rsidRPr="0014444B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 xml:space="preserve">ста. Устный и письменный текст на основе данного. Характеристика трудовой деятельности. Выделение главного в содержании. Сочинение по групповому портрету. Оценивание речи. </w:t>
      </w:r>
    </w:p>
    <w:p w:rsidR="008F0F49" w:rsidRPr="0014444B" w:rsidRDefault="008F0F49" w:rsidP="008F0F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14444B">
        <w:rPr>
          <w:rFonts w:ascii="Times New Roman" w:eastAsia="Calibri" w:hAnsi="Times New Roman" w:cs="Times New Roman"/>
          <w:i/>
          <w:iCs/>
          <w:kern w:val="28"/>
          <w:sz w:val="24"/>
          <w:szCs w:val="24"/>
        </w:rPr>
        <w:t xml:space="preserve">К.Р. </w:t>
      </w:r>
      <w:r w:rsidRPr="0014444B">
        <w:rPr>
          <w:rFonts w:ascii="Times New Roman" w:eastAsia="Calibri" w:hAnsi="Times New Roman" w:cs="Times New Roman"/>
          <w:kern w:val="28"/>
          <w:sz w:val="24"/>
          <w:szCs w:val="24"/>
        </w:rPr>
        <w:t xml:space="preserve">Контрольная работа (диктант) №6 по теме «Слова, грамматически не связанные с членами предложениями». </w:t>
      </w:r>
    </w:p>
    <w:p w:rsidR="008F0F49" w:rsidRPr="0014444B" w:rsidRDefault="008F0F49" w:rsidP="008F0F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/>
          <w:i/>
          <w:iCs/>
          <w:kern w:val="28"/>
          <w:sz w:val="24"/>
          <w:szCs w:val="24"/>
        </w:rPr>
      </w:pPr>
      <w:r w:rsidRPr="0014444B">
        <w:rPr>
          <w:rFonts w:ascii="Times New Roman" w:eastAsia="Calibri" w:hAnsi="Times New Roman" w:cs="Times New Roman"/>
          <w:b/>
          <w:i/>
          <w:iCs/>
          <w:kern w:val="28"/>
          <w:sz w:val="24"/>
          <w:szCs w:val="24"/>
        </w:rPr>
        <w:t xml:space="preserve">Чужая речь </w:t>
      </w:r>
      <w:r w:rsidR="000A6130">
        <w:rPr>
          <w:rFonts w:ascii="Times New Roman" w:eastAsia="Calibri" w:hAnsi="Times New Roman" w:cs="Times New Roman"/>
          <w:b/>
          <w:i/>
          <w:iCs/>
          <w:kern w:val="28"/>
          <w:sz w:val="24"/>
          <w:szCs w:val="24"/>
        </w:rPr>
        <w:t>(9ч)</w:t>
      </w:r>
    </w:p>
    <w:p w:rsidR="008F0F49" w:rsidRPr="0014444B" w:rsidRDefault="008F0F49" w:rsidP="008F0F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14444B">
        <w:rPr>
          <w:rFonts w:ascii="Times New Roman" w:eastAsia="Calibri" w:hAnsi="Times New Roman" w:cs="Times New Roman"/>
          <w:kern w:val="28"/>
          <w:sz w:val="24"/>
          <w:szCs w:val="24"/>
        </w:rPr>
        <w:t xml:space="preserve">Понятие о чужой речи. Комментирующая часть. </w:t>
      </w:r>
    </w:p>
    <w:p w:rsidR="008F0F49" w:rsidRPr="0014444B" w:rsidRDefault="008F0F49" w:rsidP="008F0F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14444B">
        <w:rPr>
          <w:rFonts w:ascii="Times New Roman" w:eastAsia="Calibri" w:hAnsi="Times New Roman" w:cs="Times New Roman"/>
          <w:kern w:val="28"/>
          <w:sz w:val="24"/>
          <w:szCs w:val="24"/>
        </w:rPr>
        <w:t xml:space="preserve">Прямая и косвенная речь. Косвенная речь. Прямая часть. Диалог. Рассказ. Цитата. Повторение. </w:t>
      </w:r>
    </w:p>
    <w:p w:rsidR="008F0F49" w:rsidRPr="0014444B" w:rsidRDefault="008F0F49" w:rsidP="008F0F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14444B">
        <w:rPr>
          <w:rFonts w:ascii="Times New Roman" w:eastAsia="Calibri" w:hAnsi="Times New Roman" w:cs="Times New Roman"/>
          <w:i/>
          <w:iCs/>
          <w:kern w:val="28"/>
          <w:sz w:val="24"/>
          <w:szCs w:val="24"/>
        </w:rPr>
        <w:t xml:space="preserve">Р.Р. </w:t>
      </w:r>
      <w:r w:rsidRPr="0014444B">
        <w:rPr>
          <w:rFonts w:ascii="Times New Roman" w:eastAsia="Calibri" w:hAnsi="Times New Roman" w:cs="Times New Roman"/>
          <w:kern w:val="28"/>
          <w:sz w:val="24"/>
          <w:szCs w:val="24"/>
        </w:rPr>
        <w:t>Анализ смысловых параметров Комментирую</w:t>
      </w:r>
      <w:r w:rsidRPr="0014444B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>щей части. Официально-деловой стиль текста. Диалог. Сжатое Изложение. Интервью. Цитата. Устное выступ</w:t>
      </w:r>
      <w:r w:rsidRPr="0014444B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 xml:space="preserve">ление. </w:t>
      </w:r>
    </w:p>
    <w:p w:rsidR="008F0F49" w:rsidRPr="0014444B" w:rsidRDefault="008F0F49" w:rsidP="008F0F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14444B">
        <w:rPr>
          <w:rFonts w:ascii="Times New Roman" w:eastAsia="Calibri" w:hAnsi="Times New Roman" w:cs="Times New Roman"/>
          <w:i/>
          <w:iCs/>
          <w:kern w:val="28"/>
          <w:sz w:val="24"/>
          <w:szCs w:val="24"/>
        </w:rPr>
        <w:t xml:space="preserve">К.Р. </w:t>
      </w:r>
      <w:r w:rsidRPr="0014444B">
        <w:rPr>
          <w:rFonts w:ascii="Times New Roman" w:eastAsia="Calibri" w:hAnsi="Times New Roman" w:cs="Times New Roman"/>
          <w:kern w:val="28"/>
          <w:sz w:val="24"/>
          <w:szCs w:val="24"/>
        </w:rPr>
        <w:t>Контрольная работа (диктант) №7 по теме «Чу</w:t>
      </w:r>
      <w:r w:rsidRPr="0014444B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>жая речь». Контрольное сочинение №2.</w:t>
      </w:r>
    </w:p>
    <w:p w:rsidR="008F0F49" w:rsidRPr="0014444B" w:rsidRDefault="008F0F49" w:rsidP="008F0F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/>
          <w:kern w:val="28"/>
          <w:sz w:val="24"/>
          <w:szCs w:val="24"/>
        </w:rPr>
      </w:pPr>
      <w:r w:rsidRPr="0014444B">
        <w:rPr>
          <w:rFonts w:ascii="Times New Roman" w:eastAsia="Calibri" w:hAnsi="Times New Roman" w:cs="Times New Roman"/>
          <w:b/>
          <w:kern w:val="28"/>
          <w:sz w:val="24"/>
          <w:szCs w:val="24"/>
        </w:rPr>
        <w:t xml:space="preserve">Повторение и систематизация изученного в 8 классе </w:t>
      </w:r>
      <w:r w:rsidR="000A6130">
        <w:rPr>
          <w:rFonts w:ascii="Times New Roman" w:eastAsia="Calibri" w:hAnsi="Times New Roman" w:cs="Times New Roman"/>
          <w:b/>
          <w:kern w:val="28"/>
          <w:sz w:val="24"/>
          <w:szCs w:val="24"/>
        </w:rPr>
        <w:t>(6ч)</w:t>
      </w:r>
    </w:p>
    <w:p w:rsidR="008F0F49" w:rsidRPr="0014444B" w:rsidRDefault="008F0F49" w:rsidP="008F0F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14444B">
        <w:rPr>
          <w:rFonts w:ascii="Times New Roman" w:eastAsia="Calibri" w:hAnsi="Times New Roman" w:cs="Times New Roman"/>
          <w:kern w:val="28"/>
          <w:sz w:val="24"/>
          <w:szCs w:val="24"/>
        </w:rPr>
        <w:t>Синтаксис и морфология. Синтаксис и пунктуа</w:t>
      </w:r>
      <w:r w:rsidRPr="0014444B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>ция. Синтаксис и культура речи. Синтаксис и орфо</w:t>
      </w:r>
      <w:r w:rsidRPr="0014444B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 xml:space="preserve">графия. </w:t>
      </w:r>
    </w:p>
    <w:p w:rsidR="008F0F49" w:rsidRPr="0014444B" w:rsidRDefault="008F0F49" w:rsidP="008F0F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14444B">
        <w:rPr>
          <w:rFonts w:ascii="Times New Roman" w:eastAsia="Calibri" w:hAnsi="Times New Roman" w:cs="Times New Roman"/>
          <w:i/>
          <w:iCs/>
          <w:kern w:val="28"/>
          <w:sz w:val="24"/>
          <w:szCs w:val="24"/>
        </w:rPr>
        <w:t xml:space="preserve">Р.Р. </w:t>
      </w:r>
      <w:r w:rsidRPr="0014444B">
        <w:rPr>
          <w:rFonts w:ascii="Times New Roman" w:eastAsia="Calibri" w:hAnsi="Times New Roman" w:cs="Times New Roman"/>
          <w:kern w:val="28"/>
          <w:sz w:val="24"/>
          <w:szCs w:val="24"/>
        </w:rPr>
        <w:t xml:space="preserve">Путевой очерк. Редактирование текста. </w:t>
      </w:r>
    </w:p>
    <w:p w:rsidR="008F0F49" w:rsidRPr="0014444B" w:rsidRDefault="008F0F49" w:rsidP="008F0F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14444B">
        <w:rPr>
          <w:rFonts w:ascii="Times New Roman" w:eastAsia="Calibri" w:hAnsi="Times New Roman" w:cs="Times New Roman"/>
          <w:i/>
          <w:iCs/>
          <w:kern w:val="28"/>
          <w:sz w:val="24"/>
          <w:szCs w:val="24"/>
        </w:rPr>
        <w:t xml:space="preserve">К.Р. </w:t>
      </w:r>
      <w:r w:rsidRPr="0014444B">
        <w:rPr>
          <w:rFonts w:ascii="Times New Roman" w:eastAsia="Calibri" w:hAnsi="Times New Roman" w:cs="Times New Roman"/>
          <w:kern w:val="28"/>
          <w:sz w:val="24"/>
          <w:szCs w:val="24"/>
        </w:rPr>
        <w:t xml:space="preserve">Итоговое тестирование. </w:t>
      </w:r>
    </w:p>
    <w:p w:rsidR="002772F2" w:rsidRPr="0014444B" w:rsidRDefault="002772F2" w:rsidP="008F0F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14444B" w:rsidRPr="0014444B" w:rsidRDefault="0014444B" w:rsidP="000628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4444B" w:rsidRPr="0014444B" w:rsidRDefault="0014444B" w:rsidP="000628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4444B" w:rsidRPr="0014444B" w:rsidRDefault="0014444B" w:rsidP="000628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4444B" w:rsidRPr="0014444B" w:rsidRDefault="0014444B" w:rsidP="000628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4444B" w:rsidRPr="0014444B" w:rsidRDefault="0014444B" w:rsidP="000628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4444B" w:rsidRPr="0014444B" w:rsidRDefault="0014444B" w:rsidP="000628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4444B" w:rsidRPr="0014444B" w:rsidRDefault="0014444B" w:rsidP="000628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4444B" w:rsidRPr="0014444B" w:rsidRDefault="0014444B" w:rsidP="000628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4444B" w:rsidRPr="0014444B" w:rsidRDefault="0014444B" w:rsidP="000628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4444B" w:rsidRPr="0014444B" w:rsidRDefault="0014444B" w:rsidP="000628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444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</w:p>
    <w:p w:rsidR="002B191E" w:rsidRDefault="0014444B" w:rsidP="000628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444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</w:t>
      </w:r>
    </w:p>
    <w:p w:rsidR="002B191E" w:rsidRDefault="002B191E" w:rsidP="000628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14444B" w:rsidRPr="0014444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2264A" w:rsidRPr="0014444B" w:rsidRDefault="0062798F" w:rsidP="000628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2B191E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14444B" w:rsidRPr="0014444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2264A" w:rsidRPr="0014444B">
        <w:rPr>
          <w:rFonts w:ascii="Times New Roman" w:hAnsi="Times New Roman" w:cs="Times New Roman"/>
          <w:b/>
          <w:sz w:val="24"/>
          <w:szCs w:val="24"/>
        </w:rPr>
        <w:t>3.ТЕМАТИЧЕСКОЕ РАСПРЕДЕЛЕНИЕ ЧАСОВ</w:t>
      </w:r>
    </w:p>
    <w:p w:rsidR="002772F2" w:rsidRPr="0014444B" w:rsidRDefault="002772F2" w:rsidP="008F0F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F0F49" w:rsidRPr="0014444B" w:rsidRDefault="008F0F49" w:rsidP="008F0F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F0F49" w:rsidRPr="0014444B" w:rsidRDefault="008F0F49" w:rsidP="008F0F4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461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0"/>
        <w:gridCol w:w="8853"/>
        <w:gridCol w:w="2055"/>
        <w:gridCol w:w="1786"/>
        <w:gridCol w:w="1241"/>
      </w:tblGrid>
      <w:tr w:rsidR="008A12BD" w:rsidRPr="0014444B" w:rsidTr="00C92918">
        <w:trPr>
          <w:gridAfter w:val="3"/>
          <w:wAfter w:w="1741" w:type="pct"/>
          <w:trHeight w:val="276"/>
        </w:trPr>
        <w:tc>
          <w:tcPr>
            <w:tcW w:w="226" w:type="pct"/>
            <w:vMerge w:val="restart"/>
            <w:shd w:val="clear" w:color="auto" w:fill="auto"/>
          </w:tcPr>
          <w:p w:rsidR="008A12BD" w:rsidRPr="0014444B" w:rsidRDefault="008A12BD" w:rsidP="008F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44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033" w:type="pct"/>
            <w:vMerge w:val="restart"/>
            <w:shd w:val="clear" w:color="auto" w:fill="auto"/>
          </w:tcPr>
          <w:p w:rsidR="008A12BD" w:rsidRPr="0014444B" w:rsidRDefault="008A12BD" w:rsidP="008F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44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</w:t>
            </w:r>
          </w:p>
        </w:tc>
      </w:tr>
      <w:tr w:rsidR="008A12BD" w:rsidRPr="0014444B" w:rsidTr="008A12BD">
        <w:tc>
          <w:tcPr>
            <w:tcW w:w="226" w:type="pct"/>
            <w:vMerge/>
            <w:shd w:val="clear" w:color="auto" w:fill="auto"/>
          </w:tcPr>
          <w:p w:rsidR="008A12BD" w:rsidRPr="0014444B" w:rsidRDefault="008A12BD" w:rsidP="008F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33" w:type="pct"/>
            <w:vMerge/>
            <w:shd w:val="clear" w:color="auto" w:fill="auto"/>
          </w:tcPr>
          <w:p w:rsidR="008A12BD" w:rsidRPr="0014444B" w:rsidRDefault="008A12BD" w:rsidP="008F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4" w:type="pct"/>
            <w:shd w:val="clear" w:color="auto" w:fill="auto"/>
          </w:tcPr>
          <w:p w:rsidR="008A12BD" w:rsidRPr="0014444B" w:rsidRDefault="008A12BD" w:rsidP="008F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44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 по теме</w:t>
            </w:r>
          </w:p>
        </w:tc>
        <w:tc>
          <w:tcPr>
            <w:tcW w:w="612" w:type="pct"/>
            <w:shd w:val="clear" w:color="auto" w:fill="auto"/>
          </w:tcPr>
          <w:p w:rsidR="008A12BD" w:rsidRPr="0014444B" w:rsidRDefault="008A12BD" w:rsidP="008F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44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425" w:type="pct"/>
            <w:shd w:val="clear" w:color="auto" w:fill="auto"/>
          </w:tcPr>
          <w:p w:rsidR="008A12BD" w:rsidRPr="0014444B" w:rsidRDefault="008A12BD" w:rsidP="008F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44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к/р</w:t>
            </w:r>
          </w:p>
        </w:tc>
      </w:tr>
      <w:tr w:rsidR="008A12BD" w:rsidRPr="0014444B" w:rsidTr="008A12BD">
        <w:tc>
          <w:tcPr>
            <w:tcW w:w="226" w:type="pct"/>
            <w:shd w:val="clear" w:color="auto" w:fill="auto"/>
          </w:tcPr>
          <w:p w:rsidR="008A12BD" w:rsidRPr="0014444B" w:rsidRDefault="008A12BD" w:rsidP="008F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33" w:type="pct"/>
            <w:shd w:val="clear" w:color="auto" w:fill="auto"/>
          </w:tcPr>
          <w:p w:rsidR="008A12BD" w:rsidRPr="0014444B" w:rsidRDefault="008A12BD" w:rsidP="008F0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4B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Русский язык в современном мире</w:t>
            </w:r>
          </w:p>
        </w:tc>
        <w:tc>
          <w:tcPr>
            <w:tcW w:w="704" w:type="pct"/>
            <w:shd w:val="clear" w:color="auto" w:fill="auto"/>
          </w:tcPr>
          <w:p w:rsidR="008A12BD" w:rsidRPr="0014444B" w:rsidRDefault="008A12BD" w:rsidP="008F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2" w:type="pct"/>
            <w:shd w:val="clear" w:color="auto" w:fill="auto"/>
          </w:tcPr>
          <w:p w:rsidR="008A12BD" w:rsidRPr="0014444B" w:rsidRDefault="008A12BD" w:rsidP="008F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pct"/>
            <w:shd w:val="clear" w:color="auto" w:fill="auto"/>
          </w:tcPr>
          <w:p w:rsidR="008A12BD" w:rsidRPr="0014444B" w:rsidRDefault="008A12BD" w:rsidP="008F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2BD" w:rsidRPr="0014444B" w:rsidTr="008A12BD">
        <w:tc>
          <w:tcPr>
            <w:tcW w:w="226" w:type="pct"/>
            <w:shd w:val="clear" w:color="auto" w:fill="auto"/>
          </w:tcPr>
          <w:p w:rsidR="008A12BD" w:rsidRPr="0014444B" w:rsidRDefault="008A12BD" w:rsidP="008F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33" w:type="pct"/>
            <w:shd w:val="clear" w:color="auto" w:fill="auto"/>
          </w:tcPr>
          <w:p w:rsidR="008A12BD" w:rsidRPr="0014444B" w:rsidRDefault="008A12BD" w:rsidP="008F0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4B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Повторение изученного в 5 – 7 классах</w:t>
            </w:r>
          </w:p>
        </w:tc>
        <w:tc>
          <w:tcPr>
            <w:tcW w:w="704" w:type="pct"/>
            <w:shd w:val="clear" w:color="auto" w:fill="auto"/>
          </w:tcPr>
          <w:p w:rsidR="008A12BD" w:rsidRPr="0014444B" w:rsidRDefault="00E140B6" w:rsidP="008F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12" w:type="pct"/>
            <w:shd w:val="clear" w:color="auto" w:fill="auto"/>
          </w:tcPr>
          <w:p w:rsidR="008A12BD" w:rsidRPr="0014444B" w:rsidRDefault="00E140B6" w:rsidP="008F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pct"/>
            <w:shd w:val="clear" w:color="auto" w:fill="auto"/>
          </w:tcPr>
          <w:p w:rsidR="008A12BD" w:rsidRPr="0014444B" w:rsidRDefault="0050086F" w:rsidP="008F0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8A12BD" w:rsidRPr="0014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A12BD" w:rsidRPr="0014444B" w:rsidTr="008A12BD">
        <w:tc>
          <w:tcPr>
            <w:tcW w:w="226" w:type="pct"/>
            <w:shd w:val="clear" w:color="auto" w:fill="auto"/>
          </w:tcPr>
          <w:p w:rsidR="008A12BD" w:rsidRPr="0014444B" w:rsidRDefault="008A12BD" w:rsidP="008F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033" w:type="pct"/>
            <w:shd w:val="clear" w:color="auto" w:fill="auto"/>
          </w:tcPr>
          <w:p w:rsidR="008A12BD" w:rsidRPr="0014444B" w:rsidRDefault="008A12BD" w:rsidP="008F0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4B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С</w:t>
            </w:r>
            <w:r w:rsidR="00E140B6" w:rsidRPr="0014444B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истема языка. С</w:t>
            </w:r>
            <w:r w:rsidRPr="0014444B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 xml:space="preserve">интаксис. Пунктуация. </w:t>
            </w:r>
            <w:r w:rsidR="000A6130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Словосочетание</w:t>
            </w:r>
          </w:p>
        </w:tc>
        <w:tc>
          <w:tcPr>
            <w:tcW w:w="704" w:type="pct"/>
            <w:shd w:val="clear" w:color="auto" w:fill="auto"/>
          </w:tcPr>
          <w:p w:rsidR="008A12BD" w:rsidRPr="0014444B" w:rsidRDefault="000A6130" w:rsidP="008F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12" w:type="pct"/>
            <w:shd w:val="clear" w:color="auto" w:fill="auto"/>
          </w:tcPr>
          <w:p w:rsidR="008A12BD" w:rsidRPr="0014444B" w:rsidRDefault="00E140B6" w:rsidP="008F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pct"/>
            <w:shd w:val="clear" w:color="auto" w:fill="auto"/>
          </w:tcPr>
          <w:p w:rsidR="008A12BD" w:rsidRPr="0014444B" w:rsidRDefault="008A12BD" w:rsidP="008F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2BD" w:rsidRPr="0014444B" w:rsidTr="008A12BD">
        <w:tc>
          <w:tcPr>
            <w:tcW w:w="226" w:type="pct"/>
            <w:shd w:val="clear" w:color="auto" w:fill="auto"/>
          </w:tcPr>
          <w:p w:rsidR="008A12BD" w:rsidRPr="0014444B" w:rsidRDefault="000A6130" w:rsidP="008F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8A12BD" w:rsidRPr="0014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33" w:type="pct"/>
            <w:shd w:val="clear" w:color="auto" w:fill="auto"/>
          </w:tcPr>
          <w:p w:rsidR="008A12BD" w:rsidRPr="0014444B" w:rsidRDefault="008A12BD" w:rsidP="008F0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4B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Простое предложение</w:t>
            </w:r>
          </w:p>
        </w:tc>
        <w:tc>
          <w:tcPr>
            <w:tcW w:w="704" w:type="pct"/>
            <w:shd w:val="clear" w:color="auto" w:fill="auto"/>
          </w:tcPr>
          <w:p w:rsidR="008A12BD" w:rsidRPr="0014444B" w:rsidRDefault="00E140B6" w:rsidP="008F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2" w:type="pct"/>
            <w:shd w:val="clear" w:color="auto" w:fill="auto"/>
          </w:tcPr>
          <w:p w:rsidR="008A12BD" w:rsidRPr="0014444B" w:rsidRDefault="00F44BC1" w:rsidP="008F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pct"/>
            <w:shd w:val="clear" w:color="auto" w:fill="auto"/>
          </w:tcPr>
          <w:p w:rsidR="008A12BD" w:rsidRPr="0014444B" w:rsidRDefault="008A12BD" w:rsidP="008F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2BD" w:rsidRPr="0014444B" w:rsidTr="008A12BD">
        <w:tc>
          <w:tcPr>
            <w:tcW w:w="226" w:type="pct"/>
            <w:shd w:val="clear" w:color="auto" w:fill="auto"/>
          </w:tcPr>
          <w:p w:rsidR="008A12BD" w:rsidRPr="0014444B" w:rsidRDefault="000A6130" w:rsidP="008F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8A12BD" w:rsidRPr="0014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33" w:type="pct"/>
            <w:shd w:val="clear" w:color="auto" w:fill="auto"/>
          </w:tcPr>
          <w:p w:rsidR="008A12BD" w:rsidRPr="0014444B" w:rsidRDefault="008A12BD" w:rsidP="008F0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444B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Двусоставные предложения</w:t>
            </w:r>
            <w:r w:rsidR="00E140B6" w:rsidRPr="0014444B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.  Главные члены предложения.</w:t>
            </w:r>
          </w:p>
        </w:tc>
        <w:tc>
          <w:tcPr>
            <w:tcW w:w="704" w:type="pct"/>
            <w:shd w:val="clear" w:color="auto" w:fill="auto"/>
          </w:tcPr>
          <w:p w:rsidR="008A12BD" w:rsidRPr="0014444B" w:rsidRDefault="00E140B6" w:rsidP="008F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12" w:type="pct"/>
            <w:shd w:val="clear" w:color="auto" w:fill="auto"/>
          </w:tcPr>
          <w:p w:rsidR="008A12BD" w:rsidRPr="0014444B" w:rsidRDefault="00E140B6" w:rsidP="008F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pct"/>
            <w:shd w:val="clear" w:color="auto" w:fill="auto"/>
          </w:tcPr>
          <w:p w:rsidR="008A12BD" w:rsidRPr="0014444B" w:rsidRDefault="008A12BD" w:rsidP="008F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A12BD" w:rsidRPr="0014444B" w:rsidTr="008A12BD">
        <w:tc>
          <w:tcPr>
            <w:tcW w:w="226" w:type="pct"/>
            <w:shd w:val="clear" w:color="auto" w:fill="auto"/>
          </w:tcPr>
          <w:p w:rsidR="008A12BD" w:rsidRPr="0014444B" w:rsidRDefault="000A6130" w:rsidP="000A6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033" w:type="pct"/>
            <w:shd w:val="clear" w:color="auto" w:fill="auto"/>
          </w:tcPr>
          <w:p w:rsidR="008A12BD" w:rsidRPr="0014444B" w:rsidRDefault="008A12BD" w:rsidP="008F0F49">
            <w:pPr>
              <w:tabs>
                <w:tab w:val="left" w:pos="1320"/>
                <w:tab w:val="center" w:pos="278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444B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Второстепенные члены предложения</w:t>
            </w:r>
            <w:r w:rsidR="00E140B6" w:rsidRPr="0014444B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.</w:t>
            </w:r>
          </w:p>
        </w:tc>
        <w:tc>
          <w:tcPr>
            <w:tcW w:w="704" w:type="pct"/>
            <w:shd w:val="clear" w:color="auto" w:fill="auto"/>
          </w:tcPr>
          <w:p w:rsidR="008A12BD" w:rsidRPr="0014444B" w:rsidRDefault="00E140B6" w:rsidP="008F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12" w:type="pct"/>
            <w:shd w:val="clear" w:color="auto" w:fill="auto"/>
          </w:tcPr>
          <w:p w:rsidR="008A12BD" w:rsidRPr="0014444B" w:rsidRDefault="00E140B6" w:rsidP="008F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pct"/>
            <w:shd w:val="clear" w:color="auto" w:fill="auto"/>
          </w:tcPr>
          <w:p w:rsidR="008A12BD" w:rsidRPr="0014444B" w:rsidRDefault="00E140B6" w:rsidP="008F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A12BD" w:rsidRPr="0014444B" w:rsidTr="008A12BD">
        <w:trPr>
          <w:trHeight w:val="389"/>
        </w:trPr>
        <w:tc>
          <w:tcPr>
            <w:tcW w:w="226" w:type="pct"/>
            <w:shd w:val="clear" w:color="auto" w:fill="auto"/>
          </w:tcPr>
          <w:p w:rsidR="008A12BD" w:rsidRPr="0014444B" w:rsidRDefault="000A6130" w:rsidP="008F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8A12BD" w:rsidRPr="0014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33" w:type="pct"/>
            <w:shd w:val="clear" w:color="auto" w:fill="auto"/>
          </w:tcPr>
          <w:p w:rsidR="008A12BD" w:rsidRPr="0014444B" w:rsidRDefault="008A12BD" w:rsidP="008F0F49">
            <w:pPr>
              <w:tabs>
                <w:tab w:val="left" w:pos="1320"/>
                <w:tab w:val="center" w:pos="278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444B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Односоставные предложения</w:t>
            </w:r>
            <w:r w:rsidR="005D490A" w:rsidRPr="0014444B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.</w:t>
            </w:r>
          </w:p>
        </w:tc>
        <w:tc>
          <w:tcPr>
            <w:tcW w:w="704" w:type="pct"/>
            <w:shd w:val="clear" w:color="auto" w:fill="auto"/>
          </w:tcPr>
          <w:p w:rsidR="008A12BD" w:rsidRPr="0014444B" w:rsidRDefault="005D490A" w:rsidP="005D4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12" w:type="pct"/>
            <w:shd w:val="clear" w:color="auto" w:fill="auto"/>
          </w:tcPr>
          <w:p w:rsidR="008A12BD" w:rsidRPr="0014444B" w:rsidRDefault="005D490A" w:rsidP="008F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pct"/>
            <w:shd w:val="clear" w:color="auto" w:fill="auto"/>
          </w:tcPr>
          <w:p w:rsidR="008A12BD" w:rsidRPr="0014444B" w:rsidRDefault="008A12BD" w:rsidP="008F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A12BD" w:rsidRPr="0014444B" w:rsidTr="008A12BD">
        <w:trPr>
          <w:trHeight w:val="389"/>
        </w:trPr>
        <w:tc>
          <w:tcPr>
            <w:tcW w:w="226" w:type="pct"/>
            <w:shd w:val="clear" w:color="auto" w:fill="auto"/>
          </w:tcPr>
          <w:p w:rsidR="008A12BD" w:rsidRPr="0014444B" w:rsidRDefault="000A6130" w:rsidP="005D4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5D490A" w:rsidRPr="0014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33" w:type="pct"/>
            <w:shd w:val="clear" w:color="auto" w:fill="auto"/>
          </w:tcPr>
          <w:p w:rsidR="008A12BD" w:rsidRPr="0014444B" w:rsidRDefault="008A12BD" w:rsidP="008F0F49">
            <w:pPr>
              <w:tabs>
                <w:tab w:val="left" w:pos="1320"/>
                <w:tab w:val="center" w:pos="278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  <w:r w:rsidRPr="0014444B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Простое осложненное предложение</w:t>
            </w:r>
            <w:r w:rsidR="005D490A" w:rsidRPr="0014444B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.</w:t>
            </w:r>
          </w:p>
        </w:tc>
        <w:tc>
          <w:tcPr>
            <w:tcW w:w="704" w:type="pct"/>
            <w:shd w:val="clear" w:color="auto" w:fill="auto"/>
          </w:tcPr>
          <w:p w:rsidR="008A12BD" w:rsidRPr="0014444B" w:rsidRDefault="008A12BD" w:rsidP="005D4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D490A" w:rsidRPr="0014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2" w:type="pct"/>
            <w:shd w:val="clear" w:color="auto" w:fill="auto"/>
          </w:tcPr>
          <w:p w:rsidR="008A12BD" w:rsidRPr="0014444B" w:rsidRDefault="005D490A" w:rsidP="005D4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pct"/>
            <w:shd w:val="clear" w:color="auto" w:fill="auto"/>
          </w:tcPr>
          <w:p w:rsidR="008A12BD" w:rsidRPr="0014444B" w:rsidRDefault="005D490A" w:rsidP="008F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A12BD" w:rsidRPr="0014444B" w:rsidTr="008A12BD">
        <w:trPr>
          <w:trHeight w:val="389"/>
        </w:trPr>
        <w:tc>
          <w:tcPr>
            <w:tcW w:w="226" w:type="pct"/>
            <w:shd w:val="clear" w:color="auto" w:fill="auto"/>
          </w:tcPr>
          <w:p w:rsidR="008A12BD" w:rsidRPr="0014444B" w:rsidRDefault="000A6130" w:rsidP="005D4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8A12BD" w:rsidRPr="0014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33" w:type="pct"/>
            <w:shd w:val="clear" w:color="auto" w:fill="auto"/>
          </w:tcPr>
          <w:p w:rsidR="008A12BD" w:rsidRPr="0014444B" w:rsidRDefault="008A12BD" w:rsidP="008F0F49">
            <w:pPr>
              <w:tabs>
                <w:tab w:val="left" w:pos="1320"/>
                <w:tab w:val="center" w:pos="278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  <w:r w:rsidRPr="0014444B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Обособленные члены предложения</w:t>
            </w:r>
            <w:r w:rsidR="005D490A" w:rsidRPr="0014444B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.</w:t>
            </w:r>
          </w:p>
        </w:tc>
        <w:tc>
          <w:tcPr>
            <w:tcW w:w="704" w:type="pct"/>
            <w:shd w:val="clear" w:color="auto" w:fill="auto"/>
          </w:tcPr>
          <w:p w:rsidR="008A12BD" w:rsidRPr="0014444B" w:rsidRDefault="005D490A" w:rsidP="008F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12" w:type="pct"/>
            <w:shd w:val="clear" w:color="auto" w:fill="auto"/>
          </w:tcPr>
          <w:p w:rsidR="008A12BD" w:rsidRPr="0014444B" w:rsidRDefault="008A12BD" w:rsidP="008F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pct"/>
            <w:shd w:val="clear" w:color="auto" w:fill="auto"/>
          </w:tcPr>
          <w:p w:rsidR="008A12BD" w:rsidRPr="0014444B" w:rsidRDefault="005D490A" w:rsidP="008F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A12BD" w:rsidRPr="0014444B" w:rsidTr="008A12BD">
        <w:trPr>
          <w:trHeight w:val="389"/>
        </w:trPr>
        <w:tc>
          <w:tcPr>
            <w:tcW w:w="226" w:type="pct"/>
            <w:shd w:val="clear" w:color="auto" w:fill="auto"/>
          </w:tcPr>
          <w:p w:rsidR="008A12BD" w:rsidRPr="0014444B" w:rsidRDefault="005D490A" w:rsidP="005D4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A6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A12BD" w:rsidRPr="0014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33" w:type="pct"/>
            <w:shd w:val="clear" w:color="auto" w:fill="auto"/>
          </w:tcPr>
          <w:p w:rsidR="008A12BD" w:rsidRPr="0014444B" w:rsidRDefault="008A12BD" w:rsidP="003801C6">
            <w:pPr>
              <w:tabs>
                <w:tab w:val="left" w:pos="1320"/>
                <w:tab w:val="center" w:pos="2789"/>
              </w:tabs>
              <w:spacing w:after="0" w:line="240" w:lineRule="auto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  <w:r w:rsidRPr="0014444B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Слова, грамматически не связанные  с членами предложения</w:t>
            </w:r>
            <w:r w:rsidR="003801C6" w:rsidRPr="0014444B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.                                                  Вводные и вставные конструкции</w:t>
            </w:r>
            <w:r w:rsidR="005D490A" w:rsidRPr="0014444B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.</w:t>
            </w:r>
          </w:p>
        </w:tc>
        <w:tc>
          <w:tcPr>
            <w:tcW w:w="704" w:type="pct"/>
            <w:shd w:val="clear" w:color="auto" w:fill="auto"/>
          </w:tcPr>
          <w:p w:rsidR="008A12BD" w:rsidRPr="0014444B" w:rsidRDefault="003801C6" w:rsidP="005D4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12" w:type="pct"/>
            <w:shd w:val="clear" w:color="auto" w:fill="auto"/>
          </w:tcPr>
          <w:p w:rsidR="008A12BD" w:rsidRPr="0014444B" w:rsidRDefault="005D490A" w:rsidP="008F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pct"/>
            <w:shd w:val="clear" w:color="auto" w:fill="auto"/>
          </w:tcPr>
          <w:p w:rsidR="008A12BD" w:rsidRPr="0014444B" w:rsidRDefault="008A12BD" w:rsidP="008F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A12BD" w:rsidRPr="0014444B" w:rsidTr="008A12BD">
        <w:trPr>
          <w:trHeight w:val="389"/>
        </w:trPr>
        <w:tc>
          <w:tcPr>
            <w:tcW w:w="226" w:type="pct"/>
            <w:shd w:val="clear" w:color="auto" w:fill="auto"/>
          </w:tcPr>
          <w:p w:rsidR="008A12BD" w:rsidRPr="0014444B" w:rsidRDefault="008A12BD" w:rsidP="0038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A6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4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33" w:type="pct"/>
            <w:shd w:val="clear" w:color="auto" w:fill="auto"/>
          </w:tcPr>
          <w:p w:rsidR="008A12BD" w:rsidRPr="0014444B" w:rsidRDefault="008A12BD" w:rsidP="008F0F49">
            <w:pPr>
              <w:tabs>
                <w:tab w:val="left" w:pos="1320"/>
                <w:tab w:val="center" w:pos="278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  <w:r w:rsidRPr="0014444B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Чужая речь</w:t>
            </w:r>
          </w:p>
        </w:tc>
        <w:tc>
          <w:tcPr>
            <w:tcW w:w="704" w:type="pct"/>
            <w:shd w:val="clear" w:color="auto" w:fill="auto"/>
          </w:tcPr>
          <w:p w:rsidR="008A12BD" w:rsidRPr="0014444B" w:rsidRDefault="0051266D" w:rsidP="008F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12" w:type="pct"/>
            <w:shd w:val="clear" w:color="auto" w:fill="auto"/>
          </w:tcPr>
          <w:p w:rsidR="008A12BD" w:rsidRPr="0014444B" w:rsidRDefault="005D490A" w:rsidP="008F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pct"/>
            <w:shd w:val="clear" w:color="auto" w:fill="auto"/>
          </w:tcPr>
          <w:p w:rsidR="008A12BD" w:rsidRPr="0014444B" w:rsidRDefault="008A12BD" w:rsidP="008F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A12BD" w:rsidRPr="0014444B" w:rsidTr="008A12BD">
        <w:trPr>
          <w:trHeight w:val="389"/>
        </w:trPr>
        <w:tc>
          <w:tcPr>
            <w:tcW w:w="226" w:type="pct"/>
            <w:shd w:val="clear" w:color="auto" w:fill="auto"/>
          </w:tcPr>
          <w:p w:rsidR="008A12BD" w:rsidRPr="0014444B" w:rsidRDefault="008A12BD" w:rsidP="00E6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A6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4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33" w:type="pct"/>
            <w:shd w:val="clear" w:color="auto" w:fill="auto"/>
          </w:tcPr>
          <w:p w:rsidR="008A12BD" w:rsidRPr="0014444B" w:rsidRDefault="008A12BD" w:rsidP="008F0F49">
            <w:pPr>
              <w:tabs>
                <w:tab w:val="left" w:pos="1320"/>
                <w:tab w:val="center" w:pos="278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  <w:r w:rsidRPr="0014444B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Повторение и систематизация, изученного в 8 клас</w:t>
            </w:r>
            <w:r w:rsidRPr="0014444B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softHyphen/>
              <w:t>се</w:t>
            </w:r>
          </w:p>
        </w:tc>
        <w:tc>
          <w:tcPr>
            <w:tcW w:w="704" w:type="pct"/>
            <w:shd w:val="clear" w:color="auto" w:fill="auto"/>
          </w:tcPr>
          <w:p w:rsidR="008A12BD" w:rsidRPr="0014444B" w:rsidRDefault="003801C6" w:rsidP="008F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12" w:type="pct"/>
            <w:shd w:val="clear" w:color="auto" w:fill="auto"/>
          </w:tcPr>
          <w:p w:rsidR="008A12BD" w:rsidRPr="0014444B" w:rsidRDefault="008A12BD" w:rsidP="008F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pct"/>
            <w:shd w:val="clear" w:color="auto" w:fill="auto"/>
          </w:tcPr>
          <w:p w:rsidR="008A12BD" w:rsidRPr="0014444B" w:rsidRDefault="008A12BD" w:rsidP="008F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A12BD" w:rsidRPr="0014444B" w:rsidTr="008A12BD">
        <w:trPr>
          <w:trHeight w:val="389"/>
        </w:trPr>
        <w:tc>
          <w:tcPr>
            <w:tcW w:w="226" w:type="pct"/>
            <w:shd w:val="clear" w:color="auto" w:fill="auto"/>
          </w:tcPr>
          <w:p w:rsidR="008A12BD" w:rsidRPr="0014444B" w:rsidRDefault="008A12BD" w:rsidP="008F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3" w:type="pct"/>
            <w:shd w:val="clear" w:color="auto" w:fill="auto"/>
          </w:tcPr>
          <w:p w:rsidR="008A12BD" w:rsidRPr="0014444B" w:rsidRDefault="008A12BD" w:rsidP="008F0F49">
            <w:pPr>
              <w:tabs>
                <w:tab w:val="left" w:pos="1320"/>
                <w:tab w:val="center" w:pos="278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kern w:val="28"/>
                <w:sz w:val="24"/>
                <w:szCs w:val="24"/>
              </w:rPr>
            </w:pPr>
            <w:r w:rsidRPr="0014444B">
              <w:rPr>
                <w:rFonts w:ascii="Times New Roman" w:eastAsia="Calibri" w:hAnsi="Times New Roman" w:cs="Times New Roman"/>
                <w:b/>
                <w:kern w:val="28"/>
                <w:sz w:val="24"/>
                <w:szCs w:val="24"/>
              </w:rPr>
              <w:t>ИТОГО</w:t>
            </w:r>
          </w:p>
        </w:tc>
        <w:tc>
          <w:tcPr>
            <w:tcW w:w="704" w:type="pct"/>
            <w:tcBorders>
              <w:bottom w:val="single" w:sz="4" w:space="0" w:color="000000"/>
            </w:tcBorders>
            <w:shd w:val="clear" w:color="auto" w:fill="auto"/>
          </w:tcPr>
          <w:p w:rsidR="008A12BD" w:rsidRPr="0014444B" w:rsidRDefault="008A12BD" w:rsidP="008A1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50086F" w:rsidRPr="0014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2" w:type="pct"/>
            <w:tcBorders>
              <w:bottom w:val="single" w:sz="4" w:space="0" w:color="000000"/>
            </w:tcBorders>
            <w:shd w:val="clear" w:color="auto" w:fill="auto"/>
          </w:tcPr>
          <w:p w:rsidR="008A12BD" w:rsidRPr="0014444B" w:rsidRDefault="00E64594" w:rsidP="008F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801C6" w:rsidRPr="0014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pct"/>
            <w:tcBorders>
              <w:bottom w:val="single" w:sz="4" w:space="0" w:color="000000"/>
            </w:tcBorders>
            <w:shd w:val="clear" w:color="auto" w:fill="auto"/>
          </w:tcPr>
          <w:p w:rsidR="008A12BD" w:rsidRPr="0014444B" w:rsidRDefault="008A12BD" w:rsidP="00F4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64594" w:rsidRPr="0014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2E3F1C" w:rsidRPr="0014444B" w:rsidRDefault="002E3F1C" w:rsidP="008226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2884" w:rsidRPr="0014444B" w:rsidRDefault="00062884" w:rsidP="008545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2884" w:rsidRPr="0014444B" w:rsidRDefault="00062884" w:rsidP="008545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444B" w:rsidRPr="0014444B" w:rsidRDefault="0014444B" w:rsidP="008545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444B" w:rsidRPr="0014444B" w:rsidRDefault="0014444B" w:rsidP="008545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191E" w:rsidRDefault="002B191E" w:rsidP="000A6130">
      <w:pPr>
        <w:rPr>
          <w:rFonts w:ascii="Times New Roman" w:hAnsi="Times New Roman" w:cs="Times New Roman"/>
          <w:b/>
          <w:sz w:val="24"/>
          <w:szCs w:val="24"/>
        </w:rPr>
      </w:pPr>
    </w:p>
    <w:sectPr w:rsidR="002B191E" w:rsidSect="00B72C61">
      <w:pgSz w:w="16838" w:h="11906" w:orient="landscape"/>
      <w:pgMar w:top="568" w:right="536" w:bottom="568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0F1D" w:rsidRDefault="00570F1D" w:rsidP="002E3F1C">
      <w:pPr>
        <w:spacing w:after="0" w:line="240" w:lineRule="auto"/>
      </w:pPr>
      <w:r>
        <w:separator/>
      </w:r>
    </w:p>
  </w:endnote>
  <w:endnote w:type="continuationSeparator" w:id="1">
    <w:p w:rsidR="00570F1D" w:rsidRDefault="00570F1D" w:rsidP="002E3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29193"/>
      <w:docPartObj>
        <w:docPartGallery w:val="Page Numbers (Bottom of Page)"/>
        <w:docPartUnique/>
      </w:docPartObj>
    </w:sdtPr>
    <w:sdtContent>
      <w:p w:rsidR="00C92918" w:rsidRDefault="00446790">
        <w:pPr>
          <w:pStyle w:val="a5"/>
          <w:jc w:val="center"/>
        </w:pPr>
        <w:fldSimple w:instr=" PAGE   \* MERGEFORMAT ">
          <w:r w:rsidR="006B4105">
            <w:rPr>
              <w:noProof/>
            </w:rPr>
            <w:t>2</w:t>
          </w:r>
        </w:fldSimple>
      </w:p>
    </w:sdtContent>
  </w:sdt>
  <w:p w:rsidR="00C92918" w:rsidRDefault="00C9291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0F1D" w:rsidRDefault="00570F1D" w:rsidP="002E3F1C">
      <w:pPr>
        <w:spacing w:after="0" w:line="240" w:lineRule="auto"/>
      </w:pPr>
      <w:r>
        <w:separator/>
      </w:r>
    </w:p>
  </w:footnote>
  <w:footnote w:type="continuationSeparator" w:id="1">
    <w:p w:rsidR="00570F1D" w:rsidRDefault="00570F1D" w:rsidP="002E3F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DD8A94F0"/>
    <w:lvl w:ilvl="0" w:tplc="452657FE">
      <w:start w:val="1"/>
      <w:numFmt w:val="decimal"/>
      <w:lvlText w:val="%1)"/>
      <w:lvlJc w:val="left"/>
    </w:lvl>
    <w:lvl w:ilvl="1" w:tplc="38D6D41C">
      <w:start w:val="1"/>
      <w:numFmt w:val="decimal"/>
      <w:lvlText w:val="%2)"/>
      <w:lvlJc w:val="left"/>
    </w:lvl>
    <w:lvl w:ilvl="2" w:tplc="C5FC0268">
      <w:numFmt w:val="decimal"/>
      <w:lvlText w:val=""/>
      <w:lvlJc w:val="left"/>
    </w:lvl>
    <w:lvl w:ilvl="3" w:tplc="9E047B92">
      <w:numFmt w:val="decimal"/>
      <w:lvlText w:val=""/>
      <w:lvlJc w:val="left"/>
    </w:lvl>
    <w:lvl w:ilvl="4" w:tplc="214CC5A8">
      <w:numFmt w:val="decimal"/>
      <w:lvlText w:val=""/>
      <w:lvlJc w:val="left"/>
    </w:lvl>
    <w:lvl w:ilvl="5" w:tplc="4242553E">
      <w:numFmt w:val="decimal"/>
      <w:lvlText w:val=""/>
      <w:lvlJc w:val="left"/>
    </w:lvl>
    <w:lvl w:ilvl="6" w:tplc="C6CABAD0">
      <w:numFmt w:val="decimal"/>
      <w:lvlText w:val=""/>
      <w:lvlJc w:val="left"/>
    </w:lvl>
    <w:lvl w:ilvl="7" w:tplc="2CD09496">
      <w:numFmt w:val="decimal"/>
      <w:lvlText w:val=""/>
      <w:lvlJc w:val="left"/>
    </w:lvl>
    <w:lvl w:ilvl="8" w:tplc="DBE4530C">
      <w:numFmt w:val="decimal"/>
      <w:lvlText w:val=""/>
      <w:lvlJc w:val="left"/>
    </w:lvl>
  </w:abstractNum>
  <w:abstractNum w:abstractNumId="1">
    <w:nsid w:val="000041BB"/>
    <w:multiLevelType w:val="hybridMultilevel"/>
    <w:tmpl w:val="376447B2"/>
    <w:lvl w:ilvl="0" w:tplc="F880D3B2">
      <w:start w:val="8"/>
      <w:numFmt w:val="decimal"/>
      <w:lvlText w:val="%1)"/>
      <w:lvlJc w:val="left"/>
    </w:lvl>
    <w:lvl w:ilvl="1" w:tplc="F5BA8CB6">
      <w:numFmt w:val="decimal"/>
      <w:lvlText w:val=""/>
      <w:lvlJc w:val="left"/>
    </w:lvl>
    <w:lvl w:ilvl="2" w:tplc="8C3EBCD8">
      <w:numFmt w:val="decimal"/>
      <w:lvlText w:val=""/>
      <w:lvlJc w:val="left"/>
    </w:lvl>
    <w:lvl w:ilvl="3" w:tplc="30C6A484">
      <w:numFmt w:val="decimal"/>
      <w:lvlText w:val=""/>
      <w:lvlJc w:val="left"/>
    </w:lvl>
    <w:lvl w:ilvl="4" w:tplc="007AA094">
      <w:numFmt w:val="decimal"/>
      <w:lvlText w:val=""/>
      <w:lvlJc w:val="left"/>
    </w:lvl>
    <w:lvl w:ilvl="5" w:tplc="DA4A04A2">
      <w:numFmt w:val="decimal"/>
      <w:lvlText w:val=""/>
      <w:lvlJc w:val="left"/>
    </w:lvl>
    <w:lvl w:ilvl="6" w:tplc="3A04F424">
      <w:numFmt w:val="decimal"/>
      <w:lvlText w:val=""/>
      <w:lvlJc w:val="left"/>
    </w:lvl>
    <w:lvl w:ilvl="7" w:tplc="C08E9F74">
      <w:numFmt w:val="decimal"/>
      <w:lvlText w:val=""/>
      <w:lvlJc w:val="left"/>
    </w:lvl>
    <w:lvl w:ilvl="8" w:tplc="BF709B96">
      <w:numFmt w:val="decimal"/>
      <w:lvlText w:val=""/>
      <w:lvlJc w:val="left"/>
    </w:lvl>
  </w:abstractNum>
  <w:abstractNum w:abstractNumId="2">
    <w:nsid w:val="00005AF1"/>
    <w:multiLevelType w:val="hybridMultilevel"/>
    <w:tmpl w:val="E8B644D0"/>
    <w:lvl w:ilvl="0" w:tplc="2CAE559C">
      <w:start w:val="1"/>
      <w:numFmt w:val="bullet"/>
      <w:lvlText w:val="•"/>
      <w:lvlJc w:val="left"/>
    </w:lvl>
    <w:lvl w:ilvl="1" w:tplc="C1B86462">
      <w:start w:val="2"/>
      <w:numFmt w:val="decimal"/>
      <w:lvlText w:val="%2)"/>
      <w:lvlJc w:val="left"/>
    </w:lvl>
    <w:lvl w:ilvl="2" w:tplc="5DFACF2E">
      <w:start w:val="3"/>
      <w:numFmt w:val="decimal"/>
      <w:lvlText w:val="%3)"/>
      <w:lvlJc w:val="left"/>
    </w:lvl>
    <w:lvl w:ilvl="3" w:tplc="D88E71FC">
      <w:numFmt w:val="decimal"/>
      <w:lvlText w:val=""/>
      <w:lvlJc w:val="left"/>
    </w:lvl>
    <w:lvl w:ilvl="4" w:tplc="35E608B2">
      <w:numFmt w:val="decimal"/>
      <w:lvlText w:val=""/>
      <w:lvlJc w:val="left"/>
    </w:lvl>
    <w:lvl w:ilvl="5" w:tplc="01080170">
      <w:numFmt w:val="decimal"/>
      <w:lvlText w:val=""/>
      <w:lvlJc w:val="left"/>
    </w:lvl>
    <w:lvl w:ilvl="6" w:tplc="9646A694">
      <w:numFmt w:val="decimal"/>
      <w:lvlText w:val=""/>
      <w:lvlJc w:val="left"/>
    </w:lvl>
    <w:lvl w:ilvl="7" w:tplc="0FC09432">
      <w:numFmt w:val="decimal"/>
      <w:lvlText w:val=""/>
      <w:lvlJc w:val="left"/>
    </w:lvl>
    <w:lvl w:ilvl="8" w:tplc="CD92EB22">
      <w:numFmt w:val="decimal"/>
      <w:lvlText w:val=""/>
      <w:lvlJc w:val="left"/>
    </w:lvl>
  </w:abstractNum>
  <w:abstractNum w:abstractNumId="3">
    <w:nsid w:val="00005F90"/>
    <w:multiLevelType w:val="hybridMultilevel"/>
    <w:tmpl w:val="902EC16C"/>
    <w:lvl w:ilvl="0" w:tplc="D55A8F66">
      <w:start w:val="1"/>
      <w:numFmt w:val="decimal"/>
      <w:lvlText w:val="%1."/>
      <w:lvlJc w:val="left"/>
    </w:lvl>
    <w:lvl w:ilvl="1" w:tplc="D46E23C8">
      <w:numFmt w:val="decimal"/>
      <w:lvlText w:val=""/>
      <w:lvlJc w:val="left"/>
    </w:lvl>
    <w:lvl w:ilvl="2" w:tplc="0A2A566C">
      <w:numFmt w:val="decimal"/>
      <w:lvlText w:val=""/>
      <w:lvlJc w:val="left"/>
    </w:lvl>
    <w:lvl w:ilvl="3" w:tplc="D91A7A78">
      <w:numFmt w:val="decimal"/>
      <w:lvlText w:val=""/>
      <w:lvlJc w:val="left"/>
    </w:lvl>
    <w:lvl w:ilvl="4" w:tplc="EA22DD68">
      <w:numFmt w:val="decimal"/>
      <w:lvlText w:val=""/>
      <w:lvlJc w:val="left"/>
    </w:lvl>
    <w:lvl w:ilvl="5" w:tplc="5D1A2DDE">
      <w:numFmt w:val="decimal"/>
      <w:lvlText w:val=""/>
      <w:lvlJc w:val="left"/>
    </w:lvl>
    <w:lvl w:ilvl="6" w:tplc="EF9844F4">
      <w:numFmt w:val="decimal"/>
      <w:lvlText w:val=""/>
      <w:lvlJc w:val="left"/>
    </w:lvl>
    <w:lvl w:ilvl="7" w:tplc="D4401B6C">
      <w:numFmt w:val="decimal"/>
      <w:lvlText w:val=""/>
      <w:lvlJc w:val="left"/>
    </w:lvl>
    <w:lvl w:ilvl="8" w:tplc="584239D4">
      <w:numFmt w:val="decimal"/>
      <w:lvlText w:val=""/>
      <w:lvlJc w:val="left"/>
    </w:lvl>
  </w:abstractNum>
  <w:abstractNum w:abstractNumId="4">
    <w:nsid w:val="00006DF1"/>
    <w:multiLevelType w:val="hybridMultilevel"/>
    <w:tmpl w:val="5B2C4038"/>
    <w:lvl w:ilvl="0" w:tplc="1D8A9942">
      <w:start w:val="1"/>
      <w:numFmt w:val="bullet"/>
      <w:lvlText w:val="•"/>
      <w:lvlJc w:val="left"/>
    </w:lvl>
    <w:lvl w:ilvl="1" w:tplc="240C3312">
      <w:numFmt w:val="decimal"/>
      <w:lvlText w:val=""/>
      <w:lvlJc w:val="left"/>
    </w:lvl>
    <w:lvl w:ilvl="2" w:tplc="B22CF660">
      <w:numFmt w:val="decimal"/>
      <w:lvlText w:val=""/>
      <w:lvlJc w:val="left"/>
    </w:lvl>
    <w:lvl w:ilvl="3" w:tplc="65E2274C">
      <w:numFmt w:val="decimal"/>
      <w:lvlText w:val=""/>
      <w:lvlJc w:val="left"/>
    </w:lvl>
    <w:lvl w:ilvl="4" w:tplc="D248A71A">
      <w:numFmt w:val="decimal"/>
      <w:lvlText w:val=""/>
      <w:lvlJc w:val="left"/>
    </w:lvl>
    <w:lvl w:ilvl="5" w:tplc="40F08A88">
      <w:numFmt w:val="decimal"/>
      <w:lvlText w:val=""/>
      <w:lvlJc w:val="left"/>
    </w:lvl>
    <w:lvl w:ilvl="6" w:tplc="23F0230E">
      <w:numFmt w:val="decimal"/>
      <w:lvlText w:val=""/>
      <w:lvlJc w:val="left"/>
    </w:lvl>
    <w:lvl w:ilvl="7" w:tplc="33942036">
      <w:numFmt w:val="decimal"/>
      <w:lvlText w:val=""/>
      <w:lvlJc w:val="left"/>
    </w:lvl>
    <w:lvl w:ilvl="8" w:tplc="27A42B70">
      <w:numFmt w:val="decimal"/>
      <w:lvlText w:val=""/>
      <w:lvlJc w:val="left"/>
    </w:lvl>
  </w:abstractNum>
  <w:abstractNum w:abstractNumId="5">
    <w:nsid w:val="008B14D9"/>
    <w:multiLevelType w:val="hybridMultilevel"/>
    <w:tmpl w:val="914EC48C"/>
    <w:lvl w:ilvl="0" w:tplc="17E889F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5980BE9"/>
    <w:multiLevelType w:val="hybridMultilevel"/>
    <w:tmpl w:val="BE6E0F3A"/>
    <w:lvl w:ilvl="0" w:tplc="87CC428E">
      <w:start w:val="3"/>
      <w:numFmt w:val="decimal"/>
      <w:lvlText w:val="%1."/>
      <w:lvlJc w:val="left"/>
      <w:pPr>
        <w:ind w:left="404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7">
    <w:nsid w:val="1B1E7DA2"/>
    <w:multiLevelType w:val="hybridMultilevel"/>
    <w:tmpl w:val="DC7054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E527E8"/>
    <w:multiLevelType w:val="hybridMultilevel"/>
    <w:tmpl w:val="48045884"/>
    <w:lvl w:ilvl="0" w:tplc="9DB6E5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3A28A3"/>
    <w:multiLevelType w:val="multilevel"/>
    <w:tmpl w:val="6D06DB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41966A19"/>
    <w:multiLevelType w:val="hybridMultilevel"/>
    <w:tmpl w:val="23DCF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C649BD"/>
    <w:multiLevelType w:val="hybridMultilevel"/>
    <w:tmpl w:val="356E262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>
    <w:nsid w:val="752C5C23"/>
    <w:multiLevelType w:val="hybridMultilevel"/>
    <w:tmpl w:val="D5D84BC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>
    <w:nsid w:val="79B85380"/>
    <w:multiLevelType w:val="hybridMultilevel"/>
    <w:tmpl w:val="61A2F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12"/>
  </w:num>
  <w:num w:numId="4">
    <w:abstractNumId w:val="11"/>
  </w:num>
  <w:num w:numId="5">
    <w:abstractNumId w:val="10"/>
  </w:num>
  <w:num w:numId="6">
    <w:abstractNumId w:val="7"/>
  </w:num>
  <w:num w:numId="7">
    <w:abstractNumId w:val="5"/>
  </w:num>
  <w:num w:numId="8">
    <w:abstractNumId w:val="6"/>
  </w:num>
  <w:num w:numId="9">
    <w:abstractNumId w:val="3"/>
  </w:num>
  <w:num w:numId="10">
    <w:abstractNumId w:val="0"/>
  </w:num>
  <w:num w:numId="11">
    <w:abstractNumId w:val="4"/>
  </w:num>
  <w:num w:numId="12">
    <w:abstractNumId w:val="2"/>
  </w:num>
  <w:num w:numId="13">
    <w:abstractNumId w:val="1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4212"/>
    <w:rsid w:val="0000679C"/>
    <w:rsid w:val="00011FEE"/>
    <w:rsid w:val="00025C52"/>
    <w:rsid w:val="00033004"/>
    <w:rsid w:val="00050FB7"/>
    <w:rsid w:val="00062884"/>
    <w:rsid w:val="0009270B"/>
    <w:rsid w:val="000A582E"/>
    <w:rsid w:val="000A6130"/>
    <w:rsid w:val="000B2112"/>
    <w:rsid w:val="000B27E1"/>
    <w:rsid w:val="000B3CDA"/>
    <w:rsid w:val="000B4169"/>
    <w:rsid w:val="000D7795"/>
    <w:rsid w:val="000E33B4"/>
    <w:rsid w:val="000E5D28"/>
    <w:rsid w:val="001045EF"/>
    <w:rsid w:val="00113CE5"/>
    <w:rsid w:val="0012575C"/>
    <w:rsid w:val="0012616B"/>
    <w:rsid w:val="00137F9B"/>
    <w:rsid w:val="0014444B"/>
    <w:rsid w:val="00162F70"/>
    <w:rsid w:val="0017296E"/>
    <w:rsid w:val="001A6B5B"/>
    <w:rsid w:val="001B1921"/>
    <w:rsid w:val="001B52E3"/>
    <w:rsid w:val="001C017E"/>
    <w:rsid w:val="001C1165"/>
    <w:rsid w:val="001C4CDC"/>
    <w:rsid w:val="001D044F"/>
    <w:rsid w:val="001D69FC"/>
    <w:rsid w:val="001E6B18"/>
    <w:rsid w:val="001F4C1A"/>
    <w:rsid w:val="00203DCF"/>
    <w:rsid w:val="0020731C"/>
    <w:rsid w:val="0021722B"/>
    <w:rsid w:val="00217C23"/>
    <w:rsid w:val="002232B8"/>
    <w:rsid w:val="00224717"/>
    <w:rsid w:val="0023272C"/>
    <w:rsid w:val="00237BFF"/>
    <w:rsid w:val="00271547"/>
    <w:rsid w:val="002772F2"/>
    <w:rsid w:val="00282844"/>
    <w:rsid w:val="002949DF"/>
    <w:rsid w:val="002B191E"/>
    <w:rsid w:val="002D160E"/>
    <w:rsid w:val="002D2431"/>
    <w:rsid w:val="002D51C2"/>
    <w:rsid w:val="002D7F71"/>
    <w:rsid w:val="002E3F1C"/>
    <w:rsid w:val="003025CC"/>
    <w:rsid w:val="00313468"/>
    <w:rsid w:val="00337009"/>
    <w:rsid w:val="00337FF5"/>
    <w:rsid w:val="0034530C"/>
    <w:rsid w:val="00357488"/>
    <w:rsid w:val="00372A1C"/>
    <w:rsid w:val="00377AEE"/>
    <w:rsid w:val="003801C6"/>
    <w:rsid w:val="00382652"/>
    <w:rsid w:val="00396F79"/>
    <w:rsid w:val="003B1ECE"/>
    <w:rsid w:val="003B6499"/>
    <w:rsid w:val="003B7895"/>
    <w:rsid w:val="003E0B32"/>
    <w:rsid w:val="00445775"/>
    <w:rsid w:val="00446790"/>
    <w:rsid w:val="00475215"/>
    <w:rsid w:val="0047787C"/>
    <w:rsid w:val="004A7B9A"/>
    <w:rsid w:val="004B5291"/>
    <w:rsid w:val="004B5E97"/>
    <w:rsid w:val="004C59A6"/>
    <w:rsid w:val="004E183F"/>
    <w:rsid w:val="004E31FA"/>
    <w:rsid w:val="004E5E59"/>
    <w:rsid w:val="004F3711"/>
    <w:rsid w:val="004F7D3B"/>
    <w:rsid w:val="0050086F"/>
    <w:rsid w:val="0051266D"/>
    <w:rsid w:val="005357B7"/>
    <w:rsid w:val="0054779C"/>
    <w:rsid w:val="00566267"/>
    <w:rsid w:val="00570F1D"/>
    <w:rsid w:val="00580056"/>
    <w:rsid w:val="005A709B"/>
    <w:rsid w:val="005B132F"/>
    <w:rsid w:val="005D093B"/>
    <w:rsid w:val="005D108A"/>
    <w:rsid w:val="005D490A"/>
    <w:rsid w:val="005D7902"/>
    <w:rsid w:val="005E023E"/>
    <w:rsid w:val="00600C38"/>
    <w:rsid w:val="0060486D"/>
    <w:rsid w:val="00612FE3"/>
    <w:rsid w:val="006131DF"/>
    <w:rsid w:val="006145BF"/>
    <w:rsid w:val="0062798F"/>
    <w:rsid w:val="00643F70"/>
    <w:rsid w:val="00665C7D"/>
    <w:rsid w:val="006866BE"/>
    <w:rsid w:val="00697C67"/>
    <w:rsid w:val="006B02DA"/>
    <w:rsid w:val="006B4105"/>
    <w:rsid w:val="006B63AA"/>
    <w:rsid w:val="006E3C90"/>
    <w:rsid w:val="00704212"/>
    <w:rsid w:val="00712B3B"/>
    <w:rsid w:val="007150BA"/>
    <w:rsid w:val="00722F87"/>
    <w:rsid w:val="0073530C"/>
    <w:rsid w:val="0075472A"/>
    <w:rsid w:val="007556CF"/>
    <w:rsid w:val="007664CF"/>
    <w:rsid w:val="00766729"/>
    <w:rsid w:val="00785A32"/>
    <w:rsid w:val="00791464"/>
    <w:rsid w:val="007937A5"/>
    <w:rsid w:val="00796C9E"/>
    <w:rsid w:val="007B6FD2"/>
    <w:rsid w:val="007D085C"/>
    <w:rsid w:val="007D74D3"/>
    <w:rsid w:val="007E491A"/>
    <w:rsid w:val="007E6706"/>
    <w:rsid w:val="0080011D"/>
    <w:rsid w:val="008002E9"/>
    <w:rsid w:val="0081324A"/>
    <w:rsid w:val="00820CE6"/>
    <w:rsid w:val="0082264A"/>
    <w:rsid w:val="00834858"/>
    <w:rsid w:val="008375DE"/>
    <w:rsid w:val="008466F9"/>
    <w:rsid w:val="00854559"/>
    <w:rsid w:val="00862A7F"/>
    <w:rsid w:val="00875B4E"/>
    <w:rsid w:val="008849D1"/>
    <w:rsid w:val="008854AF"/>
    <w:rsid w:val="008951C2"/>
    <w:rsid w:val="008A12BD"/>
    <w:rsid w:val="008A439A"/>
    <w:rsid w:val="008E365D"/>
    <w:rsid w:val="008F0F49"/>
    <w:rsid w:val="009200C4"/>
    <w:rsid w:val="009234C1"/>
    <w:rsid w:val="009457AA"/>
    <w:rsid w:val="00956570"/>
    <w:rsid w:val="00967DDB"/>
    <w:rsid w:val="00976BFD"/>
    <w:rsid w:val="00987C78"/>
    <w:rsid w:val="009A4750"/>
    <w:rsid w:val="009A67F1"/>
    <w:rsid w:val="009B4879"/>
    <w:rsid w:val="009C12A4"/>
    <w:rsid w:val="009C59FF"/>
    <w:rsid w:val="009C5A87"/>
    <w:rsid w:val="009D0BC0"/>
    <w:rsid w:val="009D1094"/>
    <w:rsid w:val="00A01D4C"/>
    <w:rsid w:val="00A07C04"/>
    <w:rsid w:val="00A07EE5"/>
    <w:rsid w:val="00A10EA6"/>
    <w:rsid w:val="00A475A3"/>
    <w:rsid w:val="00A47A53"/>
    <w:rsid w:val="00A53161"/>
    <w:rsid w:val="00A5458B"/>
    <w:rsid w:val="00A553E6"/>
    <w:rsid w:val="00A863A1"/>
    <w:rsid w:val="00AB1EA8"/>
    <w:rsid w:val="00AB1EFC"/>
    <w:rsid w:val="00AD5E7D"/>
    <w:rsid w:val="00AD69F9"/>
    <w:rsid w:val="00AE7258"/>
    <w:rsid w:val="00B00874"/>
    <w:rsid w:val="00B24ADF"/>
    <w:rsid w:val="00B311BB"/>
    <w:rsid w:val="00B32C5B"/>
    <w:rsid w:val="00B36288"/>
    <w:rsid w:val="00B37BDE"/>
    <w:rsid w:val="00B43D13"/>
    <w:rsid w:val="00B57078"/>
    <w:rsid w:val="00B72C61"/>
    <w:rsid w:val="00B7758A"/>
    <w:rsid w:val="00B94DC1"/>
    <w:rsid w:val="00BA0295"/>
    <w:rsid w:val="00BA4ABA"/>
    <w:rsid w:val="00BA7F8C"/>
    <w:rsid w:val="00BC18B4"/>
    <w:rsid w:val="00BD4952"/>
    <w:rsid w:val="00BE370B"/>
    <w:rsid w:val="00BF07FB"/>
    <w:rsid w:val="00C03D4B"/>
    <w:rsid w:val="00C27A43"/>
    <w:rsid w:val="00C42A35"/>
    <w:rsid w:val="00C45A3D"/>
    <w:rsid w:val="00C57066"/>
    <w:rsid w:val="00C57171"/>
    <w:rsid w:val="00C67342"/>
    <w:rsid w:val="00C748D0"/>
    <w:rsid w:val="00C9158E"/>
    <w:rsid w:val="00C92918"/>
    <w:rsid w:val="00CB3520"/>
    <w:rsid w:val="00CB50FC"/>
    <w:rsid w:val="00CB5CAF"/>
    <w:rsid w:val="00CB6208"/>
    <w:rsid w:val="00CB67D0"/>
    <w:rsid w:val="00CC23D9"/>
    <w:rsid w:val="00CC29E0"/>
    <w:rsid w:val="00CC6A7B"/>
    <w:rsid w:val="00CD1F75"/>
    <w:rsid w:val="00CF2EBE"/>
    <w:rsid w:val="00CF4AE8"/>
    <w:rsid w:val="00D05F0B"/>
    <w:rsid w:val="00D07B84"/>
    <w:rsid w:val="00D07D9A"/>
    <w:rsid w:val="00D14564"/>
    <w:rsid w:val="00D27CDC"/>
    <w:rsid w:val="00D35AE7"/>
    <w:rsid w:val="00D40A99"/>
    <w:rsid w:val="00D47C7C"/>
    <w:rsid w:val="00D554E1"/>
    <w:rsid w:val="00D640B9"/>
    <w:rsid w:val="00D661DD"/>
    <w:rsid w:val="00D86966"/>
    <w:rsid w:val="00DC0ADB"/>
    <w:rsid w:val="00DF3468"/>
    <w:rsid w:val="00E05FDB"/>
    <w:rsid w:val="00E07442"/>
    <w:rsid w:val="00E079D3"/>
    <w:rsid w:val="00E140B6"/>
    <w:rsid w:val="00E32892"/>
    <w:rsid w:val="00E346B6"/>
    <w:rsid w:val="00E37B91"/>
    <w:rsid w:val="00E4228A"/>
    <w:rsid w:val="00E5262A"/>
    <w:rsid w:val="00E529C9"/>
    <w:rsid w:val="00E57BDE"/>
    <w:rsid w:val="00E607D1"/>
    <w:rsid w:val="00E64594"/>
    <w:rsid w:val="00E7167D"/>
    <w:rsid w:val="00E87CCC"/>
    <w:rsid w:val="00EB594A"/>
    <w:rsid w:val="00ED65CD"/>
    <w:rsid w:val="00EE2AC8"/>
    <w:rsid w:val="00EF1450"/>
    <w:rsid w:val="00F04B3C"/>
    <w:rsid w:val="00F17B44"/>
    <w:rsid w:val="00F22AE3"/>
    <w:rsid w:val="00F44BC1"/>
    <w:rsid w:val="00F55D52"/>
    <w:rsid w:val="00F57836"/>
    <w:rsid w:val="00F65D7B"/>
    <w:rsid w:val="00F7139D"/>
    <w:rsid w:val="00F73CC4"/>
    <w:rsid w:val="00F902C1"/>
    <w:rsid w:val="00F91606"/>
    <w:rsid w:val="00FB7AF0"/>
    <w:rsid w:val="00FD3F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7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3F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3F1C"/>
  </w:style>
  <w:style w:type="paragraph" w:styleId="a5">
    <w:name w:val="footer"/>
    <w:basedOn w:val="a"/>
    <w:link w:val="a6"/>
    <w:uiPriority w:val="99"/>
    <w:unhideWhenUsed/>
    <w:rsid w:val="002E3F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3F1C"/>
  </w:style>
  <w:style w:type="paragraph" w:styleId="a7">
    <w:name w:val="No Spacing"/>
    <w:uiPriority w:val="1"/>
    <w:qFormat/>
    <w:rsid w:val="008545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580056"/>
    <w:pPr>
      <w:ind w:left="720"/>
      <w:contextualSpacing/>
    </w:pPr>
  </w:style>
  <w:style w:type="paragraph" w:styleId="a9">
    <w:name w:val="Body Text"/>
    <w:basedOn w:val="a"/>
    <w:link w:val="aa"/>
    <w:rsid w:val="0082264A"/>
    <w:pPr>
      <w:widowControl w:val="0"/>
      <w:spacing w:after="283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</w:style>
  <w:style w:type="character" w:customStyle="1" w:styleId="aa">
    <w:name w:val="Основной текст Знак"/>
    <w:basedOn w:val="a0"/>
    <w:link w:val="a9"/>
    <w:rsid w:val="0082264A"/>
    <w:rPr>
      <w:rFonts w:ascii="Times New Roman" w:eastAsia="DejaVu Sans" w:hAnsi="Times New Roman" w:cs="DejaVu Sans"/>
      <w:sz w:val="24"/>
      <w:szCs w:val="24"/>
      <w:lang w:val="en-US" w:eastAsia="zh-CN" w:bidi="hi-IN"/>
    </w:rPr>
  </w:style>
  <w:style w:type="paragraph" w:styleId="ab">
    <w:name w:val="Balloon Text"/>
    <w:basedOn w:val="a"/>
    <w:link w:val="ac"/>
    <w:uiPriority w:val="99"/>
    <w:semiHidden/>
    <w:unhideWhenUsed/>
    <w:rsid w:val="00357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574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9AC2EB-1E66-4E00-A05B-F6CD78406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1961</TotalTime>
  <Pages>1</Pages>
  <Words>1903</Words>
  <Characters>10850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Учитель</cp:lastModifiedBy>
  <cp:revision>55</cp:revision>
  <cp:lastPrinted>2020-09-08T09:23:00Z</cp:lastPrinted>
  <dcterms:created xsi:type="dcterms:W3CDTF">2017-05-31T09:18:00Z</dcterms:created>
  <dcterms:modified xsi:type="dcterms:W3CDTF">2020-10-01T12:06:00Z</dcterms:modified>
</cp:coreProperties>
</file>