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CD" w:rsidRDefault="00F025CD" w:rsidP="00CD6632">
      <w:pPr>
        <w:widowControl/>
        <w:autoSpaceDE/>
        <w:autoSpaceDN/>
        <w:adjustRightInd/>
        <w:jc w:val="center"/>
        <w:rPr>
          <w:b/>
          <w:bCs/>
          <w:sz w:val="24"/>
          <w:szCs w:val="24"/>
        </w:rPr>
      </w:pPr>
      <w:bookmarkStart w:id="0" w:name="_GoBack"/>
      <w:r w:rsidRPr="00F025CD">
        <w:rPr>
          <w:b/>
          <w:bCs/>
          <w:noProof/>
          <w:sz w:val="24"/>
          <w:szCs w:val="24"/>
        </w:rPr>
        <w:drawing>
          <wp:inline distT="0" distB="0" distL="0" distR="0">
            <wp:extent cx="8871166" cy="6297295"/>
            <wp:effectExtent l="0" t="0" r="0" b="0"/>
            <wp:docPr id="1" name="Рисунок 1" descr="C:\Users\Учитель\Desktop\f-5_r1V18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f-5_r1V18m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05" t="7421"/>
                    <a:stretch/>
                  </pic:blipFill>
                  <pic:spPr bwMode="auto">
                    <a:xfrm>
                      <a:off x="0" y="0"/>
                      <a:ext cx="8872197" cy="629802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22426" w:rsidRDefault="004137F3" w:rsidP="00CD6632">
      <w:pPr>
        <w:pStyle w:val="a6"/>
        <w:widowControl/>
        <w:numPr>
          <w:ilvl w:val="0"/>
          <w:numId w:val="33"/>
        </w:numPr>
        <w:autoSpaceDE/>
        <w:autoSpaceDN/>
        <w:adjustRightInd/>
        <w:jc w:val="center"/>
        <w:rPr>
          <w:b/>
          <w:bCs/>
          <w:sz w:val="24"/>
          <w:szCs w:val="24"/>
        </w:rPr>
      </w:pPr>
      <w:r>
        <w:rPr>
          <w:b/>
          <w:bCs/>
          <w:sz w:val="24"/>
          <w:szCs w:val="24"/>
        </w:rPr>
        <w:lastRenderedPageBreak/>
        <w:t xml:space="preserve"> ПЛАНИРУЕМЫЕ </w:t>
      </w:r>
      <w:r w:rsidR="00CD6632" w:rsidRPr="00D11C8B">
        <w:rPr>
          <w:b/>
          <w:bCs/>
          <w:sz w:val="24"/>
          <w:szCs w:val="24"/>
        </w:rPr>
        <w:t>РЕЗУЛ</w:t>
      </w:r>
      <w:r>
        <w:rPr>
          <w:b/>
          <w:bCs/>
          <w:sz w:val="24"/>
          <w:szCs w:val="24"/>
        </w:rPr>
        <w:t xml:space="preserve">ЬТАТЫ </w:t>
      </w:r>
    </w:p>
    <w:p w:rsidR="002F6F9C" w:rsidRPr="00D11C8B" w:rsidRDefault="002F6F9C" w:rsidP="002F6F9C">
      <w:pPr>
        <w:pStyle w:val="a6"/>
        <w:widowControl/>
        <w:autoSpaceDE/>
        <w:autoSpaceDN/>
        <w:adjustRightInd/>
        <w:rPr>
          <w:b/>
          <w:bCs/>
          <w:sz w:val="24"/>
          <w:szCs w:val="24"/>
        </w:rPr>
      </w:pPr>
    </w:p>
    <w:p w:rsidR="003E22E1" w:rsidRPr="002F6F9C" w:rsidRDefault="002F6F9C" w:rsidP="002F6F9C">
      <w:pPr>
        <w:widowControl/>
        <w:shd w:val="clear" w:color="auto" w:fill="FFFFFF"/>
        <w:autoSpaceDE/>
        <w:autoSpaceDN/>
        <w:adjustRightInd/>
        <w:ind w:left="28" w:firstLine="38"/>
        <w:contextualSpacing/>
        <w:jc w:val="both"/>
        <w:rPr>
          <w:rFonts w:eastAsia="Times New Roman"/>
          <w:color w:val="000000"/>
          <w:sz w:val="24"/>
          <w:szCs w:val="24"/>
        </w:rPr>
      </w:pPr>
      <w:r w:rsidRPr="002F6F9C">
        <w:rPr>
          <w:rFonts w:eastAsia="Times New Roman"/>
          <w:b/>
          <w:bCs/>
          <w:iCs/>
          <w:color w:val="000000"/>
          <w:sz w:val="24"/>
          <w:szCs w:val="24"/>
          <w:u w:val="single"/>
        </w:rPr>
        <w:t xml:space="preserve"> Личностными  результатами</w:t>
      </w:r>
      <w:r w:rsidRPr="002F6F9C">
        <w:rPr>
          <w:rFonts w:eastAsia="Times New Roman"/>
          <w:bCs/>
          <w:iCs/>
          <w:color w:val="000000"/>
          <w:sz w:val="24"/>
          <w:szCs w:val="24"/>
        </w:rPr>
        <w:t xml:space="preserve"> учащихся 8 класса, формируемыми  при изучении содержания курса по обществознанию, являются</w:t>
      </w:r>
      <w:r w:rsidR="003E22E1" w:rsidRPr="002F6F9C">
        <w:rPr>
          <w:rFonts w:eastAsia="Times New Roman"/>
          <w:bCs/>
          <w:iCs/>
          <w:color w:val="000000"/>
          <w:sz w:val="24"/>
          <w:szCs w:val="24"/>
        </w:rPr>
        <w:t>:</w:t>
      </w:r>
    </w:p>
    <w:p w:rsidR="003E22E1" w:rsidRPr="00D11C8B"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w:t>
      </w:r>
      <w:r w:rsidR="003E22E1" w:rsidRPr="00D11C8B">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025CD"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ответственного отношения к</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 учению, </w:t>
      </w:r>
      <w:r w:rsidR="00022426" w:rsidRPr="00D11C8B">
        <w:rPr>
          <w:rFonts w:eastAsia="Times New Roman"/>
          <w:color w:val="000000"/>
          <w:sz w:val="24"/>
          <w:szCs w:val="24"/>
        </w:rPr>
        <w:t>готовности и способности</w:t>
      </w:r>
      <w:r w:rsidRPr="00D11C8B">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D11C8B">
        <w:rPr>
          <w:rFonts w:eastAsia="Times New Roman"/>
          <w:color w:val="000000"/>
          <w:sz w:val="24"/>
          <w:szCs w:val="24"/>
        </w:rPr>
        <w:t>и общественной</w:t>
      </w:r>
      <w:r w:rsidRPr="00D11C8B">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коммуникативной компетентности в общении </w:t>
      </w:r>
      <w:r w:rsidR="00022426" w:rsidRPr="00D11C8B">
        <w:rPr>
          <w:rFonts w:eastAsia="Times New Roman"/>
          <w:color w:val="000000"/>
          <w:sz w:val="24"/>
          <w:szCs w:val="24"/>
        </w:rPr>
        <w:t>и сотрудничестве</w:t>
      </w:r>
      <w:r w:rsidRPr="00D11C8B">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2F6F9C" w:rsidRDefault="003E22E1" w:rsidP="00C90B35">
      <w:pPr>
        <w:widowControl/>
        <w:shd w:val="clear" w:color="auto" w:fill="FFFFFF"/>
        <w:autoSpaceDE/>
        <w:autoSpaceDN/>
        <w:adjustRightInd/>
        <w:ind w:left="28" w:firstLine="822"/>
        <w:contextualSpacing/>
        <w:jc w:val="both"/>
        <w:rPr>
          <w:rFonts w:eastAsia="Times New Roman"/>
          <w:color w:val="000000"/>
          <w:sz w:val="24"/>
          <w:szCs w:val="24"/>
          <w:u w:val="single"/>
        </w:rPr>
      </w:pPr>
      <w:r w:rsidRPr="002F6F9C">
        <w:rPr>
          <w:rFonts w:eastAsia="Times New Roman"/>
          <w:b/>
          <w:bCs/>
          <w:iCs/>
          <w:color w:val="000000"/>
          <w:sz w:val="24"/>
          <w:szCs w:val="24"/>
          <w:u w:val="single"/>
        </w:rPr>
        <w:t>Метапредметные результаты:</w:t>
      </w:r>
    </w:p>
    <w:p w:rsidR="002F6F9C"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lastRenderedPageBreak/>
        <w:t>у</w:t>
      </w:r>
      <w:r w:rsidR="003E22E1" w:rsidRPr="00D11C8B">
        <w:rPr>
          <w:rFonts w:eastAsia="Times New Roman"/>
          <w:color w:val="000000"/>
          <w:sz w:val="24"/>
          <w:szCs w:val="24"/>
        </w:rPr>
        <w:t xml:space="preserve">мение самостоятельно определять цели своего обучения, ставить и формулировать для себя новые задачи в учёбе и познавательной </w:t>
      </w:r>
    </w:p>
    <w:p w:rsidR="003E22E1" w:rsidRPr="00D11C8B" w:rsidRDefault="003E22E1" w:rsidP="002F6F9C">
      <w:pPr>
        <w:widowControl/>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деятельности, развивать мотивы и интересы своей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навыки смыслового чтения;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2F6F9C" w:rsidRDefault="003E22E1" w:rsidP="00C90B35">
      <w:pPr>
        <w:widowControl/>
        <w:shd w:val="clear" w:color="auto" w:fill="FFFFFF"/>
        <w:autoSpaceDE/>
        <w:autoSpaceDN/>
        <w:adjustRightInd/>
        <w:ind w:left="28" w:firstLine="822"/>
        <w:contextualSpacing/>
        <w:jc w:val="both"/>
        <w:rPr>
          <w:rFonts w:eastAsia="Times New Roman"/>
          <w:color w:val="000000"/>
          <w:sz w:val="24"/>
          <w:szCs w:val="24"/>
          <w:u w:val="single"/>
        </w:rPr>
      </w:pPr>
      <w:r w:rsidRPr="002F6F9C">
        <w:rPr>
          <w:rFonts w:eastAsia="Times New Roman"/>
          <w:b/>
          <w:bCs/>
          <w:iCs/>
          <w:color w:val="000000"/>
          <w:sz w:val="24"/>
          <w:szCs w:val="24"/>
          <w:u w:val="single"/>
        </w:rPr>
        <w:t>Предметные результаты изучения</w:t>
      </w:r>
      <w:r w:rsidR="00022426" w:rsidRPr="002F6F9C">
        <w:rPr>
          <w:rFonts w:eastAsia="Times New Roman"/>
          <w:color w:val="000000"/>
          <w:sz w:val="24"/>
          <w:szCs w:val="24"/>
          <w:u w:val="single"/>
        </w:rPr>
        <w:t>:</w:t>
      </w:r>
    </w:p>
    <w:p w:rsidR="003E22E1" w:rsidRPr="00D11C8B"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w:t>
      </w:r>
      <w:r w:rsidR="003E22E1" w:rsidRPr="00D11C8B">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lastRenderedPageBreak/>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F6F9C"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важнейших культурно-исторических ориентиров для гражданской, этнонациональной, социальной, культурной </w:t>
      </w:r>
    </w:p>
    <w:p w:rsidR="003E22E1" w:rsidRPr="00D11C8B" w:rsidRDefault="003E22E1" w:rsidP="002F6F9C">
      <w:pPr>
        <w:widowControl/>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137F3" w:rsidRDefault="004137F3" w:rsidP="004137F3">
      <w:pPr>
        <w:widowControl/>
        <w:shd w:val="clear" w:color="auto" w:fill="FFFFFF"/>
        <w:autoSpaceDE/>
        <w:autoSpaceDN/>
        <w:adjustRightInd/>
        <w:contextualSpacing/>
        <w:jc w:val="both"/>
        <w:rPr>
          <w:rFonts w:eastAsia="Times New Roman"/>
          <w:color w:val="000000"/>
          <w:sz w:val="24"/>
          <w:szCs w:val="24"/>
        </w:rPr>
      </w:pPr>
    </w:p>
    <w:p w:rsidR="00621B56" w:rsidRPr="00D11C8B" w:rsidRDefault="00621B56" w:rsidP="00621B56">
      <w:pPr>
        <w:widowControl/>
        <w:autoSpaceDE/>
        <w:autoSpaceDN/>
        <w:adjustRightInd/>
        <w:jc w:val="center"/>
        <w:rPr>
          <w:b/>
          <w:bCs/>
          <w:sz w:val="24"/>
          <w:szCs w:val="24"/>
        </w:rPr>
      </w:pPr>
    </w:p>
    <w:p w:rsidR="00022426" w:rsidRPr="00D11C8B" w:rsidRDefault="00993C53" w:rsidP="00677777">
      <w:pPr>
        <w:pStyle w:val="a6"/>
        <w:widowControl/>
        <w:numPr>
          <w:ilvl w:val="0"/>
          <w:numId w:val="33"/>
        </w:numPr>
        <w:autoSpaceDE/>
        <w:autoSpaceDN/>
        <w:adjustRightInd/>
        <w:jc w:val="center"/>
        <w:rPr>
          <w:b/>
          <w:bCs/>
          <w:sz w:val="24"/>
          <w:szCs w:val="24"/>
        </w:rPr>
      </w:pPr>
      <w:r>
        <w:rPr>
          <w:b/>
          <w:bCs/>
          <w:sz w:val="24"/>
          <w:szCs w:val="24"/>
        </w:rPr>
        <w:t xml:space="preserve">СОДЕРЖАНИЕ </w:t>
      </w:r>
      <w:r w:rsidR="00677777" w:rsidRPr="00D11C8B">
        <w:rPr>
          <w:b/>
          <w:bCs/>
          <w:sz w:val="24"/>
          <w:szCs w:val="24"/>
        </w:rPr>
        <w:t xml:space="preserve"> УЧЕБНОГО </w:t>
      </w:r>
      <w:r>
        <w:rPr>
          <w:b/>
          <w:bCs/>
          <w:sz w:val="24"/>
          <w:szCs w:val="24"/>
        </w:rPr>
        <w:t xml:space="preserve">ПРЕДМЕТА </w:t>
      </w:r>
    </w:p>
    <w:p w:rsidR="00621B56" w:rsidRPr="00D11C8B" w:rsidRDefault="00621B56" w:rsidP="00621B56">
      <w:pPr>
        <w:widowControl/>
        <w:autoSpaceDE/>
        <w:autoSpaceDN/>
        <w:adjustRightInd/>
        <w:jc w:val="center"/>
        <w:rPr>
          <w:b/>
          <w:bCs/>
          <w:sz w:val="24"/>
          <w:szCs w:val="24"/>
        </w:rPr>
      </w:pPr>
    </w:p>
    <w:p w:rsidR="00C90B35" w:rsidRPr="00D11C8B" w:rsidRDefault="002A4CD3" w:rsidP="00621B56">
      <w:pPr>
        <w:widowControl/>
        <w:autoSpaceDE/>
        <w:autoSpaceDN/>
        <w:adjustRightInd/>
        <w:ind w:firstLine="360"/>
        <w:contextualSpacing/>
        <w:jc w:val="center"/>
        <w:rPr>
          <w:b/>
          <w:bCs/>
          <w:iCs/>
          <w:sz w:val="24"/>
          <w:szCs w:val="24"/>
        </w:rPr>
      </w:pPr>
      <w:r w:rsidRPr="00D11C8B">
        <w:rPr>
          <w:b/>
          <w:bCs/>
          <w:iCs/>
          <w:sz w:val="24"/>
          <w:szCs w:val="24"/>
        </w:rPr>
        <w:t>Вводный урок (1 ч.)</w:t>
      </w:r>
    </w:p>
    <w:p w:rsidR="002A4CD3" w:rsidRPr="00D11C8B" w:rsidRDefault="002A4CD3" w:rsidP="00C90B35">
      <w:pPr>
        <w:widowControl/>
        <w:autoSpaceDE/>
        <w:autoSpaceDN/>
        <w:adjustRightInd/>
        <w:ind w:firstLine="360"/>
        <w:contextualSpacing/>
        <w:jc w:val="both"/>
        <w:rPr>
          <w:b/>
          <w:bCs/>
          <w:iCs/>
          <w:sz w:val="24"/>
          <w:szCs w:val="24"/>
        </w:rPr>
      </w:pPr>
      <w:r w:rsidRPr="00D11C8B">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 Личность и общество</w:t>
      </w:r>
      <w:r w:rsidRPr="00D11C8B">
        <w:rPr>
          <w:rFonts w:eastAsia="Times New Roman"/>
          <w:b/>
          <w:bCs/>
          <w:color w:val="000000"/>
          <w:sz w:val="24"/>
          <w:szCs w:val="24"/>
        </w:rPr>
        <w:t xml:space="preserve"> (6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II. Сфера духовной культуры</w:t>
      </w:r>
      <w:r w:rsidRPr="00D11C8B">
        <w:rPr>
          <w:rFonts w:eastAsia="Times New Roman"/>
          <w:b/>
          <w:bCs/>
          <w:color w:val="000000"/>
          <w:sz w:val="24"/>
          <w:szCs w:val="24"/>
        </w:rPr>
        <w:t xml:space="preserve"> (8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A157E" w:rsidRPr="00D11C8B" w:rsidRDefault="001F055D" w:rsidP="003A157E">
      <w:pPr>
        <w:widowControl/>
        <w:shd w:val="clear" w:color="auto" w:fill="FFFFFF"/>
        <w:autoSpaceDE/>
        <w:autoSpaceDN/>
        <w:adjustRightInd/>
        <w:ind w:firstLine="360"/>
        <w:contextualSpacing/>
        <w:jc w:val="center"/>
        <w:rPr>
          <w:rFonts w:eastAsia="Times New Roman"/>
          <w:color w:val="000000"/>
          <w:sz w:val="24"/>
          <w:szCs w:val="24"/>
        </w:rPr>
      </w:pPr>
      <w:r w:rsidRPr="00D11C8B">
        <w:rPr>
          <w:rFonts w:eastAsia="Times New Roman"/>
          <w:b/>
          <w:bCs/>
          <w:color w:val="000000"/>
          <w:sz w:val="24"/>
          <w:szCs w:val="24"/>
        </w:rPr>
        <w:lastRenderedPageBreak/>
        <w:t>Глава</w:t>
      </w:r>
      <w:r w:rsidR="003E22E1" w:rsidRPr="00D11C8B">
        <w:rPr>
          <w:rFonts w:eastAsia="Times New Roman"/>
          <w:b/>
          <w:bCs/>
          <w:color w:val="000000"/>
          <w:sz w:val="24"/>
          <w:szCs w:val="24"/>
        </w:rPr>
        <w:t xml:space="preserve"> III. </w:t>
      </w:r>
      <w:r w:rsidR="003A157E" w:rsidRPr="00D11C8B">
        <w:rPr>
          <w:rFonts w:eastAsia="Times New Roman"/>
          <w:b/>
          <w:bCs/>
          <w:color w:val="000000"/>
          <w:sz w:val="24"/>
          <w:szCs w:val="24"/>
        </w:rPr>
        <w:t>Социальная сфера (5 ч.)</w:t>
      </w:r>
    </w:p>
    <w:p w:rsidR="002F6F9C" w:rsidRDefault="003A157E" w:rsidP="003A157E">
      <w:pPr>
        <w:pStyle w:val="a3"/>
        <w:ind w:firstLine="360"/>
        <w:contextualSpacing/>
        <w:jc w:val="both"/>
        <w:rPr>
          <w:sz w:val="24"/>
          <w:szCs w:val="24"/>
        </w:rPr>
      </w:pPr>
      <w:r w:rsidRPr="00D11C8B">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w:t>
      </w:r>
    </w:p>
    <w:p w:rsidR="003A157E" w:rsidRPr="00D11C8B" w:rsidRDefault="003A157E" w:rsidP="002F6F9C">
      <w:pPr>
        <w:pStyle w:val="a3"/>
        <w:contextualSpacing/>
        <w:jc w:val="both"/>
        <w:rPr>
          <w:sz w:val="24"/>
          <w:szCs w:val="24"/>
        </w:rPr>
      </w:pPr>
      <w:r w:rsidRPr="00D11C8B">
        <w:rPr>
          <w:sz w:val="24"/>
          <w:szCs w:val="24"/>
        </w:rPr>
        <w:t>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E22E1" w:rsidRPr="00D11C8B" w:rsidRDefault="003A157E" w:rsidP="003A157E">
      <w:pPr>
        <w:widowControl/>
        <w:shd w:val="clear" w:color="auto" w:fill="FFFFFF"/>
        <w:autoSpaceDE/>
        <w:autoSpaceDN/>
        <w:adjustRightInd/>
        <w:ind w:firstLine="360"/>
        <w:contextualSpacing/>
        <w:jc w:val="center"/>
        <w:rPr>
          <w:sz w:val="24"/>
          <w:szCs w:val="24"/>
        </w:rPr>
      </w:pPr>
      <w:r w:rsidRPr="00D11C8B">
        <w:rPr>
          <w:rFonts w:eastAsia="Times New Roman"/>
          <w:b/>
          <w:bCs/>
          <w:color w:val="000000"/>
          <w:sz w:val="24"/>
          <w:szCs w:val="24"/>
        </w:rPr>
        <w:t xml:space="preserve">Глава IV. </w:t>
      </w:r>
      <w:r w:rsidR="003E22E1" w:rsidRPr="00D11C8B">
        <w:rPr>
          <w:rFonts w:eastAsia="Times New Roman"/>
          <w:b/>
          <w:bCs/>
          <w:color w:val="000000"/>
          <w:sz w:val="24"/>
          <w:szCs w:val="24"/>
        </w:rPr>
        <w:t>Экономика</w:t>
      </w:r>
      <w:r w:rsidR="00365DB1" w:rsidRPr="00D11C8B">
        <w:rPr>
          <w:rFonts w:eastAsia="Times New Roman"/>
          <w:b/>
          <w:bCs/>
          <w:color w:val="000000"/>
          <w:sz w:val="24"/>
          <w:szCs w:val="24"/>
        </w:rPr>
        <w:t xml:space="preserve"> (13 ч.)</w:t>
      </w:r>
    </w:p>
    <w:p w:rsidR="00365DB1" w:rsidRPr="00D11C8B" w:rsidRDefault="00365DB1" w:rsidP="00C90B35">
      <w:pPr>
        <w:widowControl/>
        <w:shd w:val="clear" w:color="auto" w:fill="FFFFFF"/>
        <w:autoSpaceDE/>
        <w:autoSpaceDN/>
        <w:adjustRightInd/>
        <w:ind w:firstLine="360"/>
        <w:contextualSpacing/>
        <w:jc w:val="both"/>
        <w:rPr>
          <w:sz w:val="24"/>
          <w:szCs w:val="24"/>
        </w:rPr>
      </w:pPr>
      <w:r w:rsidRPr="00D11C8B">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D11C8B">
        <w:rPr>
          <w:rFonts w:eastAsia="Times New Roman"/>
          <w:color w:val="000000"/>
          <w:sz w:val="24"/>
          <w:szCs w:val="24"/>
        </w:rPr>
        <w:t xml:space="preserve">. </w:t>
      </w:r>
      <w:r w:rsidRPr="00D11C8B">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CC0B74" w:rsidRPr="00D11C8B" w:rsidRDefault="00CC0B74" w:rsidP="00CC0B74">
      <w:pPr>
        <w:contextualSpacing/>
        <w:jc w:val="center"/>
        <w:rPr>
          <w:b/>
          <w:sz w:val="24"/>
          <w:szCs w:val="24"/>
        </w:rPr>
      </w:pPr>
    </w:p>
    <w:p w:rsidR="00993C53" w:rsidRDefault="00993C53" w:rsidP="00993C53">
      <w:pPr>
        <w:pStyle w:val="a6"/>
        <w:widowControl/>
        <w:numPr>
          <w:ilvl w:val="0"/>
          <w:numId w:val="34"/>
        </w:numPr>
        <w:autoSpaceDE/>
        <w:autoSpaceDN/>
        <w:adjustRightInd/>
        <w:jc w:val="center"/>
        <w:rPr>
          <w:b/>
          <w:sz w:val="24"/>
          <w:szCs w:val="24"/>
        </w:rPr>
      </w:pPr>
      <w:r>
        <w:rPr>
          <w:b/>
          <w:sz w:val="24"/>
          <w:szCs w:val="24"/>
        </w:rPr>
        <w:t>ТЕМАТИЧЕСКОЕ РАСПРЕДЕЛЕНИЕ ЧАСОВ, ОТВОДИМОЕ НА ОСВОЕНИЕ КАЖДОЙ ТЕМЫ</w:t>
      </w:r>
    </w:p>
    <w:p w:rsidR="00CC0B74" w:rsidRPr="00D11C8B" w:rsidRDefault="00CC0B74" w:rsidP="00CC0B74">
      <w:pPr>
        <w:contextualSpacing/>
        <w:jc w:val="center"/>
        <w:rPr>
          <w:rFonts w:eastAsia="Times New Roman"/>
          <w:b/>
          <w:sz w:val="24"/>
          <w:szCs w:val="24"/>
          <w:u w:val="single"/>
        </w:rPr>
      </w:pPr>
    </w:p>
    <w:tbl>
      <w:tblPr>
        <w:tblStyle w:val="a8"/>
        <w:tblW w:w="0" w:type="auto"/>
        <w:tblInd w:w="108" w:type="dxa"/>
        <w:tblLook w:val="04A0" w:firstRow="1" w:lastRow="0" w:firstColumn="1" w:lastColumn="0" w:noHBand="0" w:noVBand="1"/>
      </w:tblPr>
      <w:tblGrid>
        <w:gridCol w:w="1276"/>
        <w:gridCol w:w="7655"/>
        <w:gridCol w:w="1984"/>
        <w:gridCol w:w="2835"/>
      </w:tblGrid>
      <w:tr w:rsidR="00C90629" w:rsidRPr="00D11C8B" w:rsidTr="002F6F9C">
        <w:tc>
          <w:tcPr>
            <w:tcW w:w="1276" w:type="dxa"/>
          </w:tcPr>
          <w:p w:rsidR="00C90629" w:rsidRPr="008E175A" w:rsidRDefault="00C90629" w:rsidP="002F6F9C">
            <w:pPr>
              <w:contextualSpacing/>
              <w:jc w:val="center"/>
              <w:rPr>
                <w:b/>
                <w:sz w:val="24"/>
                <w:szCs w:val="24"/>
              </w:rPr>
            </w:pPr>
            <w:r w:rsidRPr="008E175A">
              <w:rPr>
                <w:b/>
                <w:sz w:val="24"/>
                <w:szCs w:val="24"/>
              </w:rPr>
              <w:t>№п/п</w:t>
            </w:r>
          </w:p>
        </w:tc>
        <w:tc>
          <w:tcPr>
            <w:tcW w:w="7655" w:type="dxa"/>
          </w:tcPr>
          <w:p w:rsidR="00C90629" w:rsidRPr="008E175A" w:rsidRDefault="00C90629" w:rsidP="002F6F9C">
            <w:pPr>
              <w:contextualSpacing/>
              <w:jc w:val="center"/>
              <w:rPr>
                <w:b/>
                <w:sz w:val="24"/>
                <w:szCs w:val="24"/>
              </w:rPr>
            </w:pPr>
            <w:r w:rsidRPr="008E175A">
              <w:rPr>
                <w:b/>
                <w:sz w:val="24"/>
                <w:szCs w:val="24"/>
              </w:rPr>
              <w:t>Название раздела</w:t>
            </w:r>
          </w:p>
        </w:tc>
        <w:tc>
          <w:tcPr>
            <w:tcW w:w="1984" w:type="dxa"/>
          </w:tcPr>
          <w:p w:rsidR="00C90629" w:rsidRPr="008E175A" w:rsidRDefault="00C90629" w:rsidP="002F6F9C">
            <w:pPr>
              <w:contextualSpacing/>
              <w:jc w:val="center"/>
              <w:rPr>
                <w:b/>
                <w:sz w:val="24"/>
                <w:szCs w:val="24"/>
              </w:rPr>
            </w:pPr>
            <w:r w:rsidRPr="008E175A">
              <w:rPr>
                <w:b/>
                <w:sz w:val="24"/>
                <w:szCs w:val="24"/>
              </w:rPr>
              <w:t>Количество  часов</w:t>
            </w:r>
          </w:p>
        </w:tc>
        <w:tc>
          <w:tcPr>
            <w:tcW w:w="2835" w:type="dxa"/>
          </w:tcPr>
          <w:p w:rsidR="00C90629" w:rsidRPr="008E175A" w:rsidRDefault="00C90629" w:rsidP="002F6F9C">
            <w:pPr>
              <w:pStyle w:val="a6"/>
              <w:ind w:left="0"/>
              <w:jc w:val="center"/>
              <w:rPr>
                <w:b/>
                <w:color w:val="000000"/>
                <w:sz w:val="24"/>
                <w:szCs w:val="24"/>
              </w:rPr>
            </w:pPr>
            <w:r w:rsidRPr="008E175A">
              <w:rPr>
                <w:b/>
                <w:color w:val="000000"/>
                <w:sz w:val="24"/>
                <w:szCs w:val="24"/>
              </w:rPr>
              <w:t>Кол-во контрольных работ, учебных проектов</w:t>
            </w:r>
          </w:p>
        </w:tc>
      </w:tr>
      <w:tr w:rsidR="00C90629" w:rsidRPr="00D11C8B" w:rsidTr="002F6F9C">
        <w:tc>
          <w:tcPr>
            <w:tcW w:w="1276" w:type="dxa"/>
          </w:tcPr>
          <w:p w:rsidR="00C90629" w:rsidRPr="0099512C" w:rsidRDefault="00C90629" w:rsidP="00CD6632">
            <w:pPr>
              <w:pStyle w:val="a3"/>
              <w:contextualSpacing/>
              <w:jc w:val="center"/>
              <w:rPr>
                <w:sz w:val="24"/>
                <w:szCs w:val="24"/>
                <w:lang w:eastAsia="en-US"/>
              </w:rPr>
            </w:pPr>
            <w:r>
              <w:rPr>
                <w:sz w:val="24"/>
                <w:szCs w:val="24"/>
                <w:lang w:eastAsia="en-US"/>
              </w:rPr>
              <w:t>1</w:t>
            </w:r>
          </w:p>
        </w:tc>
        <w:tc>
          <w:tcPr>
            <w:tcW w:w="7655" w:type="dxa"/>
          </w:tcPr>
          <w:p w:rsidR="00C90629" w:rsidRPr="00D11C8B" w:rsidRDefault="00C90629" w:rsidP="00CD6632">
            <w:pPr>
              <w:pStyle w:val="a3"/>
              <w:contextualSpacing/>
              <w:jc w:val="both"/>
              <w:rPr>
                <w:sz w:val="24"/>
                <w:szCs w:val="24"/>
              </w:rPr>
            </w:pPr>
            <w:r w:rsidRPr="00D11C8B">
              <w:rPr>
                <w:sz w:val="24"/>
                <w:szCs w:val="24"/>
              </w:rPr>
              <w:t>Вводный урок</w:t>
            </w:r>
          </w:p>
        </w:tc>
        <w:tc>
          <w:tcPr>
            <w:tcW w:w="1984" w:type="dxa"/>
          </w:tcPr>
          <w:p w:rsidR="00C90629" w:rsidRPr="00D11C8B" w:rsidRDefault="00C90629" w:rsidP="00CD6632">
            <w:pPr>
              <w:pStyle w:val="a3"/>
              <w:contextualSpacing/>
              <w:jc w:val="center"/>
              <w:rPr>
                <w:sz w:val="24"/>
                <w:szCs w:val="24"/>
                <w:lang w:eastAsia="en-US"/>
              </w:rPr>
            </w:pPr>
            <w:r w:rsidRPr="00D11C8B">
              <w:rPr>
                <w:sz w:val="24"/>
                <w:szCs w:val="24"/>
                <w:lang w:eastAsia="en-US"/>
              </w:rPr>
              <w:t>1</w:t>
            </w:r>
          </w:p>
        </w:tc>
        <w:tc>
          <w:tcPr>
            <w:tcW w:w="2835" w:type="dxa"/>
          </w:tcPr>
          <w:p w:rsidR="00C90629" w:rsidRPr="00D11C8B" w:rsidRDefault="00C90629" w:rsidP="00CD6632">
            <w:pPr>
              <w:pStyle w:val="a3"/>
              <w:contextualSpacing/>
              <w:jc w:val="center"/>
              <w:rPr>
                <w:sz w:val="24"/>
                <w:szCs w:val="24"/>
                <w:lang w:eastAsia="en-US"/>
              </w:rPr>
            </w:pPr>
          </w:p>
        </w:tc>
      </w:tr>
      <w:tr w:rsidR="006708F3" w:rsidRPr="00D11C8B" w:rsidTr="002F6F9C">
        <w:tc>
          <w:tcPr>
            <w:tcW w:w="13750" w:type="dxa"/>
            <w:gridSpan w:val="4"/>
          </w:tcPr>
          <w:p w:rsidR="006708F3" w:rsidRPr="002F6F9C" w:rsidRDefault="006708F3" w:rsidP="0099512C">
            <w:pPr>
              <w:pStyle w:val="a3"/>
              <w:contextualSpacing/>
              <w:jc w:val="center"/>
              <w:rPr>
                <w:b/>
                <w:sz w:val="24"/>
                <w:szCs w:val="24"/>
                <w:lang w:eastAsia="en-US"/>
              </w:rPr>
            </w:pPr>
            <w:r w:rsidRPr="002F6F9C">
              <w:rPr>
                <w:b/>
                <w:sz w:val="24"/>
                <w:szCs w:val="24"/>
              </w:rPr>
              <w:t>Тема 1. Личность и общество  (</w:t>
            </w:r>
            <w:r w:rsidRPr="002F6F9C">
              <w:rPr>
                <w:b/>
                <w:sz w:val="24"/>
                <w:szCs w:val="24"/>
                <w:lang w:eastAsia="en-US"/>
              </w:rPr>
              <w:t>6ч.)</w:t>
            </w: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w:t>
            </w:r>
          </w:p>
        </w:tc>
        <w:tc>
          <w:tcPr>
            <w:tcW w:w="7655" w:type="dxa"/>
          </w:tcPr>
          <w:p w:rsidR="002F6F9C" w:rsidRPr="00D11C8B" w:rsidRDefault="002F6F9C" w:rsidP="002F6F9C">
            <w:pPr>
              <w:shd w:val="clear" w:color="auto" w:fill="FFFFFF"/>
              <w:contextualSpacing/>
              <w:jc w:val="both"/>
              <w:rPr>
                <w:bCs/>
                <w:color w:val="000000"/>
                <w:spacing w:val="-3"/>
                <w:sz w:val="24"/>
                <w:szCs w:val="24"/>
              </w:rPr>
            </w:pPr>
            <w:r w:rsidRPr="00D11C8B">
              <w:rPr>
                <w:bCs/>
                <w:color w:val="000000"/>
                <w:spacing w:val="-3"/>
                <w:sz w:val="24"/>
                <w:szCs w:val="24"/>
              </w:rPr>
              <w:t>Что делает человека человеком</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w:t>
            </w:r>
          </w:p>
        </w:tc>
        <w:tc>
          <w:tcPr>
            <w:tcW w:w="7655" w:type="dxa"/>
          </w:tcPr>
          <w:p w:rsidR="002F6F9C" w:rsidRPr="00D11C8B" w:rsidRDefault="002F6F9C" w:rsidP="00E457E4">
            <w:pPr>
              <w:shd w:val="clear" w:color="auto" w:fill="FFFFFF"/>
              <w:contextualSpacing/>
              <w:jc w:val="both"/>
              <w:rPr>
                <w:bCs/>
                <w:color w:val="000000"/>
                <w:spacing w:val="-3"/>
                <w:sz w:val="24"/>
                <w:szCs w:val="24"/>
              </w:rPr>
            </w:pPr>
            <w:r w:rsidRPr="00D11C8B">
              <w:rPr>
                <w:bCs/>
                <w:color w:val="000000"/>
                <w:spacing w:val="-3"/>
                <w:sz w:val="24"/>
                <w:szCs w:val="24"/>
              </w:rPr>
              <w:t>Человек, общество и природа.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4</w:t>
            </w:r>
          </w:p>
        </w:tc>
        <w:tc>
          <w:tcPr>
            <w:tcW w:w="7655" w:type="dxa"/>
          </w:tcPr>
          <w:p w:rsidR="002F6F9C" w:rsidRPr="00D11C8B" w:rsidRDefault="002F6F9C" w:rsidP="002F6F9C">
            <w:pPr>
              <w:contextualSpacing/>
              <w:jc w:val="both"/>
              <w:rPr>
                <w:bCs/>
                <w:color w:val="000000"/>
                <w:spacing w:val="-3"/>
                <w:sz w:val="24"/>
                <w:szCs w:val="24"/>
              </w:rPr>
            </w:pPr>
            <w:r w:rsidRPr="00D11C8B">
              <w:rPr>
                <w:sz w:val="24"/>
                <w:szCs w:val="24"/>
              </w:rPr>
              <w:t>Общество как форма жизнедеятельности людей</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5</w:t>
            </w:r>
          </w:p>
        </w:tc>
        <w:tc>
          <w:tcPr>
            <w:tcW w:w="7655" w:type="dxa"/>
          </w:tcPr>
          <w:p w:rsidR="002F6F9C" w:rsidRPr="00D11C8B" w:rsidRDefault="002F6F9C" w:rsidP="002F6F9C">
            <w:pPr>
              <w:contextualSpacing/>
              <w:jc w:val="both"/>
              <w:rPr>
                <w:sz w:val="24"/>
                <w:szCs w:val="24"/>
              </w:rPr>
            </w:pPr>
            <w:r w:rsidRPr="00D11C8B">
              <w:rPr>
                <w:sz w:val="24"/>
                <w:szCs w:val="24"/>
              </w:rPr>
              <w:t>Развитие общества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6</w:t>
            </w:r>
          </w:p>
        </w:tc>
        <w:tc>
          <w:tcPr>
            <w:tcW w:w="7655" w:type="dxa"/>
          </w:tcPr>
          <w:p w:rsidR="002F6F9C" w:rsidRPr="00D11C8B" w:rsidRDefault="002F6F9C" w:rsidP="002F6F9C">
            <w:pPr>
              <w:contextualSpacing/>
              <w:jc w:val="both"/>
              <w:rPr>
                <w:sz w:val="24"/>
                <w:szCs w:val="24"/>
              </w:rPr>
            </w:pPr>
            <w:r w:rsidRPr="00D11C8B">
              <w:rPr>
                <w:sz w:val="24"/>
                <w:szCs w:val="24"/>
              </w:rPr>
              <w:t xml:space="preserve">Как стать личностью </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lastRenderedPageBreak/>
              <w:t>7</w:t>
            </w:r>
          </w:p>
        </w:tc>
        <w:tc>
          <w:tcPr>
            <w:tcW w:w="7655" w:type="dxa"/>
          </w:tcPr>
          <w:p w:rsidR="002F6F9C" w:rsidRPr="00D11C8B" w:rsidRDefault="002F6F9C" w:rsidP="002F6F9C">
            <w:pPr>
              <w:contextualSpacing/>
              <w:jc w:val="both"/>
              <w:rPr>
                <w:sz w:val="24"/>
                <w:szCs w:val="24"/>
              </w:rPr>
            </w:pPr>
            <w:r w:rsidRPr="00D11C8B">
              <w:rPr>
                <w:sz w:val="24"/>
                <w:szCs w:val="24"/>
              </w:rPr>
              <w:t>Практикум по теме «Личность и общество»</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r>
              <w:rPr>
                <w:sz w:val="24"/>
                <w:szCs w:val="24"/>
                <w:lang w:eastAsia="en-US"/>
              </w:rPr>
              <w:t>тест</w:t>
            </w:r>
          </w:p>
        </w:tc>
      </w:tr>
      <w:tr w:rsidR="006708F3" w:rsidRPr="00D11C8B" w:rsidTr="002F6F9C">
        <w:tc>
          <w:tcPr>
            <w:tcW w:w="13750" w:type="dxa"/>
            <w:gridSpan w:val="4"/>
          </w:tcPr>
          <w:p w:rsidR="006708F3" w:rsidRPr="002F6F9C" w:rsidRDefault="006708F3" w:rsidP="0099512C">
            <w:pPr>
              <w:pStyle w:val="a3"/>
              <w:contextualSpacing/>
              <w:jc w:val="center"/>
              <w:rPr>
                <w:b/>
                <w:sz w:val="24"/>
                <w:szCs w:val="24"/>
                <w:lang w:eastAsia="en-US"/>
              </w:rPr>
            </w:pPr>
            <w:r w:rsidRPr="002F6F9C">
              <w:rPr>
                <w:b/>
                <w:sz w:val="24"/>
                <w:szCs w:val="24"/>
              </w:rPr>
              <w:t>Тема 2. Сфера духовной культуры (</w:t>
            </w:r>
            <w:r w:rsidRPr="002F6F9C">
              <w:rPr>
                <w:b/>
                <w:sz w:val="24"/>
                <w:szCs w:val="24"/>
                <w:lang w:eastAsia="en-US"/>
              </w:rPr>
              <w:t>8ч.)</w:t>
            </w: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8</w:t>
            </w:r>
          </w:p>
        </w:tc>
        <w:tc>
          <w:tcPr>
            <w:tcW w:w="7655" w:type="dxa"/>
          </w:tcPr>
          <w:p w:rsidR="002F6F9C" w:rsidRPr="00D11C8B" w:rsidRDefault="002F6F9C" w:rsidP="002F6F9C">
            <w:pPr>
              <w:contextualSpacing/>
              <w:rPr>
                <w:sz w:val="24"/>
                <w:szCs w:val="24"/>
              </w:rPr>
            </w:pPr>
            <w:r w:rsidRPr="00D11C8B">
              <w:rPr>
                <w:sz w:val="24"/>
                <w:szCs w:val="24"/>
              </w:rPr>
              <w:t>Сфера духовной жизни</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9</w:t>
            </w:r>
          </w:p>
        </w:tc>
        <w:tc>
          <w:tcPr>
            <w:tcW w:w="7655" w:type="dxa"/>
          </w:tcPr>
          <w:p w:rsidR="002F6F9C" w:rsidRPr="00D11C8B" w:rsidRDefault="002F6F9C" w:rsidP="002F6F9C">
            <w:pPr>
              <w:shd w:val="clear" w:color="auto" w:fill="FFFFFF"/>
              <w:contextualSpacing/>
              <w:rPr>
                <w:bCs/>
                <w:color w:val="000000"/>
                <w:spacing w:val="-3"/>
                <w:sz w:val="24"/>
                <w:szCs w:val="24"/>
              </w:rPr>
            </w:pPr>
            <w:r>
              <w:rPr>
                <w:sz w:val="24"/>
                <w:szCs w:val="24"/>
              </w:rPr>
              <w:t>Мораль</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10</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sz w:val="24"/>
                <w:szCs w:val="24"/>
              </w:rPr>
              <w:t>Долг и совесть</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11</w:t>
            </w:r>
          </w:p>
        </w:tc>
        <w:tc>
          <w:tcPr>
            <w:tcW w:w="7655" w:type="dxa"/>
          </w:tcPr>
          <w:p w:rsidR="002F6F9C" w:rsidRPr="00D11C8B" w:rsidRDefault="002F6F9C" w:rsidP="002F6F9C">
            <w:pPr>
              <w:shd w:val="clear" w:color="auto" w:fill="FFFFFF"/>
              <w:contextualSpacing/>
              <w:rPr>
                <w:sz w:val="24"/>
                <w:szCs w:val="24"/>
              </w:rPr>
            </w:pPr>
            <w:r w:rsidRPr="00D11C8B">
              <w:rPr>
                <w:sz w:val="24"/>
                <w:szCs w:val="24"/>
              </w:rPr>
              <w:t>Моральный выбор — это ответственность</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12</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Образование</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13</w:t>
            </w:r>
          </w:p>
        </w:tc>
        <w:tc>
          <w:tcPr>
            <w:tcW w:w="7655" w:type="dxa"/>
          </w:tcPr>
          <w:p w:rsidR="002F6F9C" w:rsidRPr="0099512C" w:rsidRDefault="002F6F9C" w:rsidP="002F6F9C">
            <w:pPr>
              <w:shd w:val="clear" w:color="auto" w:fill="FFFFFF"/>
              <w:contextualSpacing/>
              <w:rPr>
                <w:bCs/>
                <w:color w:val="000000"/>
                <w:spacing w:val="-3"/>
                <w:sz w:val="24"/>
                <w:szCs w:val="24"/>
              </w:rPr>
            </w:pPr>
            <w:r w:rsidRPr="00D11C8B">
              <w:rPr>
                <w:bCs/>
                <w:color w:val="000000"/>
                <w:spacing w:val="-3"/>
                <w:sz w:val="24"/>
                <w:szCs w:val="24"/>
              </w:rPr>
              <w:t>Наука в современном обществе</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14</w:t>
            </w:r>
          </w:p>
        </w:tc>
        <w:tc>
          <w:tcPr>
            <w:tcW w:w="7655" w:type="dxa"/>
          </w:tcPr>
          <w:p w:rsidR="002F6F9C" w:rsidRPr="0099512C" w:rsidRDefault="002F6F9C" w:rsidP="002F6F9C">
            <w:pPr>
              <w:shd w:val="clear" w:color="auto" w:fill="FFFFFF"/>
              <w:contextualSpacing/>
              <w:rPr>
                <w:bCs/>
                <w:color w:val="000000"/>
                <w:spacing w:val="-3"/>
                <w:sz w:val="24"/>
                <w:szCs w:val="24"/>
              </w:rPr>
            </w:pPr>
            <w:r w:rsidRPr="00D11C8B">
              <w:rPr>
                <w:bCs/>
                <w:color w:val="000000"/>
                <w:spacing w:val="-3"/>
                <w:sz w:val="24"/>
                <w:szCs w:val="24"/>
              </w:rPr>
              <w:t>Религия как одна из форм культуры</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15</w:t>
            </w:r>
          </w:p>
        </w:tc>
        <w:tc>
          <w:tcPr>
            <w:tcW w:w="7655" w:type="dxa"/>
          </w:tcPr>
          <w:p w:rsidR="002F6F9C" w:rsidRPr="00D11C8B" w:rsidRDefault="002F6F9C" w:rsidP="002F6F9C">
            <w:pPr>
              <w:shd w:val="clear" w:color="auto" w:fill="FFFFFF"/>
              <w:contextualSpacing/>
              <w:rPr>
                <w:sz w:val="24"/>
                <w:szCs w:val="24"/>
              </w:rPr>
            </w:pPr>
            <w:r w:rsidRPr="00D11C8B">
              <w:rPr>
                <w:sz w:val="24"/>
                <w:szCs w:val="24"/>
              </w:rPr>
              <w:t>Практикум по теме «Сфера духовной культуры»</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r>
              <w:rPr>
                <w:sz w:val="24"/>
                <w:szCs w:val="24"/>
                <w:lang w:eastAsia="en-US"/>
              </w:rPr>
              <w:t>тест</w:t>
            </w:r>
          </w:p>
        </w:tc>
      </w:tr>
      <w:tr w:rsidR="00C90629" w:rsidRPr="00D11C8B" w:rsidTr="002F6F9C">
        <w:tc>
          <w:tcPr>
            <w:tcW w:w="13750" w:type="dxa"/>
            <w:gridSpan w:val="4"/>
          </w:tcPr>
          <w:p w:rsidR="00C90629" w:rsidRPr="002F6F9C" w:rsidRDefault="00C90629" w:rsidP="0099512C">
            <w:pPr>
              <w:pStyle w:val="a3"/>
              <w:contextualSpacing/>
              <w:jc w:val="center"/>
              <w:rPr>
                <w:b/>
                <w:sz w:val="24"/>
                <w:szCs w:val="24"/>
                <w:lang w:eastAsia="en-US"/>
              </w:rPr>
            </w:pPr>
            <w:r w:rsidRPr="002F6F9C">
              <w:rPr>
                <w:b/>
                <w:sz w:val="24"/>
                <w:szCs w:val="24"/>
              </w:rPr>
              <w:t>Тема 3. Социальная сфера (</w:t>
            </w:r>
            <w:r w:rsidRPr="002F6F9C">
              <w:rPr>
                <w:b/>
                <w:sz w:val="24"/>
                <w:szCs w:val="24"/>
                <w:lang w:eastAsia="en-US"/>
              </w:rPr>
              <w:t>5ч.)</w:t>
            </w: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16</w:t>
            </w:r>
          </w:p>
        </w:tc>
        <w:tc>
          <w:tcPr>
            <w:tcW w:w="7655" w:type="dxa"/>
          </w:tcPr>
          <w:p w:rsidR="002F6F9C" w:rsidRPr="00D11C8B" w:rsidRDefault="002F6F9C" w:rsidP="002F6F9C">
            <w:pPr>
              <w:shd w:val="clear" w:color="auto" w:fill="FFFFFF"/>
              <w:contextualSpacing/>
              <w:jc w:val="both"/>
              <w:rPr>
                <w:sz w:val="24"/>
                <w:szCs w:val="24"/>
              </w:rPr>
            </w:pPr>
            <w:r w:rsidRPr="00D11C8B">
              <w:rPr>
                <w:sz w:val="24"/>
                <w:szCs w:val="24"/>
              </w:rPr>
              <w:t>Социальная структура общества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17</w:t>
            </w:r>
          </w:p>
        </w:tc>
        <w:tc>
          <w:tcPr>
            <w:tcW w:w="7655" w:type="dxa"/>
          </w:tcPr>
          <w:p w:rsidR="002F6F9C" w:rsidRPr="00D11C8B" w:rsidRDefault="002F6F9C" w:rsidP="002F6F9C">
            <w:pPr>
              <w:shd w:val="clear" w:color="auto" w:fill="FFFFFF"/>
              <w:contextualSpacing/>
              <w:jc w:val="both"/>
              <w:rPr>
                <w:sz w:val="24"/>
                <w:szCs w:val="24"/>
              </w:rPr>
            </w:pPr>
            <w:r w:rsidRPr="00D11C8B">
              <w:rPr>
                <w:sz w:val="24"/>
                <w:szCs w:val="24"/>
              </w:rPr>
              <w:t>Социальная структура общества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18</w:t>
            </w:r>
          </w:p>
        </w:tc>
        <w:tc>
          <w:tcPr>
            <w:tcW w:w="7655" w:type="dxa"/>
          </w:tcPr>
          <w:p w:rsidR="002F6F9C" w:rsidRPr="0099512C" w:rsidRDefault="002F6F9C" w:rsidP="002F6F9C">
            <w:pPr>
              <w:shd w:val="clear" w:color="auto" w:fill="FFFFFF"/>
              <w:contextualSpacing/>
              <w:jc w:val="both"/>
              <w:rPr>
                <w:bCs/>
                <w:color w:val="000000"/>
                <w:spacing w:val="-3"/>
                <w:sz w:val="24"/>
                <w:szCs w:val="24"/>
              </w:rPr>
            </w:pPr>
            <w:r w:rsidRPr="00D11C8B">
              <w:rPr>
                <w:bCs/>
                <w:color w:val="000000"/>
                <w:spacing w:val="-3"/>
                <w:sz w:val="24"/>
                <w:szCs w:val="24"/>
              </w:rPr>
              <w:t>Социальные статусы и роли</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19</w:t>
            </w:r>
          </w:p>
        </w:tc>
        <w:tc>
          <w:tcPr>
            <w:tcW w:w="7655" w:type="dxa"/>
          </w:tcPr>
          <w:p w:rsidR="002F6F9C" w:rsidRPr="0099512C" w:rsidRDefault="002F6F9C" w:rsidP="002F6F9C">
            <w:pPr>
              <w:shd w:val="clear" w:color="auto" w:fill="FFFFFF"/>
              <w:contextualSpacing/>
              <w:jc w:val="both"/>
              <w:rPr>
                <w:bCs/>
                <w:color w:val="000000"/>
                <w:spacing w:val="-3"/>
                <w:sz w:val="24"/>
                <w:szCs w:val="24"/>
              </w:rPr>
            </w:pPr>
            <w:r w:rsidRPr="00D11C8B">
              <w:rPr>
                <w:bCs/>
                <w:color w:val="000000"/>
                <w:spacing w:val="-3"/>
                <w:sz w:val="24"/>
                <w:szCs w:val="24"/>
              </w:rPr>
              <w:t>Нации и межнациональные отношения</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20</w:t>
            </w:r>
          </w:p>
        </w:tc>
        <w:tc>
          <w:tcPr>
            <w:tcW w:w="7655" w:type="dxa"/>
          </w:tcPr>
          <w:p w:rsidR="002F6F9C" w:rsidRPr="00D11C8B" w:rsidRDefault="002F6F9C" w:rsidP="002F6F9C">
            <w:pPr>
              <w:shd w:val="clear" w:color="auto" w:fill="FFFFFF"/>
              <w:contextualSpacing/>
              <w:jc w:val="both"/>
              <w:rPr>
                <w:sz w:val="24"/>
                <w:szCs w:val="24"/>
              </w:rPr>
            </w:pPr>
            <w:r w:rsidRPr="00D11C8B">
              <w:rPr>
                <w:bCs/>
                <w:color w:val="000000"/>
                <w:spacing w:val="-3"/>
                <w:sz w:val="24"/>
                <w:szCs w:val="24"/>
              </w:rPr>
              <w:t>Отклоняющееся поведение</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C90629" w:rsidRPr="00D11C8B" w:rsidTr="002F6F9C">
        <w:tc>
          <w:tcPr>
            <w:tcW w:w="13750" w:type="dxa"/>
            <w:gridSpan w:val="4"/>
          </w:tcPr>
          <w:p w:rsidR="00C90629" w:rsidRPr="002F6F9C" w:rsidRDefault="00C90629" w:rsidP="0099512C">
            <w:pPr>
              <w:pStyle w:val="a3"/>
              <w:contextualSpacing/>
              <w:jc w:val="center"/>
              <w:rPr>
                <w:b/>
                <w:sz w:val="24"/>
                <w:szCs w:val="24"/>
                <w:lang w:eastAsia="en-US"/>
              </w:rPr>
            </w:pPr>
            <w:r w:rsidRPr="002F6F9C">
              <w:rPr>
                <w:b/>
                <w:sz w:val="24"/>
                <w:szCs w:val="24"/>
              </w:rPr>
              <w:t>Тема 4. Экономика (</w:t>
            </w:r>
            <w:r w:rsidRPr="002F6F9C">
              <w:rPr>
                <w:b/>
                <w:sz w:val="24"/>
                <w:szCs w:val="24"/>
                <w:lang w:eastAsia="en-US"/>
              </w:rPr>
              <w:t>13ч.)</w:t>
            </w: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21</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Экономика и ее роль в жизни общества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22</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Главные вопросы экономики</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23</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Собственность</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24</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Рыночная экономика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25</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sz w:val="24"/>
                <w:szCs w:val="24"/>
              </w:rPr>
              <w:t>Производство- основа экономики</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26</w:t>
            </w:r>
          </w:p>
        </w:tc>
        <w:tc>
          <w:tcPr>
            <w:tcW w:w="7655" w:type="dxa"/>
          </w:tcPr>
          <w:p w:rsidR="002F6F9C" w:rsidRPr="00D11C8B" w:rsidRDefault="002F6F9C" w:rsidP="002F6F9C">
            <w:pPr>
              <w:shd w:val="clear" w:color="auto" w:fill="FFFFFF"/>
              <w:contextualSpacing/>
              <w:rPr>
                <w:b/>
                <w:bCs/>
                <w:color w:val="000000"/>
                <w:spacing w:val="-3"/>
                <w:sz w:val="24"/>
                <w:szCs w:val="24"/>
              </w:rPr>
            </w:pPr>
            <w:r w:rsidRPr="00D11C8B">
              <w:rPr>
                <w:bCs/>
                <w:color w:val="000000"/>
                <w:spacing w:val="-3"/>
                <w:sz w:val="24"/>
                <w:szCs w:val="24"/>
              </w:rPr>
              <w:t>Предпринимательская деятельность</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r>
              <w:rPr>
                <w:sz w:val="24"/>
                <w:szCs w:val="24"/>
                <w:lang w:eastAsia="en-US"/>
              </w:rPr>
              <w:t>тест</w:t>
            </w: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27</w:t>
            </w:r>
          </w:p>
        </w:tc>
        <w:tc>
          <w:tcPr>
            <w:tcW w:w="7655" w:type="dxa"/>
          </w:tcPr>
          <w:p w:rsidR="002F6F9C" w:rsidRPr="0099512C" w:rsidRDefault="002F6F9C" w:rsidP="002F6F9C">
            <w:pPr>
              <w:shd w:val="clear" w:color="auto" w:fill="FFFFFF"/>
              <w:contextualSpacing/>
              <w:rPr>
                <w:bCs/>
                <w:color w:val="000000"/>
                <w:spacing w:val="-3"/>
                <w:sz w:val="24"/>
                <w:szCs w:val="24"/>
              </w:rPr>
            </w:pPr>
            <w:r w:rsidRPr="00D11C8B">
              <w:rPr>
                <w:bCs/>
                <w:color w:val="000000"/>
                <w:spacing w:val="-3"/>
                <w:sz w:val="24"/>
                <w:szCs w:val="24"/>
              </w:rPr>
              <w:t>Роль государства в экономике</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28</w:t>
            </w:r>
          </w:p>
        </w:tc>
        <w:tc>
          <w:tcPr>
            <w:tcW w:w="7655" w:type="dxa"/>
          </w:tcPr>
          <w:p w:rsidR="002F6F9C" w:rsidRPr="0099512C" w:rsidRDefault="002F6F9C" w:rsidP="002F6F9C">
            <w:pPr>
              <w:shd w:val="clear" w:color="auto" w:fill="FFFFFF"/>
              <w:contextualSpacing/>
              <w:rPr>
                <w:bCs/>
                <w:color w:val="000000"/>
                <w:spacing w:val="-3"/>
                <w:sz w:val="24"/>
                <w:szCs w:val="24"/>
              </w:rPr>
            </w:pPr>
            <w:r w:rsidRPr="00D11C8B">
              <w:rPr>
                <w:bCs/>
                <w:color w:val="000000"/>
                <w:spacing w:val="-3"/>
                <w:sz w:val="24"/>
                <w:szCs w:val="24"/>
              </w:rPr>
              <w:t>Распределение доходов</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29</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Потребление</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30</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Инфляция и семейная экономика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31</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Безработица, ее причины и последствия</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32</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bCs/>
                <w:color w:val="000000"/>
                <w:spacing w:val="-3"/>
                <w:sz w:val="24"/>
                <w:szCs w:val="24"/>
              </w:rPr>
              <w:t>Мировое хозяйство и международная торговля</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2F6F9C" w:rsidRPr="00D11C8B" w:rsidTr="002F6F9C">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33</w:t>
            </w:r>
          </w:p>
        </w:tc>
        <w:tc>
          <w:tcPr>
            <w:tcW w:w="7655" w:type="dxa"/>
          </w:tcPr>
          <w:p w:rsidR="002F6F9C" w:rsidRPr="00D11C8B" w:rsidRDefault="002F6F9C" w:rsidP="002F6F9C">
            <w:pPr>
              <w:shd w:val="clear" w:color="auto" w:fill="FFFFFF"/>
              <w:contextualSpacing/>
              <w:rPr>
                <w:bCs/>
                <w:color w:val="000000"/>
                <w:spacing w:val="-3"/>
                <w:sz w:val="24"/>
                <w:szCs w:val="24"/>
              </w:rPr>
            </w:pPr>
            <w:r w:rsidRPr="00D11C8B">
              <w:rPr>
                <w:sz w:val="24"/>
                <w:szCs w:val="24"/>
              </w:rPr>
              <w:t>Практикум по теме «Экономика»</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p>
        </w:tc>
      </w:tr>
      <w:tr w:rsidR="00C90629" w:rsidRPr="00D11C8B" w:rsidTr="002F6F9C">
        <w:trPr>
          <w:trHeight w:val="271"/>
        </w:trPr>
        <w:tc>
          <w:tcPr>
            <w:tcW w:w="13750" w:type="dxa"/>
            <w:gridSpan w:val="4"/>
          </w:tcPr>
          <w:p w:rsidR="00C90629" w:rsidRPr="002F6F9C" w:rsidRDefault="00C90629" w:rsidP="0099512C">
            <w:pPr>
              <w:pStyle w:val="a3"/>
              <w:contextualSpacing/>
              <w:jc w:val="center"/>
              <w:rPr>
                <w:b/>
                <w:sz w:val="24"/>
                <w:szCs w:val="24"/>
                <w:lang w:eastAsia="en-US"/>
              </w:rPr>
            </w:pPr>
            <w:r w:rsidRPr="002F6F9C">
              <w:rPr>
                <w:b/>
                <w:sz w:val="24"/>
                <w:szCs w:val="24"/>
              </w:rPr>
              <w:t>Повторение (</w:t>
            </w:r>
            <w:r w:rsidRPr="002F6F9C">
              <w:rPr>
                <w:b/>
                <w:sz w:val="24"/>
                <w:szCs w:val="24"/>
                <w:lang w:eastAsia="en-US"/>
              </w:rPr>
              <w:t>1ч.)</w:t>
            </w:r>
          </w:p>
        </w:tc>
      </w:tr>
      <w:tr w:rsidR="002F6F9C" w:rsidRPr="00D11C8B" w:rsidTr="002F6F9C">
        <w:trPr>
          <w:trHeight w:val="271"/>
        </w:trPr>
        <w:tc>
          <w:tcPr>
            <w:tcW w:w="1276" w:type="dxa"/>
          </w:tcPr>
          <w:p w:rsidR="002F6F9C" w:rsidRPr="0099512C" w:rsidRDefault="002F6F9C" w:rsidP="002F6F9C">
            <w:pPr>
              <w:pStyle w:val="a3"/>
              <w:contextualSpacing/>
              <w:jc w:val="center"/>
              <w:rPr>
                <w:sz w:val="24"/>
                <w:szCs w:val="24"/>
                <w:lang w:eastAsia="en-US"/>
              </w:rPr>
            </w:pPr>
            <w:r>
              <w:rPr>
                <w:sz w:val="24"/>
                <w:szCs w:val="24"/>
                <w:lang w:eastAsia="en-US"/>
              </w:rPr>
              <w:t>34</w:t>
            </w:r>
          </w:p>
        </w:tc>
        <w:tc>
          <w:tcPr>
            <w:tcW w:w="7655" w:type="dxa"/>
          </w:tcPr>
          <w:p w:rsidR="002F6F9C" w:rsidRPr="00D11C8B" w:rsidRDefault="002F6F9C" w:rsidP="002F6F9C">
            <w:pPr>
              <w:pStyle w:val="a3"/>
              <w:contextualSpacing/>
              <w:jc w:val="both"/>
              <w:rPr>
                <w:sz w:val="24"/>
                <w:szCs w:val="24"/>
              </w:rPr>
            </w:pPr>
            <w:r>
              <w:rPr>
                <w:sz w:val="24"/>
                <w:szCs w:val="24"/>
              </w:rPr>
              <w:t>Итоговая контрольная работа по курсу обществознания</w:t>
            </w:r>
          </w:p>
        </w:tc>
        <w:tc>
          <w:tcPr>
            <w:tcW w:w="1984" w:type="dxa"/>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tcPr>
          <w:p w:rsidR="002F6F9C" w:rsidRPr="00D11C8B" w:rsidRDefault="002F6F9C" w:rsidP="002F6F9C">
            <w:pPr>
              <w:pStyle w:val="a3"/>
              <w:contextualSpacing/>
              <w:jc w:val="center"/>
              <w:rPr>
                <w:sz w:val="24"/>
                <w:szCs w:val="24"/>
                <w:lang w:eastAsia="en-US"/>
              </w:rPr>
            </w:pPr>
            <w:r>
              <w:rPr>
                <w:sz w:val="24"/>
                <w:szCs w:val="24"/>
                <w:lang w:eastAsia="en-US"/>
              </w:rPr>
              <w:t>к\р</w:t>
            </w:r>
          </w:p>
        </w:tc>
      </w:tr>
      <w:tr w:rsidR="002F6F9C" w:rsidRPr="00D11C8B" w:rsidTr="002F6F9C">
        <w:trPr>
          <w:trHeight w:val="495"/>
        </w:trPr>
        <w:tc>
          <w:tcPr>
            <w:tcW w:w="1276" w:type="dxa"/>
          </w:tcPr>
          <w:p w:rsidR="002F6F9C" w:rsidRPr="00D11C8B" w:rsidRDefault="002F6F9C" w:rsidP="002F6F9C">
            <w:pPr>
              <w:pStyle w:val="a3"/>
              <w:contextualSpacing/>
              <w:rPr>
                <w:b/>
                <w:sz w:val="24"/>
                <w:szCs w:val="24"/>
                <w:lang w:eastAsia="en-US"/>
              </w:rPr>
            </w:pPr>
          </w:p>
        </w:tc>
        <w:tc>
          <w:tcPr>
            <w:tcW w:w="7655" w:type="dxa"/>
          </w:tcPr>
          <w:p w:rsidR="002F6F9C" w:rsidRPr="00D11C8B" w:rsidRDefault="002F6F9C" w:rsidP="002F6F9C">
            <w:pPr>
              <w:pStyle w:val="a3"/>
              <w:contextualSpacing/>
              <w:jc w:val="both"/>
              <w:rPr>
                <w:b/>
                <w:sz w:val="24"/>
                <w:szCs w:val="24"/>
              </w:rPr>
            </w:pPr>
            <w:r w:rsidRPr="00D11C8B">
              <w:rPr>
                <w:b/>
                <w:sz w:val="24"/>
                <w:szCs w:val="24"/>
              </w:rPr>
              <w:t>Итого:</w:t>
            </w:r>
          </w:p>
        </w:tc>
        <w:tc>
          <w:tcPr>
            <w:tcW w:w="1984" w:type="dxa"/>
          </w:tcPr>
          <w:p w:rsidR="002F6F9C" w:rsidRPr="00D11C8B" w:rsidRDefault="002F6F9C" w:rsidP="002F6F9C">
            <w:pPr>
              <w:pStyle w:val="a3"/>
              <w:contextualSpacing/>
              <w:jc w:val="center"/>
              <w:rPr>
                <w:b/>
                <w:sz w:val="24"/>
                <w:szCs w:val="24"/>
                <w:lang w:eastAsia="en-US"/>
              </w:rPr>
            </w:pPr>
            <w:r w:rsidRPr="00D11C8B">
              <w:rPr>
                <w:b/>
                <w:sz w:val="24"/>
                <w:szCs w:val="24"/>
                <w:lang w:eastAsia="en-US"/>
              </w:rPr>
              <w:t>34</w:t>
            </w:r>
            <w:r>
              <w:rPr>
                <w:b/>
                <w:sz w:val="24"/>
                <w:szCs w:val="24"/>
                <w:lang w:eastAsia="en-US"/>
              </w:rPr>
              <w:t xml:space="preserve"> часа</w:t>
            </w:r>
          </w:p>
        </w:tc>
        <w:tc>
          <w:tcPr>
            <w:tcW w:w="2835" w:type="dxa"/>
          </w:tcPr>
          <w:p w:rsidR="002F6F9C" w:rsidRPr="00D11C8B" w:rsidRDefault="002F6F9C" w:rsidP="002F6F9C">
            <w:pPr>
              <w:pStyle w:val="a3"/>
              <w:contextualSpacing/>
              <w:jc w:val="center"/>
              <w:rPr>
                <w:b/>
                <w:sz w:val="24"/>
                <w:szCs w:val="24"/>
                <w:lang w:eastAsia="en-US"/>
              </w:rPr>
            </w:pPr>
          </w:p>
        </w:tc>
      </w:tr>
    </w:tbl>
    <w:p w:rsidR="005C326E" w:rsidRPr="00D11C8B" w:rsidRDefault="005C326E" w:rsidP="00327069">
      <w:pPr>
        <w:rPr>
          <w:sz w:val="24"/>
          <w:szCs w:val="24"/>
        </w:rPr>
      </w:pPr>
    </w:p>
    <w:sectPr w:rsidR="005C326E" w:rsidRPr="00D11C8B" w:rsidSect="0099512C">
      <w:headerReference w:type="default" r:id="rId9"/>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9C" w:rsidRDefault="002F6F9C" w:rsidP="002F6F9C">
      <w:r>
        <w:separator/>
      </w:r>
    </w:p>
  </w:endnote>
  <w:endnote w:type="continuationSeparator" w:id="0">
    <w:p w:rsidR="002F6F9C" w:rsidRDefault="002F6F9C" w:rsidP="002F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2040503050203030202"/>
    <w:charset w:val="00"/>
    <w:family w:val="roman"/>
    <w:pitch w:val="variable"/>
    <w:sig w:usb0="00002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9C" w:rsidRDefault="002F6F9C" w:rsidP="002F6F9C">
      <w:r>
        <w:separator/>
      </w:r>
    </w:p>
  </w:footnote>
  <w:footnote w:type="continuationSeparator" w:id="0">
    <w:p w:rsidR="002F6F9C" w:rsidRDefault="002F6F9C" w:rsidP="002F6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8341"/>
      <w:docPartObj>
        <w:docPartGallery w:val="Page Numbers (Top of Page)"/>
        <w:docPartUnique/>
      </w:docPartObj>
    </w:sdtPr>
    <w:sdtEndPr/>
    <w:sdtContent>
      <w:p w:rsidR="002F6F9C" w:rsidRDefault="00D23977">
        <w:pPr>
          <w:pStyle w:val="ab"/>
          <w:jc w:val="right"/>
        </w:pPr>
        <w:r>
          <w:fldChar w:fldCharType="begin"/>
        </w:r>
        <w:r w:rsidR="002F6F9C">
          <w:instrText>PAGE   \* MERGEFORMAT</w:instrText>
        </w:r>
        <w:r>
          <w:fldChar w:fldCharType="separate"/>
        </w:r>
        <w:r w:rsidR="00F025CD">
          <w:rPr>
            <w:noProof/>
          </w:rPr>
          <w:t>4</w:t>
        </w:r>
        <w:r>
          <w:fldChar w:fldCharType="end"/>
        </w:r>
      </w:p>
    </w:sdtContent>
  </w:sdt>
  <w:p w:rsidR="002F6F9C" w:rsidRDefault="002F6F9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073EF"/>
    <w:multiLevelType w:val="hybridMultilevel"/>
    <w:tmpl w:val="A1B6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7FDC"/>
    <w:multiLevelType w:val="hybridMultilevel"/>
    <w:tmpl w:val="332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80BE9"/>
    <w:multiLevelType w:val="hybridMultilevel"/>
    <w:tmpl w:val="BE6E0F3A"/>
    <w:lvl w:ilvl="0" w:tplc="87CC428E">
      <w:start w:val="3"/>
      <w:numFmt w:val="decimal"/>
      <w:lvlText w:val="%1."/>
      <w:lvlJc w:val="left"/>
      <w:pPr>
        <w:ind w:left="130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17154"/>
    <w:multiLevelType w:val="hybridMultilevel"/>
    <w:tmpl w:val="46B0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18"/>
  </w:num>
  <w:num w:numId="9">
    <w:abstractNumId w:val="14"/>
  </w:num>
  <w:num w:numId="10">
    <w:abstractNumId w:val="20"/>
  </w:num>
  <w:num w:numId="11">
    <w:abstractNumId w:val="10"/>
  </w:num>
  <w:num w:numId="12">
    <w:abstractNumId w:val="28"/>
  </w:num>
  <w:num w:numId="13">
    <w:abstractNumId w:val="15"/>
  </w:num>
  <w:num w:numId="14">
    <w:abstractNumId w:val="16"/>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30"/>
  </w:num>
  <w:num w:numId="20">
    <w:abstractNumId w:val="11"/>
  </w:num>
  <w:num w:numId="21">
    <w:abstractNumId w:val="29"/>
  </w:num>
  <w:num w:numId="22">
    <w:abstractNumId w:val="13"/>
  </w:num>
  <w:num w:numId="23">
    <w:abstractNumId w:val="22"/>
  </w:num>
  <w:num w:numId="24">
    <w:abstractNumId w:val="27"/>
  </w:num>
  <w:num w:numId="25">
    <w:abstractNumId w:val="2"/>
  </w:num>
  <w:num w:numId="26">
    <w:abstractNumId w:val="23"/>
  </w:num>
  <w:num w:numId="27">
    <w:abstractNumId w:val="12"/>
  </w:num>
  <w:num w:numId="28">
    <w:abstractNumId w:val="31"/>
  </w:num>
  <w:num w:numId="29">
    <w:abstractNumId w:val="24"/>
  </w:num>
  <w:num w:numId="30">
    <w:abstractNumId w:val="25"/>
  </w:num>
  <w:num w:numId="31">
    <w:abstractNumId w:val="1"/>
  </w:num>
  <w:num w:numId="32">
    <w:abstractNumId w:val="21"/>
  </w:num>
  <w:num w:numId="33">
    <w:abstractNumId w:val="4"/>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813"/>
    <w:rsid w:val="00003B5A"/>
    <w:rsid w:val="00010660"/>
    <w:rsid w:val="00021713"/>
    <w:rsid w:val="000218B0"/>
    <w:rsid w:val="00022426"/>
    <w:rsid w:val="0003193F"/>
    <w:rsid w:val="00033933"/>
    <w:rsid w:val="00033B42"/>
    <w:rsid w:val="00034A59"/>
    <w:rsid w:val="00040B0E"/>
    <w:rsid w:val="000435DB"/>
    <w:rsid w:val="00043679"/>
    <w:rsid w:val="00052AA8"/>
    <w:rsid w:val="00056054"/>
    <w:rsid w:val="000565FA"/>
    <w:rsid w:val="00060DD5"/>
    <w:rsid w:val="00062823"/>
    <w:rsid w:val="000659A8"/>
    <w:rsid w:val="00067A89"/>
    <w:rsid w:val="000741E7"/>
    <w:rsid w:val="000812C0"/>
    <w:rsid w:val="000841C4"/>
    <w:rsid w:val="0009281D"/>
    <w:rsid w:val="00093E8A"/>
    <w:rsid w:val="000A0838"/>
    <w:rsid w:val="000A1691"/>
    <w:rsid w:val="000A768F"/>
    <w:rsid w:val="000B2A4A"/>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253E"/>
    <w:rsid w:val="00113FE9"/>
    <w:rsid w:val="00114637"/>
    <w:rsid w:val="00117DCA"/>
    <w:rsid w:val="00120F17"/>
    <w:rsid w:val="00124109"/>
    <w:rsid w:val="00126B58"/>
    <w:rsid w:val="0013188B"/>
    <w:rsid w:val="00132362"/>
    <w:rsid w:val="0013297C"/>
    <w:rsid w:val="001353E8"/>
    <w:rsid w:val="001357BF"/>
    <w:rsid w:val="00135C80"/>
    <w:rsid w:val="00140E04"/>
    <w:rsid w:val="00144D8E"/>
    <w:rsid w:val="00147AF2"/>
    <w:rsid w:val="001541C7"/>
    <w:rsid w:val="00154427"/>
    <w:rsid w:val="0015497D"/>
    <w:rsid w:val="00156403"/>
    <w:rsid w:val="0015640C"/>
    <w:rsid w:val="00160DD7"/>
    <w:rsid w:val="00164A4A"/>
    <w:rsid w:val="001711B9"/>
    <w:rsid w:val="00173119"/>
    <w:rsid w:val="00181239"/>
    <w:rsid w:val="00183395"/>
    <w:rsid w:val="001837C1"/>
    <w:rsid w:val="00186D89"/>
    <w:rsid w:val="001944EF"/>
    <w:rsid w:val="001A181D"/>
    <w:rsid w:val="001A3F5F"/>
    <w:rsid w:val="001A6502"/>
    <w:rsid w:val="001C6D48"/>
    <w:rsid w:val="001D0C22"/>
    <w:rsid w:val="001D1746"/>
    <w:rsid w:val="001D1953"/>
    <w:rsid w:val="001D3A92"/>
    <w:rsid w:val="001E7B2D"/>
    <w:rsid w:val="001F055D"/>
    <w:rsid w:val="001F0873"/>
    <w:rsid w:val="001F0FE0"/>
    <w:rsid w:val="002015E8"/>
    <w:rsid w:val="00202AB0"/>
    <w:rsid w:val="002072D3"/>
    <w:rsid w:val="00213826"/>
    <w:rsid w:val="0021600F"/>
    <w:rsid w:val="00221823"/>
    <w:rsid w:val="00222703"/>
    <w:rsid w:val="002326B2"/>
    <w:rsid w:val="00244CA5"/>
    <w:rsid w:val="00261DE5"/>
    <w:rsid w:val="00261E5C"/>
    <w:rsid w:val="00262CF0"/>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62B6"/>
    <w:rsid w:val="002E7A27"/>
    <w:rsid w:val="002F129B"/>
    <w:rsid w:val="002F6F9C"/>
    <w:rsid w:val="003039EB"/>
    <w:rsid w:val="00303B62"/>
    <w:rsid w:val="00305DA1"/>
    <w:rsid w:val="00306474"/>
    <w:rsid w:val="003070AA"/>
    <w:rsid w:val="00307D85"/>
    <w:rsid w:val="00310069"/>
    <w:rsid w:val="003103A8"/>
    <w:rsid w:val="00311D3E"/>
    <w:rsid w:val="003121B0"/>
    <w:rsid w:val="003234FF"/>
    <w:rsid w:val="00324E2F"/>
    <w:rsid w:val="00325195"/>
    <w:rsid w:val="00327069"/>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87AEE"/>
    <w:rsid w:val="0039416F"/>
    <w:rsid w:val="00395040"/>
    <w:rsid w:val="0039780B"/>
    <w:rsid w:val="003A157E"/>
    <w:rsid w:val="003A3398"/>
    <w:rsid w:val="003C2157"/>
    <w:rsid w:val="003C2F4D"/>
    <w:rsid w:val="003D08AE"/>
    <w:rsid w:val="003D0DAB"/>
    <w:rsid w:val="003D3035"/>
    <w:rsid w:val="003D4CB5"/>
    <w:rsid w:val="003E22E1"/>
    <w:rsid w:val="003F0A7C"/>
    <w:rsid w:val="003F1CB3"/>
    <w:rsid w:val="003F648D"/>
    <w:rsid w:val="003F6A87"/>
    <w:rsid w:val="00402AA9"/>
    <w:rsid w:val="00404661"/>
    <w:rsid w:val="004101D7"/>
    <w:rsid w:val="004107A8"/>
    <w:rsid w:val="00410859"/>
    <w:rsid w:val="004137F3"/>
    <w:rsid w:val="00415286"/>
    <w:rsid w:val="004174B4"/>
    <w:rsid w:val="00421137"/>
    <w:rsid w:val="00425194"/>
    <w:rsid w:val="00431316"/>
    <w:rsid w:val="004346DE"/>
    <w:rsid w:val="00440A73"/>
    <w:rsid w:val="00443C05"/>
    <w:rsid w:val="00446824"/>
    <w:rsid w:val="0045212D"/>
    <w:rsid w:val="0045602C"/>
    <w:rsid w:val="004600CD"/>
    <w:rsid w:val="00464A2D"/>
    <w:rsid w:val="0046702A"/>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D77"/>
    <w:rsid w:val="004E2E7B"/>
    <w:rsid w:val="004E331A"/>
    <w:rsid w:val="004E354B"/>
    <w:rsid w:val="004E4BCC"/>
    <w:rsid w:val="004E6948"/>
    <w:rsid w:val="004F400A"/>
    <w:rsid w:val="00501D0D"/>
    <w:rsid w:val="005042BD"/>
    <w:rsid w:val="00512AA7"/>
    <w:rsid w:val="00512BDA"/>
    <w:rsid w:val="005261F4"/>
    <w:rsid w:val="005338DE"/>
    <w:rsid w:val="00533A9D"/>
    <w:rsid w:val="00533BE9"/>
    <w:rsid w:val="00541944"/>
    <w:rsid w:val="005419D1"/>
    <w:rsid w:val="00543849"/>
    <w:rsid w:val="005444FF"/>
    <w:rsid w:val="00551567"/>
    <w:rsid w:val="005520DD"/>
    <w:rsid w:val="00566DA6"/>
    <w:rsid w:val="00567795"/>
    <w:rsid w:val="00576B92"/>
    <w:rsid w:val="005875C0"/>
    <w:rsid w:val="00590847"/>
    <w:rsid w:val="005A0B7C"/>
    <w:rsid w:val="005B08E7"/>
    <w:rsid w:val="005B2D46"/>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1B56"/>
    <w:rsid w:val="0062660A"/>
    <w:rsid w:val="00626C4D"/>
    <w:rsid w:val="006320C2"/>
    <w:rsid w:val="006404E7"/>
    <w:rsid w:val="00644DDA"/>
    <w:rsid w:val="006458C9"/>
    <w:rsid w:val="0064642D"/>
    <w:rsid w:val="006501E9"/>
    <w:rsid w:val="00656EF7"/>
    <w:rsid w:val="00657324"/>
    <w:rsid w:val="006708F3"/>
    <w:rsid w:val="0067325E"/>
    <w:rsid w:val="00677777"/>
    <w:rsid w:val="00681BEE"/>
    <w:rsid w:val="00692AE4"/>
    <w:rsid w:val="006A37FC"/>
    <w:rsid w:val="006B2451"/>
    <w:rsid w:val="006B52DC"/>
    <w:rsid w:val="006B7381"/>
    <w:rsid w:val="006C4440"/>
    <w:rsid w:val="006D0520"/>
    <w:rsid w:val="006D2AC0"/>
    <w:rsid w:val="006E40E8"/>
    <w:rsid w:val="006F62A6"/>
    <w:rsid w:val="00700253"/>
    <w:rsid w:val="00700550"/>
    <w:rsid w:val="00703799"/>
    <w:rsid w:val="00703A4F"/>
    <w:rsid w:val="0071018A"/>
    <w:rsid w:val="00711896"/>
    <w:rsid w:val="0072275E"/>
    <w:rsid w:val="00725735"/>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D2"/>
    <w:rsid w:val="008A37E5"/>
    <w:rsid w:val="008A5A93"/>
    <w:rsid w:val="008C00C7"/>
    <w:rsid w:val="008C6E40"/>
    <w:rsid w:val="008C7570"/>
    <w:rsid w:val="008D129D"/>
    <w:rsid w:val="008D2C64"/>
    <w:rsid w:val="008D3151"/>
    <w:rsid w:val="008D42D8"/>
    <w:rsid w:val="008D4813"/>
    <w:rsid w:val="008D6703"/>
    <w:rsid w:val="008E042D"/>
    <w:rsid w:val="008E144A"/>
    <w:rsid w:val="008E1C54"/>
    <w:rsid w:val="008E269D"/>
    <w:rsid w:val="008E4912"/>
    <w:rsid w:val="008E6EAC"/>
    <w:rsid w:val="008F067D"/>
    <w:rsid w:val="008F0D47"/>
    <w:rsid w:val="008F4946"/>
    <w:rsid w:val="008F5BBF"/>
    <w:rsid w:val="008F71B8"/>
    <w:rsid w:val="00903FAF"/>
    <w:rsid w:val="0090765E"/>
    <w:rsid w:val="00913465"/>
    <w:rsid w:val="00916DA8"/>
    <w:rsid w:val="0091708D"/>
    <w:rsid w:val="00921D8F"/>
    <w:rsid w:val="00922347"/>
    <w:rsid w:val="009241D3"/>
    <w:rsid w:val="00931DA7"/>
    <w:rsid w:val="00940B8B"/>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93C53"/>
    <w:rsid w:val="0099512C"/>
    <w:rsid w:val="009A0645"/>
    <w:rsid w:val="009A088F"/>
    <w:rsid w:val="009A2260"/>
    <w:rsid w:val="009A349A"/>
    <w:rsid w:val="009A56FB"/>
    <w:rsid w:val="009B1D00"/>
    <w:rsid w:val="009C6865"/>
    <w:rsid w:val="009D1071"/>
    <w:rsid w:val="009D2320"/>
    <w:rsid w:val="009D3BFB"/>
    <w:rsid w:val="009D6BBD"/>
    <w:rsid w:val="009E1671"/>
    <w:rsid w:val="009E2E1F"/>
    <w:rsid w:val="009F169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675CC"/>
    <w:rsid w:val="00A70972"/>
    <w:rsid w:val="00A72FE7"/>
    <w:rsid w:val="00A756D0"/>
    <w:rsid w:val="00A77812"/>
    <w:rsid w:val="00A83774"/>
    <w:rsid w:val="00A8383A"/>
    <w:rsid w:val="00A83C04"/>
    <w:rsid w:val="00AB1B22"/>
    <w:rsid w:val="00AB28C7"/>
    <w:rsid w:val="00AB4966"/>
    <w:rsid w:val="00AB7E8E"/>
    <w:rsid w:val="00AC43E7"/>
    <w:rsid w:val="00AD0E52"/>
    <w:rsid w:val="00AD113D"/>
    <w:rsid w:val="00AD219C"/>
    <w:rsid w:val="00AD2816"/>
    <w:rsid w:val="00AD2E83"/>
    <w:rsid w:val="00AD3AAD"/>
    <w:rsid w:val="00AE50EC"/>
    <w:rsid w:val="00AE785A"/>
    <w:rsid w:val="00AF6DC9"/>
    <w:rsid w:val="00AF787D"/>
    <w:rsid w:val="00B01F2A"/>
    <w:rsid w:val="00B056E3"/>
    <w:rsid w:val="00B12F9F"/>
    <w:rsid w:val="00B17BB4"/>
    <w:rsid w:val="00B23D0D"/>
    <w:rsid w:val="00B254CC"/>
    <w:rsid w:val="00B26A15"/>
    <w:rsid w:val="00B27CCF"/>
    <w:rsid w:val="00B33196"/>
    <w:rsid w:val="00B3399D"/>
    <w:rsid w:val="00B33B68"/>
    <w:rsid w:val="00B364E4"/>
    <w:rsid w:val="00B368BE"/>
    <w:rsid w:val="00B37A4C"/>
    <w:rsid w:val="00B475B6"/>
    <w:rsid w:val="00B52186"/>
    <w:rsid w:val="00B5574D"/>
    <w:rsid w:val="00B56ED8"/>
    <w:rsid w:val="00B57F15"/>
    <w:rsid w:val="00B60617"/>
    <w:rsid w:val="00B6208A"/>
    <w:rsid w:val="00B666B9"/>
    <w:rsid w:val="00B7421E"/>
    <w:rsid w:val="00B765AD"/>
    <w:rsid w:val="00B7754F"/>
    <w:rsid w:val="00B84DB0"/>
    <w:rsid w:val="00B86D5E"/>
    <w:rsid w:val="00B905C2"/>
    <w:rsid w:val="00B90D01"/>
    <w:rsid w:val="00B92A68"/>
    <w:rsid w:val="00B974D7"/>
    <w:rsid w:val="00BA389B"/>
    <w:rsid w:val="00BB037D"/>
    <w:rsid w:val="00BB2131"/>
    <w:rsid w:val="00BC2FE9"/>
    <w:rsid w:val="00BC3C2A"/>
    <w:rsid w:val="00BC791A"/>
    <w:rsid w:val="00BC7FB7"/>
    <w:rsid w:val="00BD135A"/>
    <w:rsid w:val="00BD3E74"/>
    <w:rsid w:val="00BD3FD2"/>
    <w:rsid w:val="00BE3CE4"/>
    <w:rsid w:val="00BE4C09"/>
    <w:rsid w:val="00BE4D84"/>
    <w:rsid w:val="00BF01B2"/>
    <w:rsid w:val="00BF0606"/>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1645"/>
    <w:rsid w:val="00C42066"/>
    <w:rsid w:val="00C42D9B"/>
    <w:rsid w:val="00C471A5"/>
    <w:rsid w:val="00C471AB"/>
    <w:rsid w:val="00C51552"/>
    <w:rsid w:val="00C54991"/>
    <w:rsid w:val="00C61035"/>
    <w:rsid w:val="00C615E6"/>
    <w:rsid w:val="00C748B8"/>
    <w:rsid w:val="00C90629"/>
    <w:rsid w:val="00C90B35"/>
    <w:rsid w:val="00CA1A4B"/>
    <w:rsid w:val="00CA2B91"/>
    <w:rsid w:val="00CA4F4B"/>
    <w:rsid w:val="00CC0B74"/>
    <w:rsid w:val="00CC5DC3"/>
    <w:rsid w:val="00CC7BB9"/>
    <w:rsid w:val="00CD1E3C"/>
    <w:rsid w:val="00CD2BB7"/>
    <w:rsid w:val="00CD399C"/>
    <w:rsid w:val="00CD5198"/>
    <w:rsid w:val="00CD6632"/>
    <w:rsid w:val="00CD6D54"/>
    <w:rsid w:val="00CD703C"/>
    <w:rsid w:val="00CD7A68"/>
    <w:rsid w:val="00CE0A5D"/>
    <w:rsid w:val="00CE37F6"/>
    <w:rsid w:val="00CE571A"/>
    <w:rsid w:val="00CE7677"/>
    <w:rsid w:val="00CE7CBA"/>
    <w:rsid w:val="00CF13B6"/>
    <w:rsid w:val="00CF61BE"/>
    <w:rsid w:val="00D017CB"/>
    <w:rsid w:val="00D11C8B"/>
    <w:rsid w:val="00D13B90"/>
    <w:rsid w:val="00D14C89"/>
    <w:rsid w:val="00D16DEF"/>
    <w:rsid w:val="00D22982"/>
    <w:rsid w:val="00D23977"/>
    <w:rsid w:val="00D23D28"/>
    <w:rsid w:val="00D25B9D"/>
    <w:rsid w:val="00D25D09"/>
    <w:rsid w:val="00D25F44"/>
    <w:rsid w:val="00D266D7"/>
    <w:rsid w:val="00D26EBE"/>
    <w:rsid w:val="00D36FC4"/>
    <w:rsid w:val="00D41A4F"/>
    <w:rsid w:val="00D43BE1"/>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B2D1B"/>
    <w:rsid w:val="00DC5E6E"/>
    <w:rsid w:val="00DD1028"/>
    <w:rsid w:val="00DD28E4"/>
    <w:rsid w:val="00DD764E"/>
    <w:rsid w:val="00DE0701"/>
    <w:rsid w:val="00DE1038"/>
    <w:rsid w:val="00DE36DB"/>
    <w:rsid w:val="00DF3092"/>
    <w:rsid w:val="00DF5697"/>
    <w:rsid w:val="00DF7EEB"/>
    <w:rsid w:val="00E01113"/>
    <w:rsid w:val="00E037F6"/>
    <w:rsid w:val="00E10E4D"/>
    <w:rsid w:val="00E13F24"/>
    <w:rsid w:val="00E14385"/>
    <w:rsid w:val="00E153E9"/>
    <w:rsid w:val="00E16A7B"/>
    <w:rsid w:val="00E17C41"/>
    <w:rsid w:val="00E20B20"/>
    <w:rsid w:val="00E21838"/>
    <w:rsid w:val="00E23234"/>
    <w:rsid w:val="00E2342C"/>
    <w:rsid w:val="00E260BE"/>
    <w:rsid w:val="00E27079"/>
    <w:rsid w:val="00E3006D"/>
    <w:rsid w:val="00E3503D"/>
    <w:rsid w:val="00E36902"/>
    <w:rsid w:val="00E457E4"/>
    <w:rsid w:val="00E46CF6"/>
    <w:rsid w:val="00E60668"/>
    <w:rsid w:val="00E6269C"/>
    <w:rsid w:val="00E77AF6"/>
    <w:rsid w:val="00E806D6"/>
    <w:rsid w:val="00E91ECA"/>
    <w:rsid w:val="00E93821"/>
    <w:rsid w:val="00EA26AF"/>
    <w:rsid w:val="00EA3AF9"/>
    <w:rsid w:val="00EA6A75"/>
    <w:rsid w:val="00EB5FF7"/>
    <w:rsid w:val="00EC5148"/>
    <w:rsid w:val="00EE058F"/>
    <w:rsid w:val="00EE35F5"/>
    <w:rsid w:val="00EE651F"/>
    <w:rsid w:val="00EF0806"/>
    <w:rsid w:val="00EF3E00"/>
    <w:rsid w:val="00F025CD"/>
    <w:rsid w:val="00F03174"/>
    <w:rsid w:val="00F0432F"/>
    <w:rsid w:val="00F07094"/>
    <w:rsid w:val="00F077E4"/>
    <w:rsid w:val="00F13CE2"/>
    <w:rsid w:val="00F16F63"/>
    <w:rsid w:val="00F200D1"/>
    <w:rsid w:val="00F30BCA"/>
    <w:rsid w:val="00F311D9"/>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C3EF6"/>
    <w:rsid w:val="00FE005F"/>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A2B"/>
  <w15:docId w15:val="{BAB5E11E-C58C-43FA-A0B4-B2C258BE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uiPriority w:val="34"/>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uiPriority w:val="1"/>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character" w:styleId="aa">
    <w:name w:val="Hyperlink"/>
    <w:uiPriority w:val="99"/>
    <w:unhideWhenUsed/>
    <w:rsid w:val="00A675CC"/>
    <w:rPr>
      <w:color w:val="0000FF"/>
      <w:u w:val="single"/>
    </w:rPr>
  </w:style>
  <w:style w:type="paragraph" w:customStyle="1" w:styleId="Default">
    <w:name w:val="Default"/>
    <w:rsid w:val="00A675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
    <w:link w:val="ac"/>
    <w:uiPriority w:val="99"/>
    <w:unhideWhenUsed/>
    <w:rsid w:val="002F6F9C"/>
    <w:pPr>
      <w:tabs>
        <w:tab w:val="center" w:pos="4677"/>
        <w:tab w:val="right" w:pos="9355"/>
      </w:tabs>
    </w:pPr>
  </w:style>
  <w:style w:type="character" w:customStyle="1" w:styleId="ac">
    <w:name w:val="Верхний колонтитул Знак"/>
    <w:basedOn w:val="a0"/>
    <w:link w:val="ab"/>
    <w:uiPriority w:val="99"/>
    <w:rsid w:val="002F6F9C"/>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2F6F9C"/>
    <w:pPr>
      <w:tabs>
        <w:tab w:val="center" w:pos="4677"/>
        <w:tab w:val="right" w:pos="9355"/>
      </w:tabs>
    </w:pPr>
  </w:style>
  <w:style w:type="character" w:customStyle="1" w:styleId="ae">
    <w:name w:val="Нижний колонтитул Знак"/>
    <w:basedOn w:val="a0"/>
    <w:link w:val="ad"/>
    <w:uiPriority w:val="99"/>
    <w:rsid w:val="002F6F9C"/>
    <w:rPr>
      <w:rFonts w:ascii="Times New Roman" w:eastAsiaTheme="minorEastAsia" w:hAnsi="Times New Roman" w:cs="Times New Roman"/>
      <w:sz w:val="20"/>
      <w:szCs w:val="20"/>
      <w:lang w:eastAsia="ru-RU"/>
    </w:rPr>
  </w:style>
  <w:style w:type="paragraph" w:styleId="af">
    <w:name w:val="Balloon Text"/>
    <w:basedOn w:val="a"/>
    <w:link w:val="af0"/>
    <w:uiPriority w:val="99"/>
    <w:semiHidden/>
    <w:unhideWhenUsed/>
    <w:rsid w:val="002F6F9C"/>
    <w:rPr>
      <w:rFonts w:ascii="Segoe UI" w:hAnsi="Segoe UI" w:cs="Segoe UI"/>
      <w:sz w:val="18"/>
      <w:szCs w:val="18"/>
    </w:rPr>
  </w:style>
  <w:style w:type="character" w:customStyle="1" w:styleId="af0">
    <w:name w:val="Текст выноски Знак"/>
    <w:basedOn w:val="a0"/>
    <w:link w:val="af"/>
    <w:uiPriority w:val="99"/>
    <w:semiHidden/>
    <w:rsid w:val="002F6F9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1571084">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6B0D-3452-427D-88D6-977D1137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Учитель</cp:lastModifiedBy>
  <cp:revision>16</cp:revision>
  <cp:lastPrinted>2020-10-04T05:43:00Z</cp:lastPrinted>
  <dcterms:created xsi:type="dcterms:W3CDTF">2019-09-15T19:31:00Z</dcterms:created>
  <dcterms:modified xsi:type="dcterms:W3CDTF">2020-10-27T10:55:00Z</dcterms:modified>
</cp:coreProperties>
</file>