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СОГЛАСОВАНО:                                                                      УТВЕРЖДЕНЫ: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Председатель Управляющего Совета              Приказом по МАОУ Зареченская СОШ</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школы  __________ </w:t>
      </w:r>
      <w:proofErr w:type="spellStart"/>
      <w:r w:rsidRPr="00477689">
        <w:rPr>
          <w:rFonts w:ascii="Times New Roman" w:hAnsi="Times New Roman" w:cs="Times New Roman"/>
          <w:sz w:val="24"/>
          <w:szCs w:val="24"/>
        </w:rPr>
        <w:t>Геберлейн</w:t>
      </w:r>
      <w:proofErr w:type="spellEnd"/>
      <w:r w:rsidRPr="00477689">
        <w:rPr>
          <w:rFonts w:ascii="Times New Roman" w:hAnsi="Times New Roman" w:cs="Times New Roman"/>
          <w:sz w:val="24"/>
          <w:szCs w:val="24"/>
        </w:rPr>
        <w:t xml:space="preserve"> Я.А                от 02 сентября 2013г. № 57/6-ОД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02» сентября  2013 года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w:t>
      </w:r>
    </w:p>
    <w:p w:rsidR="00477689" w:rsidRPr="00477689" w:rsidRDefault="00477689" w:rsidP="00477689">
      <w:pPr>
        <w:rPr>
          <w:rFonts w:ascii="Times New Roman" w:hAnsi="Times New Roman" w:cs="Times New Roman"/>
          <w:sz w:val="24"/>
          <w:szCs w:val="24"/>
        </w:rPr>
      </w:pPr>
    </w:p>
    <w:p w:rsidR="00477689" w:rsidRPr="00C44504" w:rsidRDefault="00477689" w:rsidP="00477689">
      <w:pPr>
        <w:rPr>
          <w:rFonts w:ascii="Times New Roman" w:hAnsi="Times New Roman" w:cs="Times New Roman"/>
          <w:b/>
          <w:sz w:val="24"/>
          <w:szCs w:val="24"/>
        </w:rPr>
      </w:pPr>
      <w:r w:rsidRPr="00C44504">
        <w:rPr>
          <w:rFonts w:ascii="Times New Roman" w:hAnsi="Times New Roman" w:cs="Times New Roman"/>
          <w:b/>
          <w:sz w:val="24"/>
          <w:szCs w:val="24"/>
        </w:rPr>
        <w:t>ПРАВИЛА</w:t>
      </w:r>
    </w:p>
    <w:p w:rsidR="00477689" w:rsidRPr="00C44504" w:rsidRDefault="00477689" w:rsidP="00477689">
      <w:pPr>
        <w:rPr>
          <w:rFonts w:ascii="Times New Roman" w:hAnsi="Times New Roman" w:cs="Times New Roman"/>
          <w:b/>
          <w:sz w:val="24"/>
          <w:szCs w:val="24"/>
        </w:rPr>
      </w:pPr>
      <w:r w:rsidRPr="00C44504">
        <w:rPr>
          <w:rFonts w:ascii="Times New Roman" w:hAnsi="Times New Roman" w:cs="Times New Roman"/>
          <w:b/>
          <w:sz w:val="24"/>
          <w:szCs w:val="24"/>
        </w:rPr>
        <w:t xml:space="preserve">ВНУТРЕННЕГО  РАСПОРЯДКА </w:t>
      </w:r>
      <w:proofErr w:type="gramStart"/>
      <w:r w:rsidRPr="00C44504">
        <w:rPr>
          <w:rFonts w:ascii="Times New Roman" w:hAnsi="Times New Roman" w:cs="Times New Roman"/>
          <w:b/>
          <w:sz w:val="24"/>
          <w:szCs w:val="24"/>
        </w:rPr>
        <w:t>ОБУЧАЮЩИХСЯ</w:t>
      </w:r>
      <w:proofErr w:type="gramEnd"/>
      <w:r w:rsidRPr="00C44504">
        <w:rPr>
          <w:rFonts w:ascii="Times New Roman" w:hAnsi="Times New Roman" w:cs="Times New Roman"/>
          <w:b/>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 Общие положения.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 </w:t>
      </w:r>
      <w:proofErr w:type="gramStart"/>
      <w:r w:rsidRPr="00477689">
        <w:rPr>
          <w:rFonts w:ascii="Times New Roman" w:hAnsi="Times New Roman" w:cs="Times New Roman"/>
          <w:sz w:val="24"/>
          <w:szCs w:val="24"/>
        </w:rPr>
        <w:t>Настоящие правила внутреннего распорядка обучающихся (далее Правила) разработаны в соответствии с Федеральным законом от 29 декабря 2012 года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года №185, уставом муниципального автономного общеобразовательного учреждения Зареченская средняя общеобразовательная школа.</w:t>
      </w:r>
      <w:proofErr w:type="gramEnd"/>
    </w:p>
    <w:p w:rsidR="00C44504"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1.2. Настоящие Правила регулируют дисциплину обучающихся муниципального автономного общеобразовательного учреждения Зареченская средняя общеобразовательная школ</w:t>
      </w:r>
      <w:proofErr w:type="gramStart"/>
      <w:r w:rsidRPr="00477689">
        <w:rPr>
          <w:rFonts w:ascii="Times New Roman" w:hAnsi="Times New Roman" w:cs="Times New Roman"/>
          <w:sz w:val="24"/>
          <w:szCs w:val="24"/>
        </w:rPr>
        <w:t>а(</w:t>
      </w:r>
      <w:proofErr w:type="gramEnd"/>
      <w:r w:rsidRPr="00477689">
        <w:rPr>
          <w:rFonts w:ascii="Times New Roman" w:hAnsi="Times New Roman" w:cs="Times New Roman"/>
          <w:sz w:val="24"/>
          <w:szCs w:val="24"/>
        </w:rPr>
        <w:t>далее Школа) в соответствии с действующим законодательством, уставом и иными локальными нормативными актами Школы, режим образовательного процесса, порядок регламентации образовательных отношений между Школой и обучающимися и (или) их родителями (законными представителями) и оформление возникновения, приостановления и прекращения этих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1.3. Дисциплина в Школе поддерживается на основе уважения человеческого достоинства обучающихся и педагогических работников.</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Применение физического и (или) психологического насилия по отношению к  </w:t>
      </w:r>
      <w:proofErr w:type="gramStart"/>
      <w:r w:rsidRPr="00477689">
        <w:rPr>
          <w:rFonts w:ascii="Times New Roman" w:hAnsi="Times New Roman" w:cs="Times New Roman"/>
          <w:sz w:val="24"/>
          <w:szCs w:val="24"/>
        </w:rPr>
        <w:t>обучающимся</w:t>
      </w:r>
      <w:proofErr w:type="gramEnd"/>
      <w:r w:rsidRPr="00477689">
        <w:rPr>
          <w:rFonts w:ascii="Times New Roman" w:hAnsi="Times New Roman" w:cs="Times New Roman"/>
          <w:sz w:val="24"/>
          <w:szCs w:val="24"/>
        </w:rPr>
        <w:t xml:space="preserve"> не допускается.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1.4. Настоящие Правила обязательны дл исполнения всеми учащимися Школы и их  родителями (законными представителями) в части касающейся их, обеспечивающих получение учащимися общего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2. Возникновение, изменение</w:t>
      </w:r>
      <w:r w:rsidR="00C44504">
        <w:rPr>
          <w:rFonts w:ascii="Times New Roman" w:hAnsi="Times New Roman" w:cs="Times New Roman"/>
          <w:sz w:val="24"/>
          <w:szCs w:val="24"/>
        </w:rPr>
        <w:t xml:space="preserve"> </w:t>
      </w:r>
      <w:r w:rsidRPr="00477689">
        <w:rPr>
          <w:rFonts w:ascii="Times New Roman" w:hAnsi="Times New Roman" w:cs="Times New Roman"/>
          <w:sz w:val="24"/>
          <w:szCs w:val="24"/>
        </w:rPr>
        <w:t>и прекращение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2.1. Основанием возникновения образовательных отношений является приказ директора о приеме лица на обучение или для прохождения промежуточной и (или) государственной итоговой аттестации.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2.2. Права и обязанности обучающегося</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предусмотренные законодательством об образовании и локальными нормативными актами Школы, возникают с даты, указанной в приказе.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2.3. Прием обучающегося в Школу осуществляется согласно локального нормативного акта Школы, регламентирующего правила приема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2.4. </w:t>
      </w:r>
      <w:proofErr w:type="gramStart"/>
      <w:r w:rsidRPr="00477689">
        <w:rPr>
          <w:rFonts w:ascii="Times New Roman" w:hAnsi="Times New Roman" w:cs="Times New Roman"/>
          <w:sz w:val="24"/>
          <w:szCs w:val="24"/>
        </w:rPr>
        <w:t>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 повлекших за собой изменение взаимных прав и обязанностей обучающегося и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2.5.Образовательные  отношения могут быть изменены как по инициативе законных представителей несовершеннолетнего обучающегося по их заявлению в письменной форме, так и по инициативе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2.6. Основанием для изменения образовательных отношений является приказ директора.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2.7. образовательные отношения прекращаются в связи с отчислением обучающегося из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связи с получением образовани</w:t>
      </w:r>
      <w:proofErr w:type="gramStart"/>
      <w:r w:rsidRPr="00477689">
        <w:rPr>
          <w:rFonts w:ascii="Times New Roman" w:hAnsi="Times New Roman" w:cs="Times New Roman"/>
          <w:sz w:val="24"/>
          <w:szCs w:val="24"/>
        </w:rPr>
        <w:t>я(</w:t>
      </w:r>
      <w:proofErr w:type="gramEnd"/>
      <w:r w:rsidRPr="00477689">
        <w:rPr>
          <w:rFonts w:ascii="Times New Roman" w:hAnsi="Times New Roman" w:cs="Times New Roman"/>
          <w:sz w:val="24"/>
          <w:szCs w:val="24"/>
        </w:rPr>
        <w:t>завершение обучения);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инициативе законных представителей обучающегося , в </w:t>
      </w:r>
      <w:proofErr w:type="spellStart"/>
      <w:proofErr w:type="gramStart"/>
      <w:r w:rsidRPr="00477689">
        <w:rPr>
          <w:rFonts w:ascii="Times New Roman" w:hAnsi="Times New Roman" w:cs="Times New Roman"/>
          <w:sz w:val="24"/>
          <w:szCs w:val="24"/>
        </w:rPr>
        <w:t>в</w:t>
      </w:r>
      <w:proofErr w:type="spellEnd"/>
      <w:proofErr w:type="gramEnd"/>
      <w:r w:rsidRPr="00477689">
        <w:rPr>
          <w:rFonts w:ascii="Times New Roman" w:hAnsi="Times New Roman" w:cs="Times New Roman"/>
          <w:sz w:val="24"/>
          <w:szCs w:val="24"/>
        </w:rPr>
        <w:t xml:space="preserve"> том числе в случае его перевода для продолжения обучения в другую организацию, осуществляющую образовательную деятельность;</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инициативе Школы в случае применения к </w:t>
      </w:r>
      <w:proofErr w:type="gramStart"/>
      <w:r w:rsidRPr="00477689">
        <w:rPr>
          <w:rFonts w:ascii="Times New Roman" w:hAnsi="Times New Roman" w:cs="Times New Roman"/>
          <w:sz w:val="24"/>
          <w:szCs w:val="24"/>
        </w:rPr>
        <w:t>обучающемуся</w:t>
      </w:r>
      <w:proofErr w:type="gramEnd"/>
      <w:r w:rsidRPr="00477689">
        <w:rPr>
          <w:rFonts w:ascii="Times New Roman" w:hAnsi="Times New Roman" w:cs="Times New Roman"/>
          <w:sz w:val="24"/>
          <w:szCs w:val="24"/>
        </w:rPr>
        <w:t>, достигшему возраста 15 лет отчисления как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обстоятельствам, не зависящим от воли законных представителей </w:t>
      </w:r>
      <w:proofErr w:type="gramStart"/>
      <w:r w:rsidRPr="00477689">
        <w:rPr>
          <w:rFonts w:ascii="Times New Roman" w:hAnsi="Times New Roman" w:cs="Times New Roman"/>
          <w:sz w:val="24"/>
          <w:szCs w:val="24"/>
        </w:rPr>
        <w:t>обучающегося</w:t>
      </w:r>
      <w:proofErr w:type="gramEnd"/>
      <w:r w:rsidRPr="00477689">
        <w:rPr>
          <w:rFonts w:ascii="Times New Roman" w:hAnsi="Times New Roman" w:cs="Times New Roman"/>
          <w:sz w:val="24"/>
          <w:szCs w:val="24"/>
        </w:rPr>
        <w:t xml:space="preserve"> и Школы, в том числе в случае ликвидации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2.8. 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указанного обучающегося перед  Школой.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2.9. Основанием  для прекращения образовательных отношений является приказ директора об отчислении. Права и обязанности обучающегося, предусмотренные законодательством об образовании и локальными нормативными актами Школы, прекращаются со дня его отчисления.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2.10. при досрочном прекращении образовательных отношений Школа в трехдневный срок после издания приказа директора об отчислении выдает родителям (законным  представителям) личное дело обучающегося и справку об </w:t>
      </w:r>
      <w:proofErr w:type="gramStart"/>
      <w:r w:rsidRPr="00477689">
        <w:rPr>
          <w:rFonts w:ascii="Times New Roman" w:hAnsi="Times New Roman" w:cs="Times New Roman"/>
          <w:sz w:val="24"/>
          <w:szCs w:val="24"/>
        </w:rPr>
        <w:t>обучении по образцу</w:t>
      </w:r>
      <w:proofErr w:type="gramEnd"/>
      <w:r w:rsidRPr="00477689">
        <w:rPr>
          <w:rFonts w:ascii="Times New Roman" w:hAnsi="Times New Roman" w:cs="Times New Roman"/>
          <w:sz w:val="24"/>
          <w:szCs w:val="24"/>
        </w:rPr>
        <w:t>, установленному Школой.</w:t>
      </w:r>
      <w:r w:rsidRPr="00477689">
        <w:rPr>
          <w:rFonts w:ascii="Times New Roman" w:hAnsi="Times New Roman" w:cs="Times New Roman"/>
          <w:sz w:val="24"/>
          <w:szCs w:val="24"/>
        </w:rPr>
        <w:cr/>
      </w: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3. Режим образовательного процесса.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3.1. Организация образовательного процесса осуществляется по учебным четвертям, которые  чередуются с каникулами.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3.2. Календарный график на  каждый учебный год утверждается приказом  директора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3.3. Продолжительность учебного года составляет не менее 34 недель без учета государственной (итоговой) аттестации</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в первом классе- 33 недели.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3.4. Продолжительность каникул между  учебными четвертями составляет не менее 30 календарных дней. Для  учащихся в 1-ом классе устанавливаются в течение года дополнительные недельные каникулы.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3.5. Учебные занятия  начинаются в 8 часов 30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3.6.  Для всех классов устанавливается пятидневная учебная неделя.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3.7. В субботние дни могут организовываться консультации, внеклассная работа, работа  кружков и клубов, дополнительные платные образовательные услуги.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3.8.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477689">
        <w:rPr>
          <w:rFonts w:ascii="Times New Roman" w:hAnsi="Times New Roman" w:cs="Times New Roman"/>
          <w:sz w:val="24"/>
          <w:szCs w:val="24"/>
        </w:rPr>
        <w:t>СанПиН</w:t>
      </w:r>
      <w:proofErr w:type="spellEnd"/>
      <w:r w:rsidRPr="00477689">
        <w:rPr>
          <w:rFonts w:ascii="Times New Roman" w:hAnsi="Times New Roman" w:cs="Times New Roman"/>
          <w:sz w:val="24"/>
          <w:szCs w:val="24"/>
        </w:rPr>
        <w:t xml:space="preserve"> 2.4.2.2821-10», утвержденных Постановлением главного государственного санитарного врача РФ от 29 декабря 2010 года №189.</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3.9.Продолжительность урока во 2- 11 классах составляет 40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3.10. Для учащихся 1-х классов  устанавливается «ступенчатый» режим занятий: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сентябре и октябре – по 3 урока продолжительностью 35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ноябре и декабре -  по  4 урока продолжительностью 35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с января по май    -   по 4 урока продолжительностью 45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 середине учебного дня  проводится  динамическая пауза продолжительностью 40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3.11. Продолжительность перемен  между уроками составляет: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1-го урока  - 10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2 и 3-го урока – 20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4, 5, 6 –го урока – 10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3.12. Учащиеся должны  приходить в Школу не позднее 8 часов 20 минут. Опоздание на уроки недопустимо.</w:t>
      </w:r>
    </w:p>
    <w:p w:rsidR="00C44504"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3.13. Горячее питание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 xml:space="preserve"> осуществляется согласно локального нормативного акта Школы, согласованного с Управляющим Советом Школы и в соответствии с графиком, утверждаемым директором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4. Права, обязанности и ответственность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 </w:t>
      </w:r>
      <w:proofErr w:type="gramStart"/>
      <w:r w:rsidRPr="00477689">
        <w:rPr>
          <w:rFonts w:ascii="Times New Roman" w:hAnsi="Times New Roman" w:cs="Times New Roman"/>
          <w:sz w:val="24"/>
          <w:szCs w:val="24"/>
        </w:rPr>
        <w:t>Обучающиеся</w:t>
      </w:r>
      <w:proofErr w:type="gramEnd"/>
      <w:r w:rsidRPr="00477689">
        <w:rPr>
          <w:rFonts w:ascii="Times New Roman" w:hAnsi="Times New Roman" w:cs="Times New Roman"/>
          <w:sz w:val="24"/>
          <w:szCs w:val="24"/>
        </w:rPr>
        <w:t xml:space="preserve">  имеют право на: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 выбор организации, осуществляющей образовательную деятельность, формы  получения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4.1.2 предоставление условий для обучения с учетом особенностей психофизического развития и состояния здоровья обучающихся</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в том числе получение социально- педагогической и психологической помощи, бесплатной </w:t>
      </w:r>
      <w:proofErr w:type="spellStart"/>
      <w:r w:rsidRPr="00477689">
        <w:rPr>
          <w:rFonts w:ascii="Times New Roman" w:hAnsi="Times New Roman" w:cs="Times New Roman"/>
          <w:sz w:val="24"/>
          <w:szCs w:val="24"/>
        </w:rPr>
        <w:t>психолого</w:t>
      </w:r>
      <w:proofErr w:type="spellEnd"/>
      <w:r w:rsidRPr="00477689">
        <w:rPr>
          <w:rFonts w:ascii="Times New Roman" w:hAnsi="Times New Roman" w:cs="Times New Roman"/>
          <w:sz w:val="24"/>
          <w:szCs w:val="24"/>
        </w:rPr>
        <w:t>- медико-педагогической коррекции;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4.1.3.</w:t>
      </w:r>
      <w:proofErr w:type="gramStart"/>
      <w:r w:rsidRPr="00477689">
        <w:rPr>
          <w:rFonts w:ascii="Times New Roman" w:hAnsi="Times New Roman" w:cs="Times New Roman"/>
          <w:sz w:val="24"/>
          <w:szCs w:val="24"/>
        </w:rPr>
        <w:t>обучение</w:t>
      </w:r>
      <w:proofErr w:type="gramEnd"/>
      <w:r w:rsidRPr="0047768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4.1.5. освоение наряду с предметами по осваиваемой образовательной программе любых других предметов, курсов преподаваемых в Школе, в порядке, установленном локальным нормативным актом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4.1.6.  уважение человеческого достоинства, защиту от всех форм физического и психического насилия, оскорбления личности, охрану жизни и здоровья;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4.1.7.свободу совести, информации, свободное выражение собственных взглядов и убеждений;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4.1.8. каникулы в соответствии с календарным графиком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4.1.9.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4.1.10.перевод в другую образовательную организацию, реализующую образовательную программу соответствующего уровня, в течение всего учебного года;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4.1.11. участие в управлении Школой в порядке, установленном уставом и другими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другими документами, регламентирующими  организацию и осуществление образовательной деятельности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4.1.13. обжалование локальных нормативных актов Школы в установленном законодательством РФ порядке;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4.1.14. бесплатное пользование учебниками, учебными пособиями, средствами обучения в пределах федеральных государственных образовательных стандартов, библиотечно-информационными ресурсами, учебной базой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4.1.15. пользование в установленном  порядке лечебно – оздоровительной, спортивной инфраструктурой Школы;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4.1.16. развитие свих творческих способностей и интересов,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4.1.17. поощрение за  успехи в </w:t>
      </w:r>
      <w:proofErr w:type="gramStart"/>
      <w:r w:rsidRPr="00477689">
        <w:rPr>
          <w:rFonts w:ascii="Times New Roman" w:hAnsi="Times New Roman" w:cs="Times New Roman"/>
          <w:sz w:val="24"/>
          <w:szCs w:val="24"/>
        </w:rPr>
        <w:t>учебной</w:t>
      </w:r>
      <w:proofErr w:type="gramEnd"/>
      <w:r w:rsidRPr="00477689">
        <w:rPr>
          <w:rFonts w:ascii="Times New Roman" w:hAnsi="Times New Roman" w:cs="Times New Roman"/>
          <w:sz w:val="24"/>
          <w:szCs w:val="24"/>
        </w:rPr>
        <w:t xml:space="preserve">, физкультурной,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спортивной общественной, научной, научно-технической, творческой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4.1.18. благоприятную среду жизнедеятельности без окружающего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4.1.19.посещение по своему  выбору мероприятий, которые проводятся в Школе и не предусмотрены учебным планом, в </w:t>
      </w:r>
      <w:proofErr w:type="gramStart"/>
      <w:r w:rsidRPr="00477689">
        <w:rPr>
          <w:rFonts w:ascii="Times New Roman" w:hAnsi="Times New Roman" w:cs="Times New Roman"/>
          <w:sz w:val="24"/>
          <w:szCs w:val="24"/>
        </w:rPr>
        <w:t>порядке</w:t>
      </w:r>
      <w:proofErr w:type="gramEnd"/>
      <w:r w:rsidRPr="00477689">
        <w:rPr>
          <w:rFonts w:ascii="Times New Roman" w:hAnsi="Times New Roman" w:cs="Times New Roman"/>
          <w:sz w:val="24"/>
          <w:szCs w:val="24"/>
        </w:rPr>
        <w:t xml:space="preserve"> установленном соответствующими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4.1.20.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4.1.21. обращение в комиссию по урегулированию споров между участниками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r>
      <w:r w:rsidR="00C44504">
        <w:rPr>
          <w:rFonts w:ascii="Times New Roman" w:hAnsi="Times New Roman" w:cs="Times New Roman"/>
          <w:sz w:val="24"/>
          <w:szCs w:val="24"/>
        </w:rPr>
        <w:t xml:space="preserve">                          </w:t>
      </w:r>
      <w:r w:rsidRPr="00477689">
        <w:rPr>
          <w:rFonts w:ascii="Times New Roman" w:hAnsi="Times New Roman" w:cs="Times New Roman"/>
          <w:sz w:val="24"/>
          <w:szCs w:val="24"/>
        </w:rPr>
        <w:t>4.2. Учащиеся  обязаны: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4.2.2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4.2.3. заботиться о сохранении и укреплении своего здоровья, стремиться к нравственному, духовному и физическому развитию и самосовершенствованию;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4.2.4. 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4.2.5. уважать честь и достоинство других  учащихся и работников Школы, не создавать препятствий для получения образования другими  учащимися;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4.2.6. бережно  относится к имуществу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4.2.7. соблюдать режим организации образовательного процесса, принятый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4.2.8. находиться в Школе, имея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которая отвечает  единым  требованиям, закрепленным локальным нормативным актом школы. На  учебных  занятиях, требующих  специальной формы одежды (физкультура, технология и т.п.) присутствовать только в специальной одежде и обуви;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4.2.9.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4.2.10.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4.2.11.  своевременно  проходить все  необходимые  медицинские осмотры;</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4.3.Учащимся  запрещается: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4.3.2.  приносить, передавать, использовать любые  предметы  и вещества, могущие  привести к взрывам, возгораниям и отравлению;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4.3.3. иметь неряшливый и вызывающий внешний вид;</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4.3.4. находиться в помещении Школы в верхней одежде и грязной обуви;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4.3.5.  применять  физическую силу в отношении  других  учащихся, работников Школы и иных лиц;</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4.3.6. использовать ненормальную этику;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4.4. За  неиспользование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5.Поведение на  уроках.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5.1. Приходя на  урок, учащиеся  должны иметь выполненное  домашнее задание.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5.2. Обучающиеся до  звонка заходят в учебные  кабинеты и готовят все необходимые принадлежности к предстоящему  уроку. Следует отключить и убрать все  технические устройства (плееры, наушники, игровые приставки и т.п.)</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перевести мобильный  телефон в тихий режим и убрать его со стола.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5.3. Учащийся  должен  иметь оформленный дневник, который он предъявляет  по первому требованию учителя, записывает в нем домашнее задание.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5.4. При входе педагога в класс обучающиеся  встают в знак приветствия и садятся после того, как педагог, ответив на приветствие, разрешит  сесть. Таким образом, учащиеся приветствуют любого взрослого, вошедшего в класс во  время занятий.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5.5.Во  время  урока нельзя  шуметь, пользоваться мобильными  средствами связи, отвлекаться самому и отвлекать одноклассников от занятий посторонними  разговорами, играми и </w:t>
      </w:r>
      <w:proofErr w:type="gramStart"/>
      <w:r w:rsidRPr="00477689">
        <w:rPr>
          <w:rFonts w:ascii="Times New Roman" w:hAnsi="Times New Roman" w:cs="Times New Roman"/>
          <w:sz w:val="24"/>
          <w:szCs w:val="24"/>
        </w:rPr>
        <w:t>другими</w:t>
      </w:r>
      <w:proofErr w:type="gramEnd"/>
      <w:r w:rsidRPr="00477689">
        <w:rPr>
          <w:rFonts w:ascii="Times New Roman" w:hAnsi="Times New Roman" w:cs="Times New Roman"/>
          <w:sz w:val="24"/>
          <w:szCs w:val="24"/>
        </w:rPr>
        <w:t xml:space="preserve"> не относящимися к уроку делами. Урочное время используется  учащимися только для учебных целей.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5.6. Если во время занятий учащемуся необходимо выйти из класса, то он должен поднять руку </w:t>
      </w:r>
      <w:r w:rsidR="00C44504">
        <w:rPr>
          <w:rFonts w:ascii="Times New Roman" w:hAnsi="Times New Roman" w:cs="Times New Roman"/>
          <w:sz w:val="24"/>
          <w:szCs w:val="24"/>
        </w:rPr>
        <w:t>и попросить разрешения педагога;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5.7. для того, чтобы задать вопрос педагогу или  ответить на его вопрос, он  поднимает руку.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5.8.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5.9.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5.10. Запрещается  писать и рисовать на партах (столах). Учащийся, нарушивший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данное  правило обязан  в  течение перемены привести парту (стол) в порядок.</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6.Поведение на переменах (перерывах между занятиями).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6.1. Во время  перемены (</w:t>
      </w:r>
      <w:proofErr w:type="gramStart"/>
      <w:r w:rsidRPr="00477689">
        <w:rPr>
          <w:rFonts w:ascii="Times New Roman" w:hAnsi="Times New Roman" w:cs="Times New Roman"/>
          <w:sz w:val="24"/>
          <w:szCs w:val="24"/>
        </w:rPr>
        <w:t>перерыве</w:t>
      </w:r>
      <w:proofErr w:type="gramEnd"/>
      <w:r w:rsidRPr="00477689">
        <w:rPr>
          <w:rFonts w:ascii="Times New Roman" w:hAnsi="Times New Roman" w:cs="Times New Roman"/>
          <w:sz w:val="24"/>
          <w:szCs w:val="24"/>
        </w:rPr>
        <w:t xml:space="preserve"> между занятиями) учащийся должен навести чистоту и порядок на своем рабочем месте и оставшееся время использовать для отдыха. Возможно посещение столовой, библиотеки и пр</w:t>
      </w:r>
      <w:proofErr w:type="gramStart"/>
      <w:r w:rsidRPr="00477689">
        <w:rPr>
          <w:rFonts w:ascii="Times New Roman" w:hAnsi="Times New Roman" w:cs="Times New Roman"/>
          <w:sz w:val="24"/>
          <w:szCs w:val="24"/>
        </w:rPr>
        <w:t>.в</w:t>
      </w:r>
      <w:proofErr w:type="gramEnd"/>
      <w:r w:rsidRPr="00477689">
        <w:rPr>
          <w:rFonts w:ascii="Times New Roman" w:hAnsi="Times New Roman" w:cs="Times New Roman"/>
          <w:sz w:val="24"/>
          <w:szCs w:val="24"/>
        </w:rPr>
        <w:t xml:space="preserve"> пределах помещения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6.2.При движении по коридорам, лестницам Школы придерживаться правой стороны.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6.3. Обучающимся запрещается: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бегать по лестницам, вблизи оконных проемов и в других местах, не приспособленных для игр;</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толкать друг друга, бросаться предметами и применять физическую силу;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употреблять непристойные выражения и жесты, шуметь, мешать отдыхать другим;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писать на стенах, царапать и ломать мебель и оборудование, находящееся в рекреациях;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6.4.Учащиеся  обязаны  соблюдать чистоту и порядок в рекреациях.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6.5.Учащиеся соблюдают правила гигиены во время посещения столовой, моют с моющим средством руки, входят в столовую без верхней  одежды.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6.6. Находясь в столовой учащиеся</w:t>
      </w:r>
      <w:proofErr w:type="gramStart"/>
      <w:r w:rsidRPr="00477689">
        <w:rPr>
          <w:rFonts w:ascii="Times New Roman" w:hAnsi="Times New Roman" w:cs="Times New Roman"/>
          <w:sz w:val="24"/>
          <w:szCs w:val="24"/>
        </w:rPr>
        <w:t xml:space="preserve"> :</w:t>
      </w:r>
      <w:proofErr w:type="gramEnd"/>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 выполняют  требования</w:t>
      </w:r>
      <w:r w:rsidR="00477689" w:rsidRPr="00477689">
        <w:rPr>
          <w:rFonts w:ascii="Times New Roman" w:hAnsi="Times New Roman" w:cs="Times New Roman"/>
          <w:sz w:val="24"/>
          <w:szCs w:val="24"/>
        </w:rPr>
        <w:t xml:space="preserve"> педагога и работников столовой;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проявляют  внимание и осторожность при получении и употреблении горячих и жидких блюд;</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употребляют еду и напитки, только в столовой;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убирают за собой посуду после принятия  пищи.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6.6. Посещение учащимися соловой, из-за ограниченной пропускной способности  помещения, осуществляется по установленному графику.</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7. Поведение во время проведения внеурочных мероприятий.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7.1. Перед проведением мероприятий учащиеся обязаны проходить инструктаж по технике безопасности.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7.2.  Следует  строго выполнять все указания руководителя при проведении массовых  мероприятий, избегать любых действий, которые могут  быть опасны для жизни и здоровья самих себя и окружающих.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7.3.  Если мероприятие проводится вне школы, то учащиеся должны следовать установленным маршрутом движения, оставаться в расположении группы, если это определено руководителем.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7.4.Строго соблюдать правила личной гигиены, своевременно сообщать руководителю группы об ухудшении здоровья или травме.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7.5. Учащиеся  должны уважать местные традиции, бережно относиться к природе, памятникам истории и культуры, к личному и групповому  имуществу.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7.6. Запрещается применять открытый огонь (факелы, свечи, фейерверки, хлопушки, костры и др.), устраивать  световые  эффекты с применением химических</w:t>
      </w:r>
      <w:proofErr w:type="gramStart"/>
      <w:r w:rsidRPr="00477689">
        <w:rPr>
          <w:rFonts w:ascii="Times New Roman" w:hAnsi="Times New Roman" w:cs="Times New Roman"/>
          <w:sz w:val="24"/>
          <w:szCs w:val="24"/>
        </w:rPr>
        <w:t>.</w:t>
      </w:r>
      <w:proofErr w:type="gramEnd"/>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п</w:t>
      </w:r>
      <w:proofErr w:type="gramEnd"/>
      <w:r w:rsidRPr="00477689">
        <w:rPr>
          <w:rFonts w:ascii="Times New Roman" w:hAnsi="Times New Roman" w:cs="Times New Roman"/>
          <w:sz w:val="24"/>
          <w:szCs w:val="24"/>
        </w:rPr>
        <w:t>иротехнических и других средств, способных вызвать возгорание.</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8. Поведение в библиотеке.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8.1. Учащиеся  пользуются библиотекой по утвержденному  графику обслуживания.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8.2. Учащимся  запрещается  делать надписи на книгах и пособиях, принадлежащих Школе, вырывать страницы из книг.</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8.3.  Родители несут материальную  ответственность за книги, взятые учеником в библиотеке.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8.4. Учащиеся должны  соблюдать тишину и порядок</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чтобы  не мешать другим  пользователям  библиотеки.</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9. Поведение в туалетных комнатах.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9.1. Учащиеся  обязаны;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поддерживать чистоту и порядок в туалетных комнатах;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аккуратно пользоваться  унитазами и раковинами;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спускать за собой воду в унитазах;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выключать воду в раковинах;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бросать мусор только в корзины;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не наносить на стены рисунки и надписи.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 Поощрение и дисциплинарное воздействие.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10.1. За образцовое выполнение своих обязанностей, повышение качества </w:t>
      </w:r>
      <w:proofErr w:type="spellStart"/>
      <w:r w:rsidRPr="00477689">
        <w:rPr>
          <w:rFonts w:ascii="Times New Roman" w:hAnsi="Times New Roman" w:cs="Times New Roman"/>
          <w:sz w:val="24"/>
          <w:szCs w:val="24"/>
        </w:rPr>
        <w:t>обучености</w:t>
      </w:r>
      <w:proofErr w:type="spellEnd"/>
      <w:r w:rsidRPr="00477689">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477689">
        <w:rPr>
          <w:rFonts w:ascii="Times New Roman" w:hAnsi="Times New Roman" w:cs="Times New Roman"/>
          <w:sz w:val="24"/>
          <w:szCs w:val="24"/>
        </w:rPr>
        <w:t>внеучебной</w:t>
      </w:r>
      <w:proofErr w:type="spellEnd"/>
      <w:r w:rsidRPr="00477689">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объявление благодарности учащемуся;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направление благодарственного письма родителям (законным представителям) обучающегося;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награждение почетной грамотой и (или) дипломом;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награждение ценным подарком;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xml:space="preserve">- представление к награждению похвальным листом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«За отличные успехи в учении»,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почетной грамотой «За особые успехи в изучении отдельных предметов»,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золотой или серебряной медалью.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 Процедура применения поощрений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10.2.1. Объявление благодарности учащемуся, объявление благодарности родителям (законным представителям) обучающегося, направление благодарственного письма по месту работы законных представителей обучающиеся  могут применять все  педагогические работники Школы при проявлении  учащимися активности с  положительным  результатом.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10.2.2. 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учащимися по отдельным предметам учебного плана и (или) во внеурочной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учащимся по отдельным предметам учебного плана и (или) во внеурочной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10.2.4. Награждение похвальным листом «За отличные успехи в учении», почетной грамотой «За  особые  успехи в изучении отдельных предметов», золотой или серебряной медалью осуществляется решением педагогического Совета на основании результатов учебного года, государственной итоговой  аттестации учащихся и в соответствии с Положением о награждении золотой и серебряной медалью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меры  воспитательного характера;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10.5. К учащимся могут быть применены следующие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-замечание;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-выговор;</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-отчисление из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 Применение дисциплинарных взысканий.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10.6.1. </w:t>
      </w:r>
      <w:proofErr w:type="gramStart"/>
      <w:r w:rsidRPr="00477689">
        <w:rPr>
          <w:rFonts w:ascii="Times New Roman" w:hAnsi="Times New Roman" w:cs="Times New Roman"/>
          <w:sz w:val="24"/>
          <w:szCs w:val="24"/>
        </w:rPr>
        <w:t>Дисциплинарное взыскание применяется не позднее одного месяца со дня его совершения, не считая времени болезни учащегося, пребывании его на каникулах, а также времени, необходимого на  учет  мнения совета  учащихся (при наличии  такого), совета родителей (Управляющего Совета),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За  каждый дисциплинарный  проступок может быть применено только одно  дисциплинарное  взыскание.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10.6.2.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 а также к учащимся во время  их  болезни, каникул.</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10.6.4. При получении  письменного заявления о совершении учащимися дисциплинарного проступка директор в течение трех рабочих дней передает его в комиссию по расследованию дисциплинарных проступков, создаваемую его </w:t>
      </w:r>
      <w:proofErr w:type="gramStart"/>
      <w:r w:rsidRPr="00477689">
        <w:rPr>
          <w:rFonts w:ascii="Times New Roman" w:hAnsi="Times New Roman" w:cs="Times New Roman"/>
          <w:sz w:val="24"/>
          <w:szCs w:val="24"/>
        </w:rPr>
        <w:t>приказом</w:t>
      </w:r>
      <w:proofErr w:type="gramEnd"/>
      <w:r w:rsidRPr="00477689">
        <w:rPr>
          <w:rFonts w:ascii="Times New Roman" w:hAnsi="Times New Roman" w:cs="Times New Roman"/>
          <w:sz w:val="24"/>
          <w:szCs w:val="24"/>
        </w:rPr>
        <w:t xml:space="preserve"> а начале каждого учебного года Комиссия в своей деятельности руководствуется соответствующим Положением.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10.6.6. </w:t>
      </w:r>
      <w:proofErr w:type="gramStart"/>
      <w:r w:rsidRPr="00477689">
        <w:rPr>
          <w:rFonts w:ascii="Times New Roman" w:hAnsi="Times New Roman" w:cs="Times New Roman"/>
          <w:sz w:val="24"/>
          <w:szCs w:val="24"/>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w:t>
      </w:r>
      <w:r w:rsidRPr="00477689">
        <w:rPr>
          <w:rFonts w:ascii="Times New Roman" w:hAnsi="Times New Roman" w:cs="Times New Roman"/>
          <w:sz w:val="24"/>
          <w:szCs w:val="24"/>
        </w:rPr>
        <w:tab/>
        <w:t>Школе оказывает отрицательное влияние на других обучающихся, нарушает их права и права работников, а также нормальное функционирование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10.6.7. Решение об отчислении несовершеннолетнего обучающегося, достигшего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10.6.8. Школа обязана  незамедлительно проинформировать Управление образования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администрации </w:t>
      </w:r>
      <w:proofErr w:type="spellStart"/>
      <w:r w:rsidRPr="00477689">
        <w:rPr>
          <w:rFonts w:ascii="Times New Roman" w:hAnsi="Times New Roman" w:cs="Times New Roman"/>
          <w:sz w:val="24"/>
          <w:szCs w:val="24"/>
        </w:rPr>
        <w:t>Вагайского</w:t>
      </w:r>
      <w:proofErr w:type="spellEnd"/>
      <w:r w:rsidRPr="00477689">
        <w:rPr>
          <w:rFonts w:ascii="Times New Roman" w:hAnsi="Times New Roman" w:cs="Times New Roman"/>
          <w:sz w:val="24"/>
          <w:szCs w:val="24"/>
        </w:rPr>
        <w:t xml:space="preserve"> муниципального района об отчислении несовершеннолетнего обучающегося в качестве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10.6.9. Дисциплинарное взыскание на основании решения комиссии объявляется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приказом директора. С приказом обучающийся и его родител</w:t>
      </w:r>
      <w:proofErr w:type="gramStart"/>
      <w:r w:rsidRPr="00477689">
        <w:rPr>
          <w:rFonts w:ascii="Times New Roman" w:hAnsi="Times New Roman" w:cs="Times New Roman"/>
          <w:sz w:val="24"/>
          <w:szCs w:val="24"/>
        </w:rPr>
        <w:t>и(</w:t>
      </w:r>
      <w:proofErr w:type="gramEnd"/>
      <w:r w:rsidRPr="00477689">
        <w:rPr>
          <w:rFonts w:ascii="Times New Roman" w:hAnsi="Times New Roman" w:cs="Times New Roman"/>
          <w:sz w:val="24"/>
          <w:szCs w:val="24"/>
        </w:rPr>
        <w:t xml:space="preserve">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10.6.10. Обучающиеся и (или)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10.6.12. Директор Школы имеет право снять меру дисциплинарного  взыскания со дня ее применения по собственной инициативе, просьбе самого обучающегося, его родителей (законных представителей), ходатайству совета обучающихся (при наличии такового) или совета родителей (Управляющего Совета).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11.Защита прав  обучающихся.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 целях защиты  своих прав обучающиеся и их законные представители самостоятельно или через  своих  представителей  вправе: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11.1. Направлять в органы управления Школы обращения о нарушении и (или) ущемлении ее работниками прав, свобод и социальных гарантий обучающихся;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11.2. Обращаться в комиссию по урегулированию споров между участниками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11.3. Использовать не запрещенные законодательством РФ иные способы защиты своих прав и законных интересов;</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12.Заключительные положения.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12.1. Настоящие Правила действуют на всей территории Школы и распространяются на все мероприятия, проводимые Школой на ее территории и </w:t>
      </w:r>
      <w:proofErr w:type="gramStart"/>
      <w:r w:rsidRPr="00477689">
        <w:rPr>
          <w:rFonts w:ascii="Times New Roman" w:hAnsi="Times New Roman" w:cs="Times New Roman"/>
          <w:sz w:val="24"/>
          <w:szCs w:val="24"/>
        </w:rPr>
        <w:t>вне</w:t>
      </w:r>
      <w:proofErr w:type="gramEnd"/>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её</w:t>
      </w:r>
      <w:proofErr w:type="gramEnd"/>
      <w:r w:rsidRPr="00477689">
        <w:rPr>
          <w:rFonts w:ascii="Times New Roman" w:hAnsi="Times New Roman" w:cs="Times New Roman"/>
          <w:sz w:val="24"/>
          <w:szCs w:val="24"/>
        </w:rPr>
        <w:t>.</w:t>
      </w:r>
    </w:p>
    <w:p w:rsidR="00463CF5"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12.2. Настоящие Правила вывешиваются на стенде и размещаются на сайте Школы для всеобщего ознакомления.</w:t>
      </w:r>
    </w:p>
    <w:sectPr w:rsidR="00463CF5" w:rsidRPr="00477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77689"/>
    <w:rsid w:val="00463CF5"/>
    <w:rsid w:val="00477689"/>
    <w:rsid w:val="00C4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2014-12-15T11:13:00Z</dcterms:created>
  <dcterms:modified xsi:type="dcterms:W3CDTF">2014-12-15T11:32:00Z</dcterms:modified>
</cp:coreProperties>
</file>