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D0" w:rsidRPr="00A44BD3" w:rsidRDefault="00BA0B81" w:rsidP="000544D0">
      <w:pPr>
        <w:jc w:val="center"/>
        <w:rPr>
          <w:sz w:val="28"/>
          <w:szCs w:val="28"/>
        </w:rPr>
      </w:pPr>
      <w:r w:rsidRPr="00BA0B81">
        <w:rPr>
          <w:noProof/>
          <w:sz w:val="28"/>
          <w:szCs w:val="28"/>
        </w:rPr>
        <w:drawing>
          <wp:inline distT="0" distB="0" distL="0" distR="0">
            <wp:extent cx="9251950" cy="6721502"/>
            <wp:effectExtent l="0" t="0" r="6350" b="3175"/>
            <wp:docPr id="1" name="Рисунок 1" descr="C:\Users\Учитель\Desktop\Сканы титульных Разыева\геом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титульных Разыева\геом 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0412" w:rsidRPr="00A44BD3" w:rsidRDefault="00EA5BC9" w:rsidP="00BA0412">
      <w:pPr>
        <w:shd w:val="clear" w:color="auto" w:fill="FFFFFF"/>
        <w:spacing w:after="150"/>
        <w:jc w:val="center"/>
        <w:rPr>
          <w:b/>
        </w:rPr>
      </w:pPr>
      <w:r w:rsidRPr="00A44BD3">
        <w:rPr>
          <w:sz w:val="28"/>
          <w:szCs w:val="28"/>
        </w:rPr>
        <w:lastRenderedPageBreak/>
        <w:t xml:space="preserve"> </w:t>
      </w:r>
      <w:r w:rsidR="00BA0412" w:rsidRPr="00A44BD3">
        <w:rPr>
          <w:b/>
          <w:bCs/>
        </w:rPr>
        <w:t>1. Планируемые результаты освоения учебного предмета</w:t>
      </w:r>
    </w:p>
    <w:p w:rsidR="00BA0412" w:rsidRPr="00A44BD3" w:rsidRDefault="00BA0412" w:rsidP="00BA0412">
      <w:pPr>
        <w:shd w:val="clear" w:color="auto" w:fill="FFFFFF"/>
        <w:jc w:val="both"/>
      </w:pPr>
      <w:r w:rsidRPr="00A44BD3">
        <w:t>Личностные:</w:t>
      </w:r>
    </w:p>
    <w:p w:rsidR="00BA0412" w:rsidRPr="00A44BD3" w:rsidRDefault="00BA0412" w:rsidP="00FC2A6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sz w:val="24"/>
          <w:szCs w:val="24"/>
          <w:lang w:eastAsia="ru-RU"/>
        </w:rPr>
        <w:t xml:space="preserve">использование приобретенных знаний и умений в практической деятельности и </w:t>
      </w:r>
      <w:proofErr w:type="gramStart"/>
      <w:r w:rsidRPr="00A44BD3">
        <w:rPr>
          <w:rFonts w:ascii="Times New Roman" w:hAnsi="Times New Roman"/>
          <w:sz w:val="24"/>
          <w:szCs w:val="24"/>
          <w:lang w:eastAsia="ru-RU"/>
        </w:rPr>
        <w:t>повседневной жизни для моделирования практических ситуаций</w:t>
      </w:r>
      <w:proofErr w:type="gramEnd"/>
      <w:r w:rsidRPr="00A44BD3">
        <w:rPr>
          <w:rFonts w:ascii="Times New Roman" w:hAnsi="Times New Roman"/>
          <w:sz w:val="24"/>
          <w:szCs w:val="24"/>
          <w:lang w:eastAsia="ru-RU"/>
        </w:rPr>
        <w:t xml:space="preserve"> и исследования построенных моделей с использованием аппарата геометрии;</w:t>
      </w:r>
    </w:p>
    <w:p w:rsidR="00BA0412" w:rsidRPr="00A44BD3" w:rsidRDefault="00BA0412" w:rsidP="00FC2A6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A44BD3">
        <w:rPr>
          <w:rFonts w:ascii="Times New Roman" w:hAnsi="Times New Roman"/>
          <w:sz w:val="24"/>
          <w:szCs w:val="24"/>
          <w:lang w:eastAsia="ru-RU"/>
        </w:rPr>
        <w:t>готовности и способности</w:t>
      </w:r>
      <w:proofErr w:type="gramEnd"/>
      <w:r w:rsidRPr="00A44BD3">
        <w:rPr>
          <w:rFonts w:ascii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BA0412" w:rsidRPr="00A44BD3" w:rsidRDefault="00BA0412" w:rsidP="00FC2A6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BA0412" w:rsidRPr="00A44BD3" w:rsidRDefault="00BA0412" w:rsidP="00FC2A6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A0412" w:rsidRPr="00A44BD3" w:rsidRDefault="00BA0412" w:rsidP="00FC2A6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44BD3">
        <w:rPr>
          <w:rFonts w:ascii="Times New Roman" w:hAnsi="Times New Roman"/>
          <w:sz w:val="24"/>
          <w:szCs w:val="24"/>
          <w:lang w:eastAsia="ru-RU"/>
        </w:rPr>
        <w:t>контрпримеры</w:t>
      </w:r>
      <w:proofErr w:type="spellEnd"/>
      <w:r w:rsidRPr="00A44BD3">
        <w:rPr>
          <w:rFonts w:ascii="Times New Roman" w:hAnsi="Times New Roman"/>
          <w:sz w:val="24"/>
          <w:szCs w:val="24"/>
          <w:lang w:eastAsia="ru-RU"/>
        </w:rPr>
        <w:t>;</w:t>
      </w:r>
    </w:p>
    <w:p w:rsidR="00BA0412" w:rsidRPr="00A44BD3" w:rsidRDefault="00BA0412" w:rsidP="00FC2A6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A0412" w:rsidRPr="00A44BD3" w:rsidRDefault="00BA0412" w:rsidP="00FC2A6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sz w:val="24"/>
          <w:szCs w:val="24"/>
          <w:lang w:eastAsia="ru-RU"/>
        </w:rPr>
        <w:t>креативность мышления, инициативу, находчивость, активность при решении геометрических задач;</w:t>
      </w:r>
    </w:p>
    <w:p w:rsidR="00BA0412" w:rsidRPr="00A44BD3" w:rsidRDefault="00BA0412" w:rsidP="00FC2A6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BA0412" w:rsidRPr="00A44BD3" w:rsidRDefault="00BA0412" w:rsidP="00FC2A6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BA0412" w:rsidRPr="00A44BD3" w:rsidRDefault="00BA0412" w:rsidP="00BA0412">
      <w:pPr>
        <w:shd w:val="clear" w:color="auto" w:fill="FFFFFF"/>
        <w:jc w:val="both"/>
      </w:pPr>
      <w:proofErr w:type="spellStart"/>
      <w:r w:rsidRPr="00A44BD3">
        <w:t>Метапредметные</w:t>
      </w:r>
      <w:proofErr w:type="spellEnd"/>
      <w:r w:rsidRPr="00A44BD3">
        <w:t>:</w:t>
      </w:r>
    </w:p>
    <w:p w:rsidR="00BA0412" w:rsidRPr="00A44BD3" w:rsidRDefault="00BA0412" w:rsidP="00BA0412">
      <w:pPr>
        <w:shd w:val="clear" w:color="auto" w:fill="FFFFFF"/>
        <w:ind w:firstLine="1134"/>
        <w:jc w:val="both"/>
      </w:pPr>
      <w:r w:rsidRPr="00A44BD3">
        <w:t>В 9 классе на уроках геометрии, как и на всех предметах, будет продолжена работа по развитию </w:t>
      </w:r>
      <w:r w:rsidRPr="00A44BD3">
        <w:rPr>
          <w:bCs/>
        </w:rPr>
        <w:t>основ читательской компетенции</w:t>
      </w:r>
      <w:r w:rsidRPr="00A44BD3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BA0412" w:rsidRPr="00A44BD3" w:rsidRDefault="00BA0412" w:rsidP="00BA0412">
      <w:pPr>
        <w:shd w:val="clear" w:color="auto" w:fill="FFFFFF"/>
        <w:ind w:firstLine="1134"/>
        <w:jc w:val="both"/>
      </w:pPr>
      <w:r w:rsidRPr="00A44BD3">
        <w:t xml:space="preserve">При изучении </w:t>
      </w:r>
      <w:proofErr w:type="gramStart"/>
      <w:r w:rsidRPr="00A44BD3">
        <w:t>геометрии</w:t>
      </w:r>
      <w:proofErr w:type="gramEnd"/>
      <w:r w:rsidRPr="00A44BD3">
        <w:t xml:space="preserve"> обучающиеся усовершенствуют приобретенные </w:t>
      </w:r>
      <w:r w:rsidRPr="00A44BD3">
        <w:rPr>
          <w:bCs/>
        </w:rPr>
        <w:t>навыки работы с информацией</w:t>
      </w:r>
      <w:r w:rsidRPr="00A44BD3"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A0412" w:rsidRPr="00A44BD3" w:rsidRDefault="00BA0412" w:rsidP="00FC2A6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A0412" w:rsidRPr="00A44BD3" w:rsidRDefault="00BA0412" w:rsidP="00FC2A6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A0412" w:rsidRPr="00A44BD3" w:rsidRDefault="00BA0412" w:rsidP="00FC2A6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BA0412" w:rsidRPr="00A44BD3" w:rsidRDefault="00BA0412" w:rsidP="00BA0412">
      <w:pPr>
        <w:shd w:val="clear" w:color="auto" w:fill="FFFFFF"/>
        <w:ind w:firstLine="1134"/>
        <w:jc w:val="both"/>
      </w:pPr>
      <w:r w:rsidRPr="00A44BD3">
        <w:t xml:space="preserve">В ходе изучения </w:t>
      </w:r>
      <w:proofErr w:type="gramStart"/>
      <w:r w:rsidRPr="00A44BD3">
        <w:t>геометрии</w:t>
      </w:r>
      <w:proofErr w:type="gramEnd"/>
      <w:r w:rsidRPr="00A44BD3">
        <w:t xml:space="preserve"> обучающиеся </w:t>
      </w:r>
      <w:r w:rsidRPr="00A44BD3">
        <w:rPr>
          <w:bCs/>
        </w:rPr>
        <w:t xml:space="preserve">усовершенствуют опыт проектной деятельности, </w:t>
      </w:r>
      <w:r w:rsidRPr="00A44BD3"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A0412" w:rsidRPr="00A44BD3" w:rsidRDefault="00BA0412" w:rsidP="00BA0412">
      <w:pPr>
        <w:shd w:val="clear" w:color="auto" w:fill="FFFFFF"/>
        <w:jc w:val="both"/>
      </w:pPr>
      <w:r w:rsidRPr="00A44BD3">
        <w:lastRenderedPageBreak/>
        <w:t>Регулятивные:</w:t>
      </w:r>
    </w:p>
    <w:p w:rsidR="00BA0412" w:rsidRPr="00A44BD3" w:rsidRDefault="00BA0412" w:rsidP="00FC2A61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iCs/>
          <w:sz w:val="24"/>
          <w:szCs w:val="24"/>
          <w:lang w:eastAsia="ru-RU"/>
        </w:rPr>
        <w:t>определять</w:t>
      </w:r>
      <w:r w:rsidRPr="00A44BD3">
        <w:rPr>
          <w:rFonts w:ascii="Times New Roman" w:hAnsi="Times New Roman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BA0412" w:rsidRPr="00A44BD3" w:rsidRDefault="00BA0412" w:rsidP="00FC2A61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sz w:val="24"/>
          <w:szCs w:val="24"/>
          <w:lang w:eastAsia="ru-RU"/>
        </w:rPr>
        <w:t>учиться совместно с учителем обнаруживать и</w:t>
      </w:r>
      <w:r w:rsidRPr="00A44BD3">
        <w:rPr>
          <w:rFonts w:ascii="Times New Roman" w:hAnsi="Times New Roman"/>
          <w:iCs/>
          <w:sz w:val="24"/>
          <w:szCs w:val="24"/>
          <w:lang w:eastAsia="ru-RU"/>
        </w:rPr>
        <w:t> формулировать учебную проблему</w:t>
      </w:r>
      <w:r w:rsidRPr="00A44BD3">
        <w:rPr>
          <w:rFonts w:ascii="Times New Roman" w:hAnsi="Times New Roman"/>
          <w:sz w:val="24"/>
          <w:szCs w:val="24"/>
          <w:lang w:eastAsia="ru-RU"/>
        </w:rPr>
        <w:t>;</w:t>
      </w:r>
    </w:p>
    <w:p w:rsidR="00BA0412" w:rsidRPr="00A44BD3" w:rsidRDefault="00BA0412" w:rsidP="00FC2A61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A44BD3">
        <w:rPr>
          <w:rFonts w:ascii="Times New Roman" w:hAnsi="Times New Roman"/>
          <w:iCs/>
          <w:sz w:val="24"/>
          <w:szCs w:val="24"/>
          <w:lang w:eastAsia="ru-RU"/>
        </w:rPr>
        <w:t> планировать</w:t>
      </w:r>
      <w:r w:rsidRPr="00A44BD3">
        <w:rPr>
          <w:rFonts w:ascii="Times New Roman" w:hAnsi="Times New Roman"/>
          <w:sz w:val="24"/>
          <w:szCs w:val="24"/>
          <w:lang w:eastAsia="ru-RU"/>
        </w:rPr>
        <w:t> учебную деятельность на уроке;</w:t>
      </w:r>
    </w:p>
    <w:p w:rsidR="00BA0412" w:rsidRPr="00A44BD3" w:rsidRDefault="00BA0412" w:rsidP="00FC2A61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iCs/>
          <w:sz w:val="24"/>
          <w:szCs w:val="24"/>
          <w:lang w:eastAsia="ru-RU"/>
        </w:rPr>
        <w:t>высказывать</w:t>
      </w:r>
      <w:r w:rsidRPr="00A44BD3">
        <w:rPr>
          <w:rFonts w:ascii="Times New Roman" w:hAnsi="Times New Roman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BA0412" w:rsidRPr="00A44BD3" w:rsidRDefault="00BA0412" w:rsidP="00FC2A61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sz w:val="24"/>
          <w:szCs w:val="24"/>
          <w:lang w:eastAsia="ru-RU"/>
        </w:rPr>
        <w:t>работая по предложенному плану,</w:t>
      </w:r>
      <w:r w:rsidRPr="00A44BD3">
        <w:rPr>
          <w:rFonts w:ascii="Times New Roman" w:hAnsi="Times New Roman"/>
          <w:iCs/>
          <w:sz w:val="24"/>
          <w:szCs w:val="24"/>
          <w:lang w:eastAsia="ru-RU"/>
        </w:rPr>
        <w:t> использовать</w:t>
      </w:r>
      <w:r w:rsidRPr="00A44BD3">
        <w:rPr>
          <w:rFonts w:ascii="Times New Roman" w:hAnsi="Times New Roman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BA0412" w:rsidRPr="00A44BD3" w:rsidRDefault="00BA0412" w:rsidP="00FC2A61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iCs/>
          <w:sz w:val="24"/>
          <w:szCs w:val="24"/>
          <w:lang w:eastAsia="ru-RU"/>
        </w:rPr>
        <w:t>определять</w:t>
      </w:r>
      <w:r w:rsidRPr="00A44BD3">
        <w:rPr>
          <w:rFonts w:ascii="Times New Roman" w:hAnsi="Times New Roman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BA0412" w:rsidRPr="00A44BD3" w:rsidRDefault="00BA0412" w:rsidP="00BA0412">
      <w:pPr>
        <w:shd w:val="clear" w:color="auto" w:fill="FFFFFF"/>
        <w:ind w:firstLine="1134"/>
        <w:jc w:val="both"/>
      </w:pPr>
      <w:r w:rsidRPr="00A44BD3">
        <w:t xml:space="preserve">Средством формирования регулятивных действий служат технология </w:t>
      </w:r>
      <w:proofErr w:type="gramStart"/>
      <w:r w:rsidRPr="00A44BD3">
        <w:t>проблемного  диалога</w:t>
      </w:r>
      <w:proofErr w:type="gramEnd"/>
      <w:r w:rsidRPr="00A44BD3">
        <w:t xml:space="preserve"> на этапе изучения нового материала и технология оценивания образовательных достижений (учебных успехов).</w:t>
      </w:r>
    </w:p>
    <w:p w:rsidR="00BA0412" w:rsidRPr="00A44BD3" w:rsidRDefault="00BA0412" w:rsidP="00BA0412">
      <w:pPr>
        <w:shd w:val="clear" w:color="auto" w:fill="FFFFFF"/>
        <w:jc w:val="both"/>
      </w:pPr>
      <w:r w:rsidRPr="00A44BD3">
        <w:t>Познавательные:</w:t>
      </w:r>
    </w:p>
    <w:p w:rsidR="00BA0412" w:rsidRPr="00A44BD3" w:rsidRDefault="00BA0412" w:rsidP="00FC2A61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sz w:val="24"/>
          <w:szCs w:val="24"/>
          <w:lang w:eastAsia="ru-RU"/>
        </w:rPr>
        <w:t>ориентироваться в своей системе знаний:</w:t>
      </w:r>
      <w:r w:rsidRPr="00A44BD3">
        <w:rPr>
          <w:rFonts w:ascii="Times New Roman" w:hAnsi="Times New Roman"/>
          <w:iCs/>
          <w:sz w:val="24"/>
          <w:szCs w:val="24"/>
          <w:lang w:eastAsia="ru-RU"/>
        </w:rPr>
        <w:t> понимать,</w:t>
      </w:r>
      <w:r w:rsidRPr="00A44BD3">
        <w:rPr>
          <w:rFonts w:ascii="Times New Roman" w:hAnsi="Times New Roman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BA0412" w:rsidRPr="00A44BD3" w:rsidRDefault="00BA0412" w:rsidP="00FC2A61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iCs/>
          <w:sz w:val="24"/>
          <w:szCs w:val="24"/>
          <w:lang w:eastAsia="ru-RU"/>
        </w:rPr>
        <w:t>делать</w:t>
      </w:r>
      <w:r w:rsidRPr="00A44BD3">
        <w:rPr>
          <w:rFonts w:ascii="Times New Roman" w:hAnsi="Times New Roman"/>
          <w:sz w:val="24"/>
          <w:szCs w:val="24"/>
          <w:lang w:eastAsia="ru-RU"/>
        </w:rPr>
        <w:t> предварительный</w:t>
      </w:r>
      <w:r w:rsidRPr="00A44BD3">
        <w:rPr>
          <w:rFonts w:ascii="Times New Roman" w:hAnsi="Times New Roman"/>
          <w:iCs/>
          <w:sz w:val="24"/>
          <w:szCs w:val="24"/>
          <w:lang w:eastAsia="ru-RU"/>
        </w:rPr>
        <w:t> отбор</w:t>
      </w:r>
      <w:r w:rsidRPr="00A44BD3">
        <w:rPr>
          <w:rFonts w:ascii="Times New Roman" w:hAnsi="Times New Roman"/>
          <w:sz w:val="24"/>
          <w:szCs w:val="24"/>
          <w:lang w:eastAsia="ru-RU"/>
        </w:rPr>
        <w:t> источников информации для решения учебной задачи;</w:t>
      </w:r>
    </w:p>
    <w:p w:rsidR="00BA0412" w:rsidRPr="00A44BD3" w:rsidRDefault="00BA0412" w:rsidP="00FC2A61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A44BD3">
        <w:rPr>
          <w:rFonts w:ascii="Times New Roman" w:hAnsi="Times New Roman"/>
          <w:iCs/>
          <w:sz w:val="24"/>
          <w:szCs w:val="24"/>
          <w:lang w:eastAsia="ru-RU"/>
        </w:rPr>
        <w:t> находить </w:t>
      </w:r>
      <w:r w:rsidRPr="00A44BD3">
        <w:rPr>
          <w:rFonts w:ascii="Times New Roman" w:hAnsi="Times New Roman"/>
          <w:sz w:val="24"/>
          <w:szCs w:val="24"/>
          <w:lang w:eastAsia="ru-RU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A44BD3">
        <w:rPr>
          <w:rFonts w:ascii="Times New Roman" w:hAnsi="Times New Roman"/>
          <w:sz w:val="24"/>
          <w:szCs w:val="24"/>
          <w:lang w:eastAsia="ru-RU"/>
        </w:rPr>
        <w:t>интернет-ресурсах</w:t>
      </w:r>
      <w:proofErr w:type="spellEnd"/>
      <w:r w:rsidRPr="00A44BD3">
        <w:rPr>
          <w:rFonts w:ascii="Times New Roman" w:hAnsi="Times New Roman"/>
          <w:sz w:val="24"/>
          <w:szCs w:val="24"/>
          <w:lang w:eastAsia="ru-RU"/>
        </w:rPr>
        <w:t>;</w:t>
      </w:r>
    </w:p>
    <w:p w:rsidR="00BA0412" w:rsidRPr="00A44BD3" w:rsidRDefault="00BA0412" w:rsidP="00FC2A61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A44BD3">
        <w:rPr>
          <w:rFonts w:ascii="Times New Roman" w:hAnsi="Times New Roman"/>
          <w:iCs/>
          <w:sz w:val="24"/>
          <w:szCs w:val="24"/>
          <w:lang w:eastAsia="ru-RU"/>
        </w:rPr>
        <w:t> извлекать</w:t>
      </w:r>
      <w:r w:rsidRPr="00A44BD3">
        <w:rPr>
          <w:rFonts w:ascii="Times New Roman" w:hAnsi="Times New Roman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BA0412" w:rsidRPr="00A44BD3" w:rsidRDefault="00BA0412" w:rsidP="00FC2A61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</w:t>
      </w:r>
      <w:r w:rsidRPr="00A44BD3">
        <w:rPr>
          <w:rFonts w:ascii="Times New Roman" w:hAnsi="Times New Roman"/>
          <w:iCs/>
          <w:sz w:val="24"/>
          <w:szCs w:val="24"/>
          <w:lang w:eastAsia="ru-RU"/>
        </w:rPr>
        <w:t xml:space="preserve">: наблюдать и </w:t>
      </w:r>
      <w:proofErr w:type="spellStart"/>
      <w:r w:rsidRPr="00A44BD3">
        <w:rPr>
          <w:rFonts w:ascii="Times New Roman" w:hAnsi="Times New Roman"/>
          <w:iCs/>
          <w:sz w:val="24"/>
          <w:szCs w:val="24"/>
          <w:lang w:eastAsia="ru-RU"/>
        </w:rPr>
        <w:t>делать</w:t>
      </w:r>
      <w:r w:rsidRPr="00A44BD3">
        <w:rPr>
          <w:rFonts w:ascii="Times New Roman" w:hAnsi="Times New Roman"/>
          <w:sz w:val="24"/>
          <w:szCs w:val="24"/>
          <w:lang w:eastAsia="ru-RU"/>
        </w:rPr>
        <w:t>самостоятельные</w:t>
      </w:r>
      <w:r w:rsidRPr="00A44BD3">
        <w:rPr>
          <w:rFonts w:ascii="Times New Roman" w:hAnsi="Times New Roman"/>
          <w:iCs/>
          <w:sz w:val="24"/>
          <w:szCs w:val="24"/>
          <w:lang w:eastAsia="ru-RU"/>
        </w:rPr>
        <w:t>выводы</w:t>
      </w:r>
      <w:proofErr w:type="spellEnd"/>
      <w:r w:rsidRPr="00A44BD3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Pr="00A44BD3">
        <w:rPr>
          <w:rFonts w:ascii="Times New Roman" w:hAnsi="Times New Roman"/>
          <w:sz w:val="24"/>
          <w:szCs w:val="24"/>
          <w:lang w:eastAsia="ru-RU"/>
        </w:rPr>
        <w:t> </w:t>
      </w:r>
    </w:p>
    <w:p w:rsidR="00BA0412" w:rsidRPr="00A44BD3" w:rsidRDefault="00BA0412" w:rsidP="00BA0412">
      <w:pPr>
        <w:shd w:val="clear" w:color="auto" w:fill="FFFFFF"/>
        <w:ind w:firstLine="1134"/>
        <w:jc w:val="both"/>
      </w:pPr>
      <w:r w:rsidRPr="00A44BD3"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BA0412" w:rsidRPr="00A44BD3" w:rsidRDefault="00BA0412" w:rsidP="00BA0412">
      <w:pPr>
        <w:shd w:val="clear" w:color="auto" w:fill="FFFFFF"/>
        <w:jc w:val="both"/>
      </w:pPr>
      <w:r w:rsidRPr="00A44BD3">
        <w:t>Коммуникативные:</w:t>
      </w:r>
    </w:p>
    <w:p w:rsidR="00BA0412" w:rsidRPr="00A44BD3" w:rsidRDefault="00BA0412" w:rsidP="00FC2A6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sz w:val="24"/>
          <w:szCs w:val="24"/>
          <w:lang w:eastAsia="ru-RU"/>
        </w:rPr>
        <w:t>доносить свою позицию до других:</w:t>
      </w:r>
      <w:r w:rsidRPr="00A44BD3">
        <w:rPr>
          <w:rFonts w:ascii="Times New Roman" w:hAnsi="Times New Roman"/>
          <w:iCs/>
          <w:sz w:val="24"/>
          <w:szCs w:val="24"/>
          <w:lang w:eastAsia="ru-RU"/>
        </w:rPr>
        <w:t> оформлять</w:t>
      </w:r>
      <w:r w:rsidRPr="00A44BD3">
        <w:rPr>
          <w:rFonts w:ascii="Times New Roman" w:hAnsi="Times New Roman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BA0412" w:rsidRPr="00A44BD3" w:rsidRDefault="00BA0412" w:rsidP="00FC2A6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sz w:val="24"/>
          <w:szCs w:val="24"/>
          <w:lang w:eastAsia="ru-RU"/>
        </w:rPr>
        <w:t>слушать</w:t>
      </w:r>
      <w:r w:rsidRPr="00A44BD3">
        <w:rPr>
          <w:rFonts w:ascii="Times New Roman" w:hAnsi="Times New Roman"/>
          <w:iCs/>
          <w:sz w:val="24"/>
          <w:szCs w:val="24"/>
          <w:lang w:eastAsia="ru-RU"/>
        </w:rPr>
        <w:t> и</w:t>
      </w:r>
      <w:r w:rsidRPr="00A44BD3">
        <w:rPr>
          <w:rFonts w:ascii="Times New Roman" w:hAnsi="Times New Roman"/>
          <w:sz w:val="24"/>
          <w:szCs w:val="24"/>
          <w:lang w:eastAsia="ru-RU"/>
        </w:rPr>
        <w:t> понимать</w:t>
      </w:r>
      <w:r w:rsidRPr="00A44BD3">
        <w:rPr>
          <w:rFonts w:ascii="Times New Roman" w:hAnsi="Times New Roman"/>
          <w:iCs/>
          <w:sz w:val="24"/>
          <w:szCs w:val="24"/>
          <w:lang w:eastAsia="ru-RU"/>
        </w:rPr>
        <w:t> речь других;</w:t>
      </w:r>
    </w:p>
    <w:p w:rsidR="00BA0412" w:rsidRPr="00A44BD3" w:rsidRDefault="00BA0412" w:rsidP="00FC2A6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sz w:val="24"/>
          <w:szCs w:val="24"/>
          <w:lang w:eastAsia="ru-RU"/>
        </w:rPr>
        <w:t>выразительно</w:t>
      </w:r>
      <w:r w:rsidRPr="00A44BD3">
        <w:rPr>
          <w:rFonts w:ascii="Times New Roman" w:hAnsi="Times New Roman"/>
          <w:iCs/>
          <w:sz w:val="24"/>
          <w:szCs w:val="24"/>
          <w:lang w:eastAsia="ru-RU"/>
        </w:rPr>
        <w:t> читать</w:t>
      </w:r>
      <w:r w:rsidRPr="00A44BD3">
        <w:rPr>
          <w:rFonts w:ascii="Times New Roman" w:hAnsi="Times New Roman"/>
          <w:sz w:val="24"/>
          <w:szCs w:val="24"/>
          <w:lang w:eastAsia="ru-RU"/>
        </w:rPr>
        <w:t> и</w:t>
      </w:r>
      <w:r w:rsidRPr="00A44BD3">
        <w:rPr>
          <w:rFonts w:ascii="Times New Roman" w:hAnsi="Times New Roman"/>
          <w:iCs/>
          <w:sz w:val="24"/>
          <w:szCs w:val="24"/>
          <w:lang w:eastAsia="ru-RU"/>
        </w:rPr>
        <w:t> пересказывать</w:t>
      </w:r>
      <w:r w:rsidRPr="00A44BD3">
        <w:rPr>
          <w:rFonts w:ascii="Times New Roman" w:hAnsi="Times New Roman"/>
          <w:sz w:val="24"/>
          <w:szCs w:val="24"/>
          <w:lang w:eastAsia="ru-RU"/>
        </w:rPr>
        <w:t> текст;</w:t>
      </w:r>
    </w:p>
    <w:p w:rsidR="00BA0412" w:rsidRPr="00A44BD3" w:rsidRDefault="00BA0412" w:rsidP="00FC2A6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iCs/>
          <w:sz w:val="24"/>
          <w:szCs w:val="24"/>
          <w:lang w:eastAsia="ru-RU"/>
        </w:rPr>
        <w:t>вступать</w:t>
      </w:r>
      <w:r w:rsidRPr="00A44BD3">
        <w:rPr>
          <w:rFonts w:ascii="Times New Roman" w:hAnsi="Times New Roman"/>
          <w:sz w:val="24"/>
          <w:szCs w:val="24"/>
          <w:lang w:eastAsia="ru-RU"/>
        </w:rPr>
        <w:t> в беседу на уроке и в жизни;</w:t>
      </w:r>
    </w:p>
    <w:p w:rsidR="00BA0412" w:rsidRPr="00A44BD3" w:rsidRDefault="00BA0412" w:rsidP="00FC2A6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sz w:val="24"/>
          <w:szCs w:val="24"/>
          <w:lang w:eastAsia="ru-RU"/>
        </w:rPr>
        <w:t>совместно</w:t>
      </w:r>
      <w:r w:rsidRPr="00A44BD3">
        <w:rPr>
          <w:rFonts w:ascii="Times New Roman" w:hAnsi="Times New Roman"/>
          <w:iCs/>
          <w:sz w:val="24"/>
          <w:szCs w:val="24"/>
          <w:lang w:eastAsia="ru-RU"/>
        </w:rPr>
        <w:t> договариваться</w:t>
      </w:r>
      <w:r w:rsidRPr="00A44BD3">
        <w:rPr>
          <w:rFonts w:ascii="Times New Roman" w:hAnsi="Times New Roman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BA0412" w:rsidRPr="00A44BD3" w:rsidRDefault="00BA0412" w:rsidP="00FC2A61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D3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A44BD3">
        <w:rPr>
          <w:rFonts w:ascii="Times New Roman" w:hAnsi="Times New Roman"/>
          <w:iCs/>
          <w:sz w:val="24"/>
          <w:szCs w:val="24"/>
          <w:lang w:eastAsia="ru-RU"/>
        </w:rPr>
        <w:t> выполнять</w:t>
      </w:r>
      <w:r w:rsidRPr="00A44BD3">
        <w:rPr>
          <w:rFonts w:ascii="Times New Roman" w:hAnsi="Times New Roman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BA0412" w:rsidRPr="00A44BD3" w:rsidRDefault="00BA0412" w:rsidP="00BA0412">
      <w:pPr>
        <w:shd w:val="clear" w:color="auto" w:fill="FFFFFF"/>
        <w:ind w:firstLine="1134"/>
        <w:jc w:val="both"/>
      </w:pPr>
      <w:r w:rsidRPr="00A44BD3"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BA0412" w:rsidRPr="00A44BD3" w:rsidRDefault="00BA0412" w:rsidP="00BA0412">
      <w:pPr>
        <w:shd w:val="clear" w:color="auto" w:fill="FFFFFF"/>
        <w:ind w:firstLine="1134"/>
        <w:jc w:val="both"/>
      </w:pPr>
    </w:p>
    <w:p w:rsidR="00BA0412" w:rsidRPr="00A44BD3" w:rsidRDefault="00BA0412" w:rsidP="00BA0412">
      <w:pPr>
        <w:shd w:val="clear" w:color="auto" w:fill="FFFFFF"/>
        <w:spacing w:line="230" w:lineRule="exact"/>
        <w:jc w:val="both"/>
      </w:pPr>
      <w:r w:rsidRPr="00A44BD3">
        <w:rPr>
          <w:b/>
          <w:bCs/>
        </w:rPr>
        <w:br w:type="page"/>
      </w:r>
      <w:r w:rsidRPr="00A44BD3">
        <w:lastRenderedPageBreak/>
        <w:t>Предметные:</w:t>
      </w:r>
    </w:p>
    <w:p w:rsidR="00BA0412" w:rsidRPr="00A44BD3" w:rsidRDefault="00BA0412" w:rsidP="00BA0412">
      <w:pPr>
        <w:shd w:val="clear" w:color="auto" w:fill="FFFFFF"/>
        <w:spacing w:line="230" w:lineRule="exact"/>
        <w:jc w:val="both"/>
        <w:rPr>
          <w:b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938"/>
        <w:gridCol w:w="5092"/>
      </w:tblGrid>
      <w:tr w:rsidR="00BA0412" w:rsidRPr="00A44BD3" w:rsidTr="00A44BD3">
        <w:tc>
          <w:tcPr>
            <w:tcW w:w="2093" w:type="dxa"/>
          </w:tcPr>
          <w:p w:rsidR="00BA0412" w:rsidRPr="00A44BD3" w:rsidRDefault="00BA0412" w:rsidP="00A44BD3">
            <w:pPr>
              <w:pStyle w:val="Default"/>
              <w:rPr>
                <w:sz w:val="22"/>
                <w:szCs w:val="22"/>
              </w:rPr>
            </w:pPr>
            <w:r w:rsidRPr="00A44BD3">
              <w:rPr>
                <w:iCs/>
                <w:sz w:val="22"/>
                <w:szCs w:val="22"/>
              </w:rPr>
              <w:t xml:space="preserve">Тема </w:t>
            </w:r>
          </w:p>
        </w:tc>
        <w:tc>
          <w:tcPr>
            <w:tcW w:w="7938" w:type="dxa"/>
          </w:tcPr>
          <w:p w:rsidR="00BA0412" w:rsidRPr="00A44BD3" w:rsidRDefault="00BA0412" w:rsidP="00A44BD3">
            <w:pPr>
              <w:jc w:val="both"/>
            </w:pPr>
            <w:r w:rsidRPr="00A44BD3">
              <w:t>Учащиеся научатся</w:t>
            </w:r>
          </w:p>
        </w:tc>
        <w:tc>
          <w:tcPr>
            <w:tcW w:w="5092" w:type="dxa"/>
          </w:tcPr>
          <w:p w:rsidR="00BA0412" w:rsidRPr="00A44BD3" w:rsidRDefault="00BA0412" w:rsidP="00A44BD3">
            <w:pPr>
              <w:jc w:val="both"/>
            </w:pPr>
            <w:r w:rsidRPr="00A44BD3">
              <w:t xml:space="preserve">Учащиеся получат возможность </w:t>
            </w:r>
          </w:p>
        </w:tc>
      </w:tr>
      <w:tr w:rsidR="00BA0412" w:rsidRPr="00A44BD3" w:rsidTr="00A44BD3">
        <w:trPr>
          <w:trHeight w:val="834"/>
        </w:trPr>
        <w:tc>
          <w:tcPr>
            <w:tcW w:w="2093" w:type="dxa"/>
          </w:tcPr>
          <w:p w:rsidR="00BA0412" w:rsidRPr="00A44BD3" w:rsidRDefault="00BA0412" w:rsidP="00A44BD3">
            <w:pPr>
              <w:pStyle w:val="Default"/>
              <w:rPr>
                <w:iCs/>
                <w:sz w:val="22"/>
                <w:szCs w:val="22"/>
              </w:rPr>
            </w:pPr>
            <w:r w:rsidRPr="00A44BD3">
              <w:rPr>
                <w:iCs/>
                <w:sz w:val="22"/>
                <w:szCs w:val="22"/>
              </w:rPr>
              <w:t>Векторы</w:t>
            </w:r>
          </w:p>
        </w:tc>
        <w:tc>
          <w:tcPr>
            <w:tcW w:w="7938" w:type="dxa"/>
          </w:tcPr>
          <w:p w:rsidR="00BA0412" w:rsidRPr="00A44BD3" w:rsidRDefault="00BA0412" w:rsidP="00FC2A61">
            <w:pPr>
              <w:pStyle w:val="Default"/>
              <w:numPr>
                <w:ilvl w:val="0"/>
                <w:numId w:val="7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обозначать и изображать векторы,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7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изображать вектор, равный данному,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7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7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 xml:space="preserve">строить </w:t>
            </w:r>
            <w:proofErr w:type="gramStart"/>
            <w:r w:rsidRPr="00A44BD3">
              <w:rPr>
                <w:sz w:val="22"/>
                <w:szCs w:val="22"/>
              </w:rPr>
              <w:t>сумму  нескольких</w:t>
            </w:r>
            <w:proofErr w:type="gramEnd"/>
            <w:r w:rsidRPr="00A44BD3">
              <w:rPr>
                <w:sz w:val="22"/>
                <w:szCs w:val="22"/>
              </w:rPr>
              <w:t xml:space="preserve"> векторов, используя правило многоугольника,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7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строить вектор, равный разности двух векторов, двумя способами.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7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 xml:space="preserve">решать геометрические задачи </w:t>
            </w:r>
            <w:proofErr w:type="gramStart"/>
            <w:r w:rsidRPr="00A44BD3">
              <w:rPr>
                <w:sz w:val="22"/>
                <w:szCs w:val="22"/>
              </w:rPr>
              <w:t>использование  алгоритма</w:t>
            </w:r>
            <w:proofErr w:type="gramEnd"/>
            <w:r w:rsidRPr="00A44BD3">
              <w:rPr>
                <w:sz w:val="22"/>
                <w:szCs w:val="22"/>
              </w:rPr>
              <w:t xml:space="preserve"> выражения через данные векторы, используя правила сложения, вычитания и умножения вектора на число.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7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решать простейшие геометрические задачи, опираясь на изученные свойства векторов;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7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находить среднюю линию трапеции по заданным основаниям.</w:t>
            </w:r>
          </w:p>
          <w:p w:rsidR="00BA0412" w:rsidRPr="00A44BD3" w:rsidRDefault="00BA0412" w:rsidP="00A44BD3">
            <w:pPr>
              <w:pStyle w:val="Default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В повседневной жизни и при изучении других предметов: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8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5092" w:type="dxa"/>
          </w:tcPr>
          <w:p w:rsidR="00BA0412" w:rsidRPr="00A44BD3" w:rsidRDefault="00BA0412" w:rsidP="00FC2A61">
            <w:pPr>
              <w:pStyle w:val="Default"/>
              <w:numPr>
                <w:ilvl w:val="0"/>
                <w:numId w:val="6"/>
              </w:numPr>
              <w:ind w:left="306" w:hanging="306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овладеть векторным методом для решения задач на вычисление и доказательство;</w:t>
            </w:r>
          </w:p>
          <w:p w:rsidR="00BA0412" w:rsidRPr="00A44BD3" w:rsidRDefault="00BA0412" w:rsidP="00A44BD3">
            <w:pPr>
              <w:pStyle w:val="Default"/>
              <w:ind w:left="306" w:hanging="306"/>
              <w:jc w:val="both"/>
              <w:rPr>
                <w:sz w:val="22"/>
                <w:szCs w:val="22"/>
              </w:rPr>
            </w:pPr>
          </w:p>
          <w:p w:rsidR="00BA0412" w:rsidRPr="00A44BD3" w:rsidRDefault="00BA0412" w:rsidP="00FC2A61">
            <w:pPr>
              <w:pStyle w:val="Default"/>
              <w:numPr>
                <w:ilvl w:val="0"/>
                <w:numId w:val="6"/>
              </w:numPr>
              <w:ind w:left="306" w:hanging="306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прибрести опыт выполнения проектов.</w:t>
            </w:r>
          </w:p>
        </w:tc>
      </w:tr>
      <w:tr w:rsidR="00BA0412" w:rsidRPr="00A44BD3" w:rsidTr="00A44BD3">
        <w:trPr>
          <w:trHeight w:val="1826"/>
        </w:trPr>
        <w:tc>
          <w:tcPr>
            <w:tcW w:w="2093" w:type="dxa"/>
          </w:tcPr>
          <w:p w:rsidR="00BA0412" w:rsidRPr="00A44BD3" w:rsidRDefault="00BA0412" w:rsidP="00A44BD3">
            <w:pPr>
              <w:pStyle w:val="Default"/>
              <w:rPr>
                <w:iCs/>
                <w:sz w:val="22"/>
                <w:szCs w:val="22"/>
              </w:rPr>
            </w:pPr>
            <w:r w:rsidRPr="00A44BD3">
              <w:rPr>
                <w:iCs/>
                <w:sz w:val="22"/>
                <w:szCs w:val="22"/>
              </w:rPr>
              <w:t>Метод координат</w:t>
            </w:r>
          </w:p>
          <w:p w:rsidR="00BA0412" w:rsidRPr="00A44BD3" w:rsidRDefault="00BA0412" w:rsidP="00A44BD3">
            <w:pPr>
              <w:pStyle w:val="Default"/>
              <w:rPr>
                <w:iCs/>
                <w:sz w:val="22"/>
                <w:szCs w:val="22"/>
              </w:rPr>
            </w:pPr>
          </w:p>
        </w:tc>
        <w:tc>
          <w:tcPr>
            <w:tcW w:w="7938" w:type="dxa"/>
          </w:tcPr>
          <w:p w:rsidR="00BA0412" w:rsidRPr="00A44BD3" w:rsidRDefault="00BA0412" w:rsidP="00FC2A61">
            <w:pPr>
              <w:pStyle w:val="Default"/>
              <w:numPr>
                <w:ilvl w:val="0"/>
                <w:numId w:val="9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 xml:space="preserve">оперировать на базовом </w:t>
            </w:r>
            <w:proofErr w:type="spellStart"/>
            <w:proofErr w:type="gramStart"/>
            <w:r w:rsidRPr="00A44BD3">
              <w:rPr>
                <w:sz w:val="22"/>
                <w:szCs w:val="22"/>
              </w:rPr>
              <w:t>уровнепонятиями</w:t>
            </w:r>
            <w:proofErr w:type="spellEnd"/>
            <w:r w:rsidRPr="00A44BD3">
              <w:rPr>
                <w:sz w:val="22"/>
                <w:szCs w:val="22"/>
              </w:rPr>
              <w:t>:  координаты</w:t>
            </w:r>
            <w:proofErr w:type="gramEnd"/>
            <w:r w:rsidRPr="00A44BD3">
              <w:rPr>
                <w:sz w:val="22"/>
                <w:szCs w:val="22"/>
              </w:rPr>
              <w:t xml:space="preserve"> вектора, координаты суммы и разности векторов, произведения вектора на число;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9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 xml:space="preserve">вычислять координаты вектора, координаты суммы </w:t>
            </w:r>
            <w:proofErr w:type="gramStart"/>
            <w:r w:rsidRPr="00A44BD3">
              <w:rPr>
                <w:sz w:val="22"/>
                <w:szCs w:val="22"/>
              </w:rPr>
              <w:t>и  разности</w:t>
            </w:r>
            <w:proofErr w:type="gramEnd"/>
            <w:r w:rsidRPr="00A44BD3">
              <w:rPr>
                <w:sz w:val="22"/>
                <w:szCs w:val="22"/>
              </w:rPr>
              <w:t xml:space="preserve"> векторов, координаты произведения вектора на число;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9"/>
              </w:numPr>
              <w:ind w:left="317"/>
              <w:jc w:val="both"/>
              <w:rPr>
                <w:sz w:val="22"/>
                <w:szCs w:val="22"/>
              </w:rPr>
            </w:pPr>
            <w:proofErr w:type="gramStart"/>
            <w:r w:rsidRPr="00A44BD3">
              <w:rPr>
                <w:sz w:val="22"/>
                <w:szCs w:val="22"/>
              </w:rPr>
              <w:t>вычислять  угол</w:t>
            </w:r>
            <w:proofErr w:type="gramEnd"/>
            <w:r w:rsidRPr="00A44BD3">
              <w:rPr>
                <w:sz w:val="22"/>
                <w:szCs w:val="22"/>
              </w:rPr>
              <w:t xml:space="preserve"> между векторами, 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9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вычислять скалярное произведение векторов;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9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 xml:space="preserve">вычислять расстояние </w:t>
            </w:r>
            <w:proofErr w:type="gramStart"/>
            <w:r w:rsidRPr="00A44BD3">
              <w:rPr>
                <w:sz w:val="22"/>
                <w:szCs w:val="22"/>
              </w:rPr>
              <w:t>между  точками</w:t>
            </w:r>
            <w:proofErr w:type="gramEnd"/>
            <w:r w:rsidRPr="00A44BD3">
              <w:rPr>
                <w:sz w:val="22"/>
                <w:szCs w:val="22"/>
              </w:rPr>
              <w:t xml:space="preserve"> по известным координатам,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9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вычислять координаты середины отрезка;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9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10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решать простейшие задачи методом координат</w:t>
            </w:r>
          </w:p>
        </w:tc>
        <w:tc>
          <w:tcPr>
            <w:tcW w:w="5092" w:type="dxa"/>
          </w:tcPr>
          <w:p w:rsidR="00BA0412" w:rsidRPr="00A44BD3" w:rsidRDefault="00BA0412" w:rsidP="00FC2A61">
            <w:pPr>
              <w:pStyle w:val="Default"/>
              <w:numPr>
                <w:ilvl w:val="0"/>
                <w:numId w:val="11"/>
              </w:numPr>
              <w:ind w:left="306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овладеть координатным методом решения задач на вычисление и доказательство;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11"/>
              </w:numPr>
              <w:ind w:left="306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11"/>
              </w:numPr>
              <w:ind w:left="306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приобрести опыт выполнения проектов</w:t>
            </w:r>
          </w:p>
        </w:tc>
      </w:tr>
      <w:tr w:rsidR="00BA0412" w:rsidRPr="00A44BD3" w:rsidTr="00A44BD3">
        <w:trPr>
          <w:trHeight w:val="1401"/>
        </w:trPr>
        <w:tc>
          <w:tcPr>
            <w:tcW w:w="2093" w:type="dxa"/>
          </w:tcPr>
          <w:p w:rsidR="00BA0412" w:rsidRPr="00A44BD3" w:rsidRDefault="00BA0412" w:rsidP="00A44BD3">
            <w:pPr>
              <w:pStyle w:val="Default"/>
              <w:rPr>
                <w:iCs/>
                <w:sz w:val="22"/>
                <w:szCs w:val="22"/>
              </w:rPr>
            </w:pPr>
            <w:r w:rsidRPr="00A44BD3">
              <w:rPr>
                <w:iCs/>
                <w:sz w:val="22"/>
                <w:szCs w:val="22"/>
              </w:rPr>
              <w:t xml:space="preserve">Соотношения между сторонами и углами </w:t>
            </w:r>
            <w:proofErr w:type="spellStart"/>
            <w:proofErr w:type="gramStart"/>
            <w:r w:rsidRPr="00A44BD3">
              <w:rPr>
                <w:iCs/>
                <w:sz w:val="22"/>
                <w:szCs w:val="22"/>
              </w:rPr>
              <w:t>треугольника.Скалярное</w:t>
            </w:r>
            <w:proofErr w:type="spellEnd"/>
            <w:proofErr w:type="gramEnd"/>
            <w:r w:rsidRPr="00A44BD3">
              <w:rPr>
                <w:iCs/>
                <w:sz w:val="22"/>
                <w:szCs w:val="22"/>
              </w:rPr>
              <w:t xml:space="preserve"> произведение векторов</w:t>
            </w:r>
          </w:p>
          <w:p w:rsidR="00BA0412" w:rsidRPr="00A44BD3" w:rsidRDefault="00BA0412" w:rsidP="00A44BD3">
            <w:pPr>
              <w:pStyle w:val="Default"/>
              <w:rPr>
                <w:iCs/>
                <w:sz w:val="22"/>
                <w:szCs w:val="22"/>
              </w:rPr>
            </w:pPr>
          </w:p>
        </w:tc>
        <w:tc>
          <w:tcPr>
            <w:tcW w:w="7938" w:type="dxa"/>
          </w:tcPr>
          <w:p w:rsidR="00BA0412" w:rsidRPr="00A44BD3" w:rsidRDefault="00BA0412" w:rsidP="00FC2A61">
            <w:pPr>
              <w:numPr>
                <w:ilvl w:val="0"/>
                <w:numId w:val="13"/>
              </w:numPr>
              <w:ind w:left="317"/>
              <w:jc w:val="both"/>
            </w:pPr>
            <w:r w:rsidRPr="00A44BD3">
              <w:t xml:space="preserve">оперировать на базовом уровне понятиями: синуса, косинуса и тангенса углов, </w:t>
            </w:r>
          </w:p>
          <w:p w:rsidR="00BA0412" w:rsidRPr="00A44BD3" w:rsidRDefault="00BA0412" w:rsidP="00FC2A61">
            <w:pPr>
              <w:numPr>
                <w:ilvl w:val="0"/>
                <w:numId w:val="13"/>
              </w:numPr>
              <w:ind w:left="317"/>
              <w:jc w:val="both"/>
            </w:pPr>
            <w:r w:rsidRPr="00A44BD3"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BA0412" w:rsidRPr="00A44BD3" w:rsidRDefault="00BA0412" w:rsidP="00FC2A61">
            <w:pPr>
              <w:numPr>
                <w:ilvl w:val="0"/>
                <w:numId w:val="13"/>
              </w:numPr>
              <w:ind w:left="317"/>
              <w:jc w:val="both"/>
            </w:pPr>
            <w:r w:rsidRPr="00A44BD3">
              <w:t xml:space="preserve">изображать угол между векторами, </w:t>
            </w:r>
            <w:proofErr w:type="gramStart"/>
            <w:r w:rsidRPr="00A44BD3">
              <w:t>вычислять  скалярное</w:t>
            </w:r>
            <w:proofErr w:type="gramEnd"/>
            <w:r w:rsidRPr="00A44BD3">
              <w:t xml:space="preserve"> произведение векторов,</w:t>
            </w:r>
          </w:p>
          <w:p w:rsidR="00BA0412" w:rsidRPr="00A44BD3" w:rsidRDefault="00BA0412" w:rsidP="00FC2A61">
            <w:pPr>
              <w:numPr>
                <w:ilvl w:val="0"/>
                <w:numId w:val="13"/>
              </w:numPr>
              <w:ind w:left="317"/>
              <w:jc w:val="both"/>
            </w:pPr>
            <w:r w:rsidRPr="00A44BD3">
              <w:lastRenderedPageBreak/>
              <w:t>находить углы между векторами, используя формулу скалярного произведения в координатах,</w:t>
            </w:r>
          </w:p>
          <w:p w:rsidR="00BA0412" w:rsidRPr="00A44BD3" w:rsidRDefault="00BA0412" w:rsidP="00FC2A61">
            <w:pPr>
              <w:numPr>
                <w:ilvl w:val="0"/>
                <w:numId w:val="13"/>
              </w:numPr>
              <w:ind w:left="317"/>
              <w:jc w:val="both"/>
            </w:pPr>
            <w:r w:rsidRPr="00A44BD3">
              <w:t>применять теорему синусов, теорему косинусов,</w:t>
            </w:r>
          </w:p>
          <w:p w:rsidR="00BA0412" w:rsidRPr="00A44BD3" w:rsidRDefault="00BA0412" w:rsidP="00FC2A61">
            <w:pPr>
              <w:numPr>
                <w:ilvl w:val="0"/>
                <w:numId w:val="13"/>
              </w:numPr>
              <w:ind w:left="317"/>
              <w:jc w:val="both"/>
            </w:pPr>
            <w:r w:rsidRPr="00A44BD3">
              <w:t>применять формулу площади треугольника,</w:t>
            </w:r>
          </w:p>
          <w:p w:rsidR="00BA0412" w:rsidRPr="00A44BD3" w:rsidRDefault="00BA0412" w:rsidP="00FC2A61">
            <w:pPr>
              <w:numPr>
                <w:ilvl w:val="0"/>
                <w:numId w:val="13"/>
              </w:numPr>
              <w:ind w:left="317"/>
              <w:jc w:val="both"/>
            </w:pPr>
            <w:r w:rsidRPr="00A44BD3">
              <w:t xml:space="preserve">решать простейшие задачи на нахождение сторон и углов </w:t>
            </w:r>
            <w:proofErr w:type="gramStart"/>
            <w:r w:rsidRPr="00A44BD3">
              <w:t>произвольного  треугольника</w:t>
            </w:r>
            <w:proofErr w:type="gramEnd"/>
            <w:r w:rsidRPr="00A44BD3">
              <w:t xml:space="preserve"> </w:t>
            </w:r>
          </w:p>
          <w:p w:rsidR="00BA0412" w:rsidRPr="00A44BD3" w:rsidRDefault="00BA0412" w:rsidP="00A44BD3">
            <w:pPr>
              <w:pStyle w:val="Default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В повседневной жизни и при изучении других предметов:</w:t>
            </w:r>
          </w:p>
          <w:p w:rsidR="00BA0412" w:rsidRPr="00A44BD3" w:rsidRDefault="00BA0412" w:rsidP="00FC2A61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использовать векторы для решения задач на движение и действие сил</w:t>
            </w:r>
          </w:p>
        </w:tc>
        <w:tc>
          <w:tcPr>
            <w:tcW w:w="5092" w:type="dxa"/>
          </w:tcPr>
          <w:p w:rsidR="00BA0412" w:rsidRPr="00A44BD3" w:rsidRDefault="00BA0412" w:rsidP="00FC2A61">
            <w:pPr>
              <w:pStyle w:val="a3"/>
              <w:numPr>
                <w:ilvl w:val="0"/>
                <w:numId w:val="12"/>
              </w:numPr>
              <w:ind w:left="306"/>
              <w:jc w:val="both"/>
              <w:rPr>
                <w:rFonts w:ascii="Times New Roman" w:hAnsi="Times New Roman"/>
              </w:rPr>
            </w:pPr>
            <w:r w:rsidRPr="00A44BD3">
              <w:rPr>
                <w:rFonts w:ascii="Times New Roman" w:hAnsi="Times New Roman"/>
              </w:rPr>
              <w:lastRenderedPageBreak/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BA0412" w:rsidRPr="00A44BD3" w:rsidRDefault="00BA0412" w:rsidP="00FC2A61">
            <w:pPr>
              <w:pStyle w:val="a3"/>
              <w:numPr>
                <w:ilvl w:val="0"/>
                <w:numId w:val="12"/>
              </w:numPr>
              <w:ind w:left="306"/>
              <w:jc w:val="both"/>
              <w:rPr>
                <w:rFonts w:ascii="Times New Roman" w:hAnsi="Times New Roman"/>
              </w:rPr>
            </w:pPr>
            <w:r w:rsidRPr="00A44BD3">
              <w:rPr>
                <w:rFonts w:ascii="Times New Roman" w:hAnsi="Times New Roman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A44BD3">
              <w:rPr>
                <w:rFonts w:ascii="Times New Roman" w:hAnsi="Times New Roman"/>
              </w:rPr>
              <w:t>равносоставленности</w:t>
            </w:r>
            <w:proofErr w:type="spellEnd"/>
            <w:r w:rsidRPr="00A44BD3">
              <w:rPr>
                <w:rFonts w:ascii="Times New Roman" w:hAnsi="Times New Roman"/>
              </w:rPr>
              <w:t>;</w:t>
            </w:r>
          </w:p>
          <w:p w:rsidR="00BA0412" w:rsidRPr="00A44BD3" w:rsidRDefault="00BA0412" w:rsidP="00FC2A61">
            <w:pPr>
              <w:pStyle w:val="a3"/>
              <w:numPr>
                <w:ilvl w:val="0"/>
                <w:numId w:val="12"/>
              </w:numPr>
              <w:ind w:left="306"/>
              <w:jc w:val="both"/>
              <w:rPr>
                <w:rFonts w:ascii="Times New Roman" w:hAnsi="Times New Roman"/>
              </w:rPr>
            </w:pPr>
            <w:r w:rsidRPr="00A44BD3">
              <w:rPr>
                <w:rFonts w:ascii="Times New Roman" w:hAnsi="Times New Roman"/>
              </w:rPr>
              <w:lastRenderedPageBreak/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BA0412" w:rsidRPr="00A44BD3" w:rsidRDefault="00BA0412" w:rsidP="00FC2A61">
            <w:pPr>
              <w:pStyle w:val="a3"/>
              <w:numPr>
                <w:ilvl w:val="0"/>
                <w:numId w:val="12"/>
              </w:numPr>
              <w:ind w:left="306"/>
              <w:jc w:val="both"/>
              <w:rPr>
                <w:rFonts w:ascii="Times New Roman" w:hAnsi="Times New Roman"/>
              </w:rPr>
            </w:pPr>
            <w:r w:rsidRPr="00A44BD3">
              <w:rPr>
                <w:rFonts w:ascii="Times New Roman" w:hAnsi="Times New Roman"/>
              </w:rPr>
              <w:t xml:space="preserve">приобрести опыт применения алгебраического и тригонометрического </w:t>
            </w:r>
            <w:proofErr w:type="spellStart"/>
            <w:r w:rsidRPr="00A44BD3">
              <w:rPr>
                <w:rFonts w:ascii="Times New Roman" w:hAnsi="Times New Roman"/>
              </w:rPr>
              <w:t>аппаратапри</w:t>
            </w:r>
            <w:proofErr w:type="spellEnd"/>
            <w:r w:rsidRPr="00A44BD3">
              <w:rPr>
                <w:rFonts w:ascii="Times New Roman" w:hAnsi="Times New Roman"/>
              </w:rPr>
              <w:t xml:space="preserve"> решении геометрических задач</w:t>
            </w:r>
          </w:p>
        </w:tc>
      </w:tr>
      <w:tr w:rsidR="00BA0412" w:rsidRPr="00A44BD3" w:rsidTr="00A44BD3">
        <w:trPr>
          <w:trHeight w:val="70"/>
        </w:trPr>
        <w:tc>
          <w:tcPr>
            <w:tcW w:w="2093" w:type="dxa"/>
          </w:tcPr>
          <w:p w:rsidR="00BA0412" w:rsidRPr="00A44BD3" w:rsidRDefault="00BA0412" w:rsidP="00A44BD3">
            <w:pPr>
              <w:pStyle w:val="Default"/>
              <w:rPr>
                <w:iCs/>
                <w:sz w:val="22"/>
                <w:szCs w:val="22"/>
              </w:rPr>
            </w:pPr>
            <w:r w:rsidRPr="00A44BD3">
              <w:rPr>
                <w:iCs/>
                <w:sz w:val="22"/>
                <w:szCs w:val="22"/>
              </w:rPr>
              <w:lastRenderedPageBreak/>
              <w:t>Длина окружности и площадь круга</w:t>
            </w:r>
          </w:p>
          <w:p w:rsidR="00BA0412" w:rsidRPr="00A44BD3" w:rsidRDefault="00BA0412" w:rsidP="00A44BD3">
            <w:pPr>
              <w:pStyle w:val="Default"/>
              <w:rPr>
                <w:iCs/>
                <w:sz w:val="22"/>
                <w:szCs w:val="22"/>
              </w:rPr>
            </w:pPr>
          </w:p>
        </w:tc>
        <w:tc>
          <w:tcPr>
            <w:tcW w:w="7938" w:type="dxa"/>
          </w:tcPr>
          <w:p w:rsidR="00BA0412" w:rsidRPr="00A44BD3" w:rsidRDefault="00BA0412" w:rsidP="00FC2A61">
            <w:pPr>
              <w:pStyle w:val="a7"/>
              <w:numPr>
                <w:ilvl w:val="0"/>
                <w:numId w:val="14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 xml:space="preserve">оперировать на базовом </w:t>
            </w:r>
            <w:proofErr w:type="spellStart"/>
            <w:r w:rsidRPr="00A44BD3">
              <w:rPr>
                <w:sz w:val="22"/>
                <w:szCs w:val="22"/>
              </w:rPr>
              <w:t>уровнепонятиями</w:t>
            </w:r>
            <w:proofErr w:type="spellEnd"/>
            <w:r w:rsidRPr="00A44BD3">
              <w:rPr>
                <w:sz w:val="22"/>
                <w:szCs w:val="22"/>
              </w:rPr>
              <w:t xml:space="preserve"> правильного многоугольника,</w:t>
            </w:r>
          </w:p>
          <w:p w:rsidR="00BA0412" w:rsidRPr="00A44BD3" w:rsidRDefault="00BA0412" w:rsidP="00FC2A61">
            <w:pPr>
              <w:pStyle w:val="a7"/>
              <w:numPr>
                <w:ilvl w:val="0"/>
                <w:numId w:val="14"/>
              </w:numPr>
              <w:ind w:left="317"/>
              <w:jc w:val="both"/>
              <w:rPr>
                <w:sz w:val="22"/>
                <w:szCs w:val="22"/>
              </w:rPr>
            </w:pPr>
            <w:proofErr w:type="gramStart"/>
            <w:r w:rsidRPr="00A44BD3">
              <w:rPr>
                <w:sz w:val="22"/>
                <w:szCs w:val="22"/>
              </w:rPr>
              <w:t>применять  формулу</w:t>
            </w:r>
            <w:proofErr w:type="gramEnd"/>
            <w:r w:rsidRPr="00A44BD3">
              <w:rPr>
                <w:sz w:val="22"/>
                <w:szCs w:val="22"/>
              </w:rPr>
              <w:t xml:space="preserve"> для вычисления угла правильного n-угольника. </w:t>
            </w:r>
          </w:p>
          <w:p w:rsidR="00BA0412" w:rsidRPr="00A44BD3" w:rsidRDefault="00BA0412" w:rsidP="00FC2A61">
            <w:pPr>
              <w:pStyle w:val="a7"/>
              <w:numPr>
                <w:ilvl w:val="0"/>
                <w:numId w:val="14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BA0412" w:rsidRPr="00A44BD3" w:rsidRDefault="00BA0412" w:rsidP="00FC2A61">
            <w:pPr>
              <w:pStyle w:val="a7"/>
              <w:numPr>
                <w:ilvl w:val="0"/>
                <w:numId w:val="14"/>
              </w:numPr>
              <w:ind w:left="317"/>
              <w:jc w:val="both"/>
              <w:rPr>
                <w:sz w:val="22"/>
                <w:szCs w:val="22"/>
              </w:rPr>
            </w:pPr>
            <w:proofErr w:type="gramStart"/>
            <w:r w:rsidRPr="00A44BD3">
              <w:rPr>
                <w:sz w:val="22"/>
                <w:szCs w:val="22"/>
              </w:rPr>
              <w:t>применять  формулы</w:t>
            </w:r>
            <w:proofErr w:type="gramEnd"/>
            <w:r w:rsidRPr="00A44BD3">
              <w:rPr>
                <w:sz w:val="22"/>
                <w:szCs w:val="22"/>
              </w:rPr>
              <w:t xml:space="preserve"> длины окружности, дуги окружности, площади  круга и кругового сектора. </w:t>
            </w:r>
          </w:p>
          <w:p w:rsidR="00BA0412" w:rsidRPr="00A44BD3" w:rsidRDefault="00BA0412" w:rsidP="00FC2A61">
            <w:pPr>
              <w:pStyle w:val="a7"/>
              <w:numPr>
                <w:ilvl w:val="0"/>
                <w:numId w:val="14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BA0412" w:rsidRPr="00A44BD3" w:rsidRDefault="00BA0412" w:rsidP="00FC2A61">
            <w:pPr>
              <w:pStyle w:val="a7"/>
              <w:numPr>
                <w:ilvl w:val="0"/>
                <w:numId w:val="14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вычислять площади треугольников, прямоугольников, трапеций, кругов и секторов;</w:t>
            </w:r>
          </w:p>
          <w:p w:rsidR="00BA0412" w:rsidRPr="00A44BD3" w:rsidRDefault="00BA0412" w:rsidP="00FC2A61">
            <w:pPr>
              <w:pStyle w:val="a7"/>
              <w:numPr>
                <w:ilvl w:val="0"/>
                <w:numId w:val="14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вычислять длину окружности и длину дуги окружности;</w:t>
            </w:r>
          </w:p>
          <w:p w:rsidR="00BA0412" w:rsidRPr="00A44BD3" w:rsidRDefault="00BA0412" w:rsidP="00FC2A61">
            <w:pPr>
              <w:pStyle w:val="a7"/>
              <w:numPr>
                <w:ilvl w:val="0"/>
                <w:numId w:val="14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вычислять длины линейных элементов фигур и их углы, используя изученные формулы.</w:t>
            </w:r>
          </w:p>
          <w:p w:rsidR="00BA0412" w:rsidRPr="00A44BD3" w:rsidRDefault="00BA0412" w:rsidP="00A44BD3">
            <w:pPr>
              <w:pStyle w:val="a7"/>
              <w:spacing w:before="0" w:beforeAutospacing="0" w:after="0" w:afterAutospacing="0"/>
              <w:ind w:left="-43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В повседневной жизни и при изучении других предметов:</w:t>
            </w:r>
          </w:p>
          <w:p w:rsidR="00BA0412" w:rsidRPr="00A44BD3" w:rsidRDefault="00BA0412" w:rsidP="00FC2A61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5092" w:type="dxa"/>
          </w:tcPr>
          <w:p w:rsidR="00BA0412" w:rsidRPr="00A44BD3" w:rsidRDefault="00BA0412" w:rsidP="00FC2A61">
            <w:pPr>
              <w:pStyle w:val="Default"/>
              <w:numPr>
                <w:ilvl w:val="0"/>
                <w:numId w:val="15"/>
              </w:numPr>
              <w:ind w:left="306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15"/>
              </w:numPr>
              <w:ind w:left="306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 xml:space="preserve">проводить доказательства </w:t>
            </w:r>
            <w:proofErr w:type="gramStart"/>
            <w:r w:rsidRPr="00A44BD3">
              <w:rPr>
                <w:sz w:val="22"/>
                <w:szCs w:val="22"/>
              </w:rPr>
              <w:t>теорем  о</w:t>
            </w:r>
            <w:proofErr w:type="gramEnd"/>
            <w:r w:rsidRPr="00A44BD3">
              <w:rPr>
                <w:sz w:val="22"/>
                <w:szCs w:val="22"/>
              </w:rPr>
              <w:t xml:space="preserve">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BA0412" w:rsidRPr="00A44BD3" w:rsidRDefault="00BA0412" w:rsidP="00FC2A61">
            <w:pPr>
              <w:numPr>
                <w:ilvl w:val="0"/>
                <w:numId w:val="15"/>
              </w:numPr>
              <w:ind w:left="306"/>
              <w:jc w:val="both"/>
              <w:rPr>
                <w:color w:val="000000"/>
              </w:rPr>
            </w:pPr>
            <w:r w:rsidRPr="00A44BD3">
              <w:rPr>
                <w:color w:val="000000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BA0412" w:rsidRPr="00A44BD3" w:rsidRDefault="00BA0412" w:rsidP="00A44BD3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  <w:tr w:rsidR="00BA0412" w:rsidRPr="00A44BD3" w:rsidTr="00A44BD3">
        <w:trPr>
          <w:trHeight w:val="70"/>
        </w:trPr>
        <w:tc>
          <w:tcPr>
            <w:tcW w:w="2093" w:type="dxa"/>
          </w:tcPr>
          <w:p w:rsidR="00BA0412" w:rsidRPr="00A44BD3" w:rsidRDefault="00BA0412" w:rsidP="00A44BD3">
            <w:pPr>
              <w:pStyle w:val="Default"/>
              <w:rPr>
                <w:iCs/>
                <w:sz w:val="22"/>
                <w:szCs w:val="22"/>
              </w:rPr>
            </w:pPr>
            <w:r w:rsidRPr="00A44BD3">
              <w:rPr>
                <w:iCs/>
                <w:sz w:val="22"/>
                <w:szCs w:val="22"/>
              </w:rPr>
              <w:t xml:space="preserve">Движения </w:t>
            </w:r>
          </w:p>
        </w:tc>
        <w:tc>
          <w:tcPr>
            <w:tcW w:w="7938" w:type="dxa"/>
          </w:tcPr>
          <w:p w:rsidR="00BA0412" w:rsidRPr="00A44BD3" w:rsidRDefault="00BA0412" w:rsidP="00FC2A61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оперировать на базовом уровне понятиями отображения плоскости на себя и движения,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 xml:space="preserve">оперировать на базовом уровне понятиями осевой и центральной симметрии, параллельного </w:t>
            </w:r>
            <w:proofErr w:type="spellStart"/>
            <w:proofErr w:type="gramStart"/>
            <w:r w:rsidRPr="00A44BD3">
              <w:rPr>
                <w:sz w:val="22"/>
                <w:szCs w:val="22"/>
              </w:rPr>
              <w:t>переноса,поворота</w:t>
            </w:r>
            <w:proofErr w:type="spellEnd"/>
            <w:proofErr w:type="gramEnd"/>
            <w:r w:rsidRPr="00A44BD3">
              <w:rPr>
                <w:sz w:val="22"/>
                <w:szCs w:val="22"/>
              </w:rPr>
              <w:t>,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распознавать виды движений,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 xml:space="preserve"> распознавать по чертежам, осуществлять преобразования фигур с помощью </w:t>
            </w:r>
            <w:proofErr w:type="gramStart"/>
            <w:r w:rsidRPr="00A44BD3">
              <w:rPr>
                <w:sz w:val="22"/>
                <w:szCs w:val="22"/>
              </w:rPr>
              <w:t>осевой  и</w:t>
            </w:r>
            <w:proofErr w:type="gramEnd"/>
            <w:r w:rsidRPr="00A44BD3">
              <w:rPr>
                <w:sz w:val="22"/>
                <w:szCs w:val="22"/>
              </w:rPr>
              <w:t xml:space="preserve"> центральной симметрии, параллельного переноса и поворота.</w:t>
            </w:r>
            <w:r w:rsidRPr="00A44BD3">
              <w:rPr>
                <w:sz w:val="22"/>
                <w:szCs w:val="22"/>
              </w:rPr>
              <w:tab/>
            </w:r>
          </w:p>
        </w:tc>
        <w:tc>
          <w:tcPr>
            <w:tcW w:w="5092" w:type="dxa"/>
          </w:tcPr>
          <w:p w:rsidR="00BA0412" w:rsidRPr="00A44BD3" w:rsidRDefault="00BA0412" w:rsidP="00FC2A61">
            <w:pPr>
              <w:pStyle w:val="a3"/>
              <w:numPr>
                <w:ilvl w:val="0"/>
                <w:numId w:val="18"/>
              </w:numPr>
              <w:ind w:left="306"/>
              <w:jc w:val="both"/>
              <w:rPr>
                <w:rFonts w:ascii="Times New Roman" w:hAnsi="Times New Roman"/>
              </w:rPr>
            </w:pPr>
            <w:r w:rsidRPr="00A44BD3">
              <w:rPr>
                <w:rFonts w:ascii="Times New Roman" w:hAnsi="Times New Roman"/>
              </w:rPr>
              <w:t>применять свойства движения при решении задач,</w:t>
            </w:r>
          </w:p>
          <w:p w:rsidR="00BA0412" w:rsidRPr="00A44BD3" w:rsidRDefault="00BA0412" w:rsidP="00FC2A61">
            <w:pPr>
              <w:pStyle w:val="a3"/>
              <w:numPr>
                <w:ilvl w:val="0"/>
                <w:numId w:val="18"/>
              </w:numPr>
              <w:ind w:left="306"/>
              <w:jc w:val="both"/>
              <w:rPr>
                <w:rFonts w:ascii="Times New Roman" w:hAnsi="Times New Roman"/>
              </w:rPr>
            </w:pPr>
            <w:r w:rsidRPr="00A44BD3">
              <w:rPr>
                <w:rFonts w:ascii="Times New Roman" w:hAnsi="Times New Roman"/>
              </w:rPr>
              <w:t xml:space="preserve">применять понятия: осевая и центральная симметрия, параллельный </w:t>
            </w:r>
            <w:proofErr w:type="gramStart"/>
            <w:r w:rsidRPr="00A44BD3">
              <w:rPr>
                <w:rFonts w:ascii="Times New Roman" w:hAnsi="Times New Roman"/>
              </w:rPr>
              <w:t>перенос  и</w:t>
            </w:r>
            <w:proofErr w:type="gramEnd"/>
            <w:r w:rsidRPr="00A44BD3">
              <w:rPr>
                <w:rFonts w:ascii="Times New Roman" w:hAnsi="Times New Roman"/>
              </w:rPr>
              <w:t xml:space="preserve"> поворот в решении задач </w:t>
            </w:r>
          </w:p>
          <w:p w:rsidR="00BA0412" w:rsidRPr="00A44BD3" w:rsidRDefault="00BA0412" w:rsidP="00A44BD3">
            <w:pPr>
              <w:ind w:left="720"/>
            </w:pPr>
          </w:p>
        </w:tc>
      </w:tr>
      <w:tr w:rsidR="00BA0412" w:rsidRPr="00A44BD3" w:rsidTr="00A44BD3">
        <w:trPr>
          <w:trHeight w:val="643"/>
        </w:trPr>
        <w:tc>
          <w:tcPr>
            <w:tcW w:w="2093" w:type="dxa"/>
          </w:tcPr>
          <w:p w:rsidR="00BA0412" w:rsidRPr="00A44BD3" w:rsidRDefault="00BA0412" w:rsidP="00A44BD3">
            <w:pPr>
              <w:spacing w:before="120" w:after="120"/>
              <w:jc w:val="both"/>
              <w:rPr>
                <w:color w:val="000000"/>
              </w:rPr>
            </w:pPr>
            <w:r w:rsidRPr="00A44BD3">
              <w:rPr>
                <w:color w:val="000000"/>
              </w:rPr>
              <w:lastRenderedPageBreak/>
              <w:t xml:space="preserve">Начальные сведения из стереометрии </w:t>
            </w:r>
          </w:p>
          <w:p w:rsidR="00BA0412" w:rsidRPr="00A44BD3" w:rsidRDefault="00BA0412" w:rsidP="00A44BD3">
            <w:pPr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7938" w:type="dxa"/>
          </w:tcPr>
          <w:p w:rsidR="00BA0412" w:rsidRPr="00A44BD3" w:rsidRDefault="00BA0412" w:rsidP="00FC2A61">
            <w:pPr>
              <w:pStyle w:val="a3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/>
              </w:rPr>
            </w:pPr>
            <w:r w:rsidRPr="00A44BD3">
              <w:rPr>
                <w:rFonts w:ascii="Times New Roman" w:hAnsi="Times New Roman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BA0412" w:rsidRPr="00A44BD3" w:rsidRDefault="00BA0412" w:rsidP="00FC2A61">
            <w:pPr>
              <w:pStyle w:val="a3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/>
              </w:rPr>
            </w:pPr>
            <w:r w:rsidRPr="00A44BD3">
              <w:rPr>
                <w:rFonts w:ascii="Times New Roman" w:hAnsi="Times New Roman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 w:rsidR="00BA0412" w:rsidRPr="00A44BD3" w:rsidRDefault="00BA0412" w:rsidP="00FC2A61">
            <w:pPr>
              <w:pStyle w:val="a3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/>
              </w:rPr>
            </w:pPr>
            <w:r w:rsidRPr="00A44BD3">
              <w:rPr>
                <w:rFonts w:ascii="Times New Roman" w:hAnsi="Times New Roman"/>
              </w:rPr>
              <w:t>определять по линейным размерам развёртки фигуры линейные размеры самой фигуры и наоборот;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19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вычислять объём прямоугольного параллелепипеда.</w:t>
            </w:r>
          </w:p>
        </w:tc>
        <w:tc>
          <w:tcPr>
            <w:tcW w:w="5092" w:type="dxa"/>
          </w:tcPr>
          <w:p w:rsidR="00BA0412" w:rsidRPr="00A44BD3" w:rsidRDefault="00BA0412" w:rsidP="00FC2A61">
            <w:pPr>
              <w:pStyle w:val="a3"/>
              <w:numPr>
                <w:ilvl w:val="0"/>
                <w:numId w:val="20"/>
              </w:numPr>
              <w:ind w:left="306"/>
              <w:jc w:val="both"/>
              <w:rPr>
                <w:rFonts w:ascii="Times New Roman" w:hAnsi="Times New Roman"/>
              </w:rPr>
            </w:pPr>
            <w:r w:rsidRPr="00A44BD3">
              <w:rPr>
                <w:rFonts w:ascii="Times New Roman" w:hAnsi="Times New Roman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BA0412" w:rsidRPr="00A44BD3" w:rsidRDefault="00BA0412" w:rsidP="00FC2A61">
            <w:pPr>
              <w:pStyle w:val="a3"/>
              <w:numPr>
                <w:ilvl w:val="0"/>
                <w:numId w:val="20"/>
              </w:numPr>
              <w:ind w:left="306"/>
              <w:jc w:val="both"/>
              <w:rPr>
                <w:rFonts w:ascii="Times New Roman" w:hAnsi="Times New Roman"/>
              </w:rPr>
            </w:pPr>
            <w:r w:rsidRPr="00A44BD3">
              <w:rPr>
                <w:rFonts w:ascii="Times New Roman" w:hAnsi="Times New Roman"/>
              </w:rPr>
              <w:t>углубить и развить представления о пространственных геометрических фигурах;</w:t>
            </w:r>
          </w:p>
          <w:p w:rsidR="00BA0412" w:rsidRPr="00A44BD3" w:rsidRDefault="00BA0412" w:rsidP="00FC2A61">
            <w:pPr>
              <w:pStyle w:val="a3"/>
              <w:numPr>
                <w:ilvl w:val="0"/>
                <w:numId w:val="20"/>
              </w:numPr>
              <w:spacing w:after="160" w:line="259" w:lineRule="auto"/>
              <w:ind w:left="306"/>
              <w:jc w:val="both"/>
              <w:rPr>
                <w:rFonts w:ascii="Times New Roman" w:hAnsi="Times New Roman"/>
              </w:rPr>
            </w:pPr>
            <w:r w:rsidRPr="00A44BD3">
              <w:rPr>
                <w:rFonts w:ascii="Times New Roman" w:hAnsi="Times New Roman"/>
              </w:rPr>
              <w:t>применять понятие развёртки для выполнения практических расчётов.</w:t>
            </w:r>
          </w:p>
        </w:tc>
      </w:tr>
      <w:tr w:rsidR="00BA0412" w:rsidRPr="00A44BD3" w:rsidTr="00A44BD3">
        <w:trPr>
          <w:trHeight w:val="643"/>
        </w:trPr>
        <w:tc>
          <w:tcPr>
            <w:tcW w:w="2093" w:type="dxa"/>
          </w:tcPr>
          <w:p w:rsidR="00BA0412" w:rsidRPr="00A44BD3" w:rsidRDefault="00BA0412" w:rsidP="00A44BD3">
            <w:pPr>
              <w:pStyle w:val="Default"/>
              <w:rPr>
                <w:iCs/>
                <w:sz w:val="22"/>
                <w:szCs w:val="22"/>
              </w:rPr>
            </w:pPr>
            <w:r w:rsidRPr="00A44BD3">
              <w:rPr>
                <w:rFonts w:eastAsia="Times New Roman"/>
                <w:sz w:val="22"/>
                <w:szCs w:val="22"/>
                <w:lang w:eastAsia="ru-RU"/>
              </w:rPr>
              <w:t xml:space="preserve">Об аксиомах геометрии </w:t>
            </w:r>
          </w:p>
        </w:tc>
        <w:tc>
          <w:tcPr>
            <w:tcW w:w="7938" w:type="dxa"/>
          </w:tcPr>
          <w:p w:rsidR="00BA0412" w:rsidRPr="00A44BD3" w:rsidRDefault="00BA0412" w:rsidP="00A44BD3">
            <w:pPr>
              <w:pStyle w:val="Default"/>
              <w:ind w:left="317"/>
              <w:jc w:val="both"/>
              <w:rPr>
                <w:sz w:val="22"/>
                <w:szCs w:val="22"/>
              </w:rPr>
            </w:pPr>
          </w:p>
        </w:tc>
        <w:tc>
          <w:tcPr>
            <w:tcW w:w="5092" w:type="dxa"/>
          </w:tcPr>
          <w:p w:rsidR="00BA0412" w:rsidRPr="00A44BD3" w:rsidRDefault="00BA0412" w:rsidP="00A44BD3">
            <w:pPr>
              <w:ind w:left="-54"/>
              <w:jc w:val="both"/>
            </w:pPr>
            <w:r w:rsidRPr="00A44BD3">
              <w:rPr>
                <w:color w:val="000000"/>
              </w:rPr>
              <w:t>Получить более глубокое представление о си</w:t>
            </w:r>
            <w:r w:rsidRPr="00A44BD3">
              <w:rPr>
                <w:color w:val="000000"/>
              </w:rPr>
              <w:softHyphen/>
              <w:t>стеме аксиом планиметрии и аксиоматическом методе</w:t>
            </w:r>
          </w:p>
        </w:tc>
      </w:tr>
      <w:tr w:rsidR="00BA0412" w:rsidRPr="00A44BD3" w:rsidTr="00A44BD3">
        <w:trPr>
          <w:trHeight w:val="643"/>
        </w:trPr>
        <w:tc>
          <w:tcPr>
            <w:tcW w:w="2093" w:type="dxa"/>
          </w:tcPr>
          <w:p w:rsidR="00BA0412" w:rsidRPr="00A44BD3" w:rsidRDefault="00BA0412" w:rsidP="00A44BD3">
            <w:pPr>
              <w:pStyle w:val="Default"/>
              <w:rPr>
                <w:iCs/>
                <w:sz w:val="22"/>
                <w:szCs w:val="22"/>
              </w:rPr>
            </w:pPr>
            <w:r w:rsidRPr="00A44BD3">
              <w:rPr>
                <w:iCs/>
                <w:sz w:val="22"/>
                <w:szCs w:val="22"/>
              </w:rPr>
              <w:t xml:space="preserve">Повторение курса планиметрии      </w:t>
            </w:r>
          </w:p>
        </w:tc>
        <w:tc>
          <w:tcPr>
            <w:tcW w:w="13030" w:type="dxa"/>
            <w:gridSpan w:val="2"/>
          </w:tcPr>
          <w:p w:rsidR="00BA0412" w:rsidRPr="00A44BD3" w:rsidRDefault="00BA0412" w:rsidP="00FC2A61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 xml:space="preserve">применять формулы площади треугольника. 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решать треугольники с помощью теорем синусов и косинусов,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применять признаки равенства треугольников при решении геометрических задач,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применять признаки подобия треугольников при решении геометрических задач,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определять виды четырехугольников и их свойства,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 xml:space="preserve">использовать формулы площадей фигур для </w:t>
            </w:r>
            <w:proofErr w:type="gramStart"/>
            <w:r w:rsidRPr="00A44BD3">
              <w:rPr>
                <w:sz w:val="22"/>
                <w:szCs w:val="22"/>
              </w:rPr>
              <w:t>нахождения  их</w:t>
            </w:r>
            <w:proofErr w:type="gramEnd"/>
            <w:r w:rsidRPr="00A44BD3">
              <w:rPr>
                <w:sz w:val="22"/>
                <w:szCs w:val="22"/>
              </w:rPr>
              <w:t xml:space="preserve"> площади,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 xml:space="preserve">выполнять чертеж по условию задачи, решать простейшие задачи по </w:t>
            </w:r>
            <w:proofErr w:type="gramStart"/>
            <w:r w:rsidRPr="00A44BD3">
              <w:rPr>
                <w:sz w:val="22"/>
                <w:szCs w:val="22"/>
              </w:rPr>
              <w:t>теме  «</w:t>
            </w:r>
            <w:proofErr w:type="gramEnd"/>
            <w:r w:rsidRPr="00A44BD3">
              <w:rPr>
                <w:sz w:val="22"/>
                <w:szCs w:val="22"/>
              </w:rPr>
              <w:t xml:space="preserve">Четырехугольники»  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использовать формулы длины окружности и дуги, площади круга и сектора при решении задач,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 xml:space="preserve">решать геометрические задачи, опираясь на свойства касательных к окружности, применяя дополнительные построения, алгебраический и </w:t>
            </w:r>
            <w:proofErr w:type="gramStart"/>
            <w:r w:rsidRPr="00A44BD3">
              <w:rPr>
                <w:sz w:val="22"/>
                <w:szCs w:val="22"/>
              </w:rPr>
              <w:t>тригонометрический  аппарат</w:t>
            </w:r>
            <w:proofErr w:type="gramEnd"/>
            <w:r w:rsidRPr="00A44BD3">
              <w:rPr>
                <w:sz w:val="22"/>
                <w:szCs w:val="22"/>
              </w:rPr>
              <w:t>,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>проводить операции над векторами, вычислять длину и координаты вектора, угол между векторами,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 xml:space="preserve">распознавать уравнения окружностей и прямой, уметь </w:t>
            </w:r>
            <w:proofErr w:type="gramStart"/>
            <w:r w:rsidRPr="00A44BD3">
              <w:rPr>
                <w:sz w:val="22"/>
                <w:szCs w:val="22"/>
              </w:rPr>
              <w:t>их  использовать</w:t>
            </w:r>
            <w:proofErr w:type="gramEnd"/>
            <w:r w:rsidRPr="00A44BD3">
              <w:rPr>
                <w:sz w:val="22"/>
                <w:szCs w:val="22"/>
              </w:rPr>
              <w:t>,</w:t>
            </w:r>
          </w:p>
          <w:p w:rsidR="00BA0412" w:rsidRPr="00A44BD3" w:rsidRDefault="00BA0412" w:rsidP="00FC2A61">
            <w:pPr>
              <w:pStyle w:val="Default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2"/>
              </w:rPr>
            </w:pPr>
            <w:r w:rsidRPr="00A44BD3">
              <w:rPr>
                <w:sz w:val="22"/>
                <w:szCs w:val="22"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</w:tr>
    </w:tbl>
    <w:p w:rsidR="00BA0412" w:rsidRPr="00A44BD3" w:rsidRDefault="00BA0412" w:rsidP="00BA0412">
      <w:pPr>
        <w:shd w:val="clear" w:color="auto" w:fill="FFFFFF"/>
        <w:rPr>
          <w:b/>
          <w:sz w:val="21"/>
          <w:szCs w:val="21"/>
        </w:rPr>
      </w:pPr>
    </w:p>
    <w:p w:rsidR="00BA0412" w:rsidRPr="00A44BD3" w:rsidRDefault="00BA0412" w:rsidP="00BA0412">
      <w:pPr>
        <w:shd w:val="clear" w:color="auto" w:fill="FFFFFF"/>
        <w:jc w:val="center"/>
        <w:rPr>
          <w:bCs/>
          <w:sz w:val="21"/>
          <w:szCs w:val="21"/>
        </w:rPr>
      </w:pPr>
      <w:r w:rsidRPr="00A44BD3">
        <w:rPr>
          <w:b/>
          <w:bCs/>
        </w:rPr>
        <w:t xml:space="preserve"> </w:t>
      </w:r>
    </w:p>
    <w:p w:rsidR="00A44BD3" w:rsidRDefault="00A44BD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A0412" w:rsidRPr="00A44BD3" w:rsidRDefault="00BA0412" w:rsidP="00BA0412">
      <w:pPr>
        <w:spacing w:before="120" w:after="120" w:line="276" w:lineRule="auto"/>
        <w:jc w:val="center"/>
        <w:rPr>
          <w:b/>
        </w:rPr>
      </w:pPr>
      <w:r w:rsidRPr="00A44BD3">
        <w:rPr>
          <w:b/>
        </w:rPr>
        <w:lastRenderedPageBreak/>
        <w:t>2. Содержание учебного предмета «Геометрия 9»</w:t>
      </w:r>
    </w:p>
    <w:p w:rsidR="00BA0412" w:rsidRPr="00A44BD3" w:rsidRDefault="00A44BD3" w:rsidP="00BA0412">
      <w:pPr>
        <w:spacing w:before="120" w:after="120" w:line="276" w:lineRule="auto"/>
        <w:jc w:val="both"/>
        <w:rPr>
          <w:b/>
        </w:rPr>
      </w:pPr>
      <w:r w:rsidRPr="00A44BD3">
        <w:rPr>
          <w:b/>
        </w:rPr>
        <w:t>Векторы и метод координат (20</w:t>
      </w:r>
      <w:r w:rsidR="00BA0412" w:rsidRPr="00A44BD3">
        <w:rPr>
          <w:b/>
        </w:rPr>
        <w:t xml:space="preserve"> ч.)</w:t>
      </w:r>
    </w:p>
    <w:p w:rsidR="00BA0412" w:rsidRPr="00A44BD3" w:rsidRDefault="00BA0412" w:rsidP="00BA0412">
      <w:pPr>
        <w:ind w:firstLine="1134"/>
        <w:jc w:val="both"/>
        <w:rPr>
          <w:bCs/>
        </w:rPr>
      </w:pPr>
      <w:r w:rsidRPr="00A44BD3">
        <w:rPr>
          <w:bCs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BA0412" w:rsidRPr="00A44BD3" w:rsidRDefault="00BA0412" w:rsidP="00BA0412">
      <w:pPr>
        <w:ind w:firstLine="1134"/>
        <w:jc w:val="both"/>
        <w:rPr>
          <w:bCs/>
        </w:rPr>
      </w:pPr>
      <w:r w:rsidRPr="00A44BD3">
        <w:rPr>
          <w:bCs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BA0412" w:rsidRPr="00A44BD3" w:rsidRDefault="00BA0412" w:rsidP="00BA0412">
      <w:pPr>
        <w:ind w:firstLine="1134"/>
        <w:jc w:val="both"/>
        <w:rPr>
          <w:bCs/>
        </w:rPr>
      </w:pPr>
      <w:r w:rsidRPr="00A44BD3">
        <w:rPr>
          <w:bCs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BA0412" w:rsidRPr="00A44BD3" w:rsidRDefault="00BA0412" w:rsidP="00BA0412">
      <w:pPr>
        <w:ind w:firstLine="1134"/>
        <w:jc w:val="both"/>
        <w:rPr>
          <w:bCs/>
        </w:rPr>
      </w:pPr>
      <w:r w:rsidRPr="00A44BD3">
        <w:rPr>
          <w:bCs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BA0412" w:rsidRPr="00AA7C7A" w:rsidRDefault="00BA0412" w:rsidP="00BA0412">
      <w:pPr>
        <w:spacing w:before="120" w:after="120" w:line="276" w:lineRule="auto"/>
        <w:jc w:val="both"/>
        <w:rPr>
          <w:b/>
        </w:rPr>
      </w:pPr>
      <w:r w:rsidRPr="00AA7C7A">
        <w:rPr>
          <w:b/>
        </w:rPr>
        <w:t>Соотношения между сторонами и углами треугольника. Скалярное произведение векторов (1</w:t>
      </w:r>
      <w:r w:rsidR="00AA7C7A">
        <w:rPr>
          <w:b/>
        </w:rPr>
        <w:t>3</w:t>
      </w:r>
      <w:r w:rsidRPr="00AA7C7A">
        <w:rPr>
          <w:b/>
        </w:rPr>
        <w:t xml:space="preserve"> ч.)</w:t>
      </w:r>
    </w:p>
    <w:p w:rsidR="00BA0412" w:rsidRPr="00A44BD3" w:rsidRDefault="00BA0412" w:rsidP="00BA0412">
      <w:pPr>
        <w:spacing w:line="276" w:lineRule="auto"/>
        <w:ind w:firstLine="1134"/>
        <w:jc w:val="both"/>
        <w:rPr>
          <w:bCs/>
        </w:rPr>
      </w:pPr>
      <w:r w:rsidRPr="00A44BD3">
        <w:rPr>
          <w:bCs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BA0412" w:rsidRPr="00A44BD3" w:rsidRDefault="00BA0412" w:rsidP="00BA0412">
      <w:pPr>
        <w:spacing w:line="276" w:lineRule="auto"/>
        <w:ind w:firstLine="1134"/>
        <w:jc w:val="both"/>
        <w:rPr>
          <w:bCs/>
        </w:rPr>
      </w:pPr>
      <w:r w:rsidRPr="00A44BD3">
        <w:rPr>
          <w:bCs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BA0412" w:rsidRPr="00A44BD3" w:rsidRDefault="00BA0412" w:rsidP="00BA0412">
      <w:pPr>
        <w:spacing w:line="276" w:lineRule="auto"/>
        <w:ind w:firstLine="1134"/>
        <w:jc w:val="both"/>
        <w:rPr>
          <w:bCs/>
        </w:rPr>
      </w:pPr>
      <w:r w:rsidRPr="00A44BD3">
        <w:rPr>
          <w:bCs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BA0412" w:rsidRPr="00A44BD3" w:rsidRDefault="00BA0412" w:rsidP="00BA0412">
      <w:pPr>
        <w:spacing w:line="276" w:lineRule="auto"/>
        <w:ind w:firstLine="1134"/>
        <w:jc w:val="both"/>
        <w:rPr>
          <w:bCs/>
        </w:rPr>
      </w:pPr>
      <w:r w:rsidRPr="00A44BD3">
        <w:rPr>
          <w:bCs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BA0412" w:rsidRPr="00A44BD3" w:rsidRDefault="00BA0412" w:rsidP="00BA0412">
      <w:pPr>
        <w:spacing w:line="276" w:lineRule="auto"/>
        <w:ind w:firstLine="1134"/>
        <w:jc w:val="both"/>
        <w:rPr>
          <w:bCs/>
        </w:rPr>
      </w:pPr>
      <w:r w:rsidRPr="00A44BD3">
        <w:rPr>
          <w:bCs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BA0412" w:rsidRPr="00A44BD3" w:rsidRDefault="00BA0412" w:rsidP="00BA0412">
      <w:pPr>
        <w:spacing w:before="120" w:after="120" w:line="276" w:lineRule="auto"/>
        <w:jc w:val="both"/>
        <w:rPr>
          <w:b/>
        </w:rPr>
      </w:pPr>
      <w:r w:rsidRPr="00A44BD3">
        <w:rPr>
          <w:b/>
        </w:rPr>
        <w:t>Длина окружности и площадь круга (11 ч.)</w:t>
      </w:r>
    </w:p>
    <w:p w:rsidR="00BA0412" w:rsidRPr="00A44BD3" w:rsidRDefault="00BA0412" w:rsidP="00BA0412">
      <w:pPr>
        <w:spacing w:line="276" w:lineRule="auto"/>
        <w:ind w:firstLine="1134"/>
        <w:jc w:val="both"/>
        <w:rPr>
          <w:bCs/>
        </w:rPr>
      </w:pPr>
      <w:r w:rsidRPr="00A44BD3">
        <w:rPr>
          <w:bCs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BA0412" w:rsidRPr="00A44BD3" w:rsidRDefault="00BA0412" w:rsidP="00BA0412">
      <w:pPr>
        <w:spacing w:line="276" w:lineRule="auto"/>
        <w:ind w:firstLine="1134"/>
        <w:jc w:val="both"/>
        <w:rPr>
          <w:bCs/>
        </w:rPr>
      </w:pPr>
      <w:r w:rsidRPr="00A44BD3">
        <w:rPr>
          <w:bCs/>
        </w:rPr>
        <w:t xml:space="preserve"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</w:t>
      </w:r>
      <w:r w:rsidRPr="00A44BD3">
        <w:rPr>
          <w:bCs/>
        </w:rPr>
        <w:lastRenderedPageBreak/>
        <w:t>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12-угольника, если дан правильный п-угольник.</w:t>
      </w:r>
    </w:p>
    <w:p w:rsidR="00BA0412" w:rsidRPr="00A44BD3" w:rsidRDefault="00BA0412" w:rsidP="00BA0412">
      <w:pPr>
        <w:spacing w:line="276" w:lineRule="auto"/>
        <w:ind w:firstLine="1134"/>
        <w:jc w:val="both"/>
        <w:rPr>
          <w:bCs/>
        </w:rPr>
      </w:pPr>
      <w:r w:rsidRPr="00A44BD3">
        <w:rPr>
          <w:bCs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BA0412" w:rsidRPr="00A44BD3" w:rsidRDefault="00BA0412" w:rsidP="00BA0412">
      <w:pPr>
        <w:spacing w:before="120" w:after="120" w:line="276" w:lineRule="auto"/>
        <w:jc w:val="both"/>
        <w:rPr>
          <w:b/>
        </w:rPr>
      </w:pPr>
      <w:r w:rsidRPr="00A44BD3">
        <w:rPr>
          <w:b/>
        </w:rPr>
        <w:t>Движения (</w:t>
      </w:r>
      <w:r w:rsidR="00AA7C7A">
        <w:rPr>
          <w:b/>
        </w:rPr>
        <w:t xml:space="preserve">10 </w:t>
      </w:r>
      <w:r w:rsidRPr="00A44BD3">
        <w:rPr>
          <w:b/>
        </w:rPr>
        <w:t>ч.)</w:t>
      </w:r>
    </w:p>
    <w:p w:rsidR="00BA0412" w:rsidRPr="00A44BD3" w:rsidRDefault="00BA0412" w:rsidP="00BA0412">
      <w:pPr>
        <w:spacing w:line="276" w:lineRule="auto"/>
        <w:ind w:firstLine="1134"/>
        <w:jc w:val="both"/>
        <w:rPr>
          <w:bCs/>
        </w:rPr>
      </w:pPr>
      <w:r w:rsidRPr="00A44BD3">
        <w:rPr>
          <w:bCs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BA0412" w:rsidRPr="00A44BD3" w:rsidRDefault="00BA0412" w:rsidP="00BA0412">
      <w:pPr>
        <w:spacing w:line="276" w:lineRule="auto"/>
        <w:ind w:firstLine="1134"/>
        <w:jc w:val="both"/>
        <w:rPr>
          <w:bCs/>
        </w:rPr>
      </w:pPr>
      <w:r w:rsidRPr="00A44BD3">
        <w:rPr>
          <w:bCs/>
        </w:rPr>
        <w:t>Основная цель — познакомить учащихся с понятием движения и его свойствами, с основными видами движений, с взаимоотношениями наложений и движений.</w:t>
      </w:r>
    </w:p>
    <w:p w:rsidR="00BA0412" w:rsidRPr="00A44BD3" w:rsidRDefault="00BA0412" w:rsidP="00BA0412">
      <w:pPr>
        <w:spacing w:line="276" w:lineRule="auto"/>
        <w:ind w:firstLine="1134"/>
        <w:jc w:val="both"/>
        <w:rPr>
          <w:bCs/>
        </w:rPr>
      </w:pPr>
      <w:r w:rsidRPr="00A44BD3">
        <w:rPr>
          <w:bCs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BA0412" w:rsidRPr="00A44BD3" w:rsidRDefault="00BA0412" w:rsidP="00BA0412">
      <w:pPr>
        <w:jc w:val="both"/>
        <w:rPr>
          <w:b/>
          <w:bCs/>
          <w:color w:val="000000"/>
        </w:rPr>
      </w:pPr>
      <w:r w:rsidRPr="00A44BD3">
        <w:rPr>
          <w:b/>
          <w:bCs/>
          <w:color w:val="000000"/>
        </w:rPr>
        <w:t>Об аксиомах геометрии (</w:t>
      </w:r>
      <w:r w:rsidR="00A44BD3">
        <w:rPr>
          <w:b/>
          <w:bCs/>
          <w:color w:val="000000"/>
        </w:rPr>
        <w:t>2</w:t>
      </w:r>
      <w:r w:rsidRPr="00A44BD3">
        <w:rPr>
          <w:b/>
          <w:bCs/>
          <w:color w:val="000000"/>
        </w:rPr>
        <w:t xml:space="preserve"> ч.)</w:t>
      </w:r>
    </w:p>
    <w:p w:rsidR="00BA0412" w:rsidRPr="00A44BD3" w:rsidRDefault="00BA0412" w:rsidP="00BA0412">
      <w:pPr>
        <w:ind w:firstLine="1134"/>
        <w:jc w:val="both"/>
        <w:rPr>
          <w:bCs/>
        </w:rPr>
      </w:pPr>
      <w:r w:rsidRPr="00A44BD3">
        <w:rPr>
          <w:bCs/>
        </w:rPr>
        <w:t xml:space="preserve">Об аксиомах планиметрии. </w:t>
      </w:r>
      <w:r w:rsidRPr="00A44BD3">
        <w:rPr>
          <w:rFonts w:ascii="Times New Roman CYR" w:hAnsi="Times New Roman CYR" w:cs="Times New Roman CYR"/>
          <w:bCs/>
        </w:rPr>
        <w:t>Некоторые сведения о развитии геометрии</w:t>
      </w:r>
    </w:p>
    <w:p w:rsidR="00BA0412" w:rsidRPr="00A44BD3" w:rsidRDefault="00BA0412" w:rsidP="00BA0412">
      <w:pPr>
        <w:ind w:firstLine="1134"/>
        <w:jc w:val="both"/>
        <w:rPr>
          <w:bCs/>
          <w:color w:val="000000"/>
        </w:rPr>
      </w:pPr>
      <w:r w:rsidRPr="00A44BD3">
        <w:rPr>
          <w:bCs/>
        </w:rPr>
        <w:t xml:space="preserve">Основная цель — </w:t>
      </w:r>
      <w:r w:rsidRPr="00A44BD3">
        <w:rPr>
          <w:bCs/>
          <w:color w:val="000000"/>
        </w:rPr>
        <w:t>дать более глубокое представление о си</w:t>
      </w:r>
      <w:r w:rsidRPr="00A44BD3">
        <w:rPr>
          <w:bCs/>
          <w:color w:val="000000"/>
        </w:rPr>
        <w:softHyphen/>
        <w:t>стеме аксиом планиметрии и аксиоматическом методе</w:t>
      </w:r>
    </w:p>
    <w:p w:rsidR="00BA0412" w:rsidRPr="00A44BD3" w:rsidRDefault="00BA0412" w:rsidP="00BA0412">
      <w:pPr>
        <w:spacing w:before="120" w:after="120"/>
        <w:jc w:val="both"/>
        <w:rPr>
          <w:b/>
          <w:bCs/>
          <w:color w:val="000000"/>
        </w:rPr>
      </w:pPr>
      <w:r w:rsidRPr="00A44BD3">
        <w:rPr>
          <w:b/>
          <w:bCs/>
          <w:color w:val="000000"/>
        </w:rPr>
        <w:t>Повторение (1</w:t>
      </w:r>
      <w:r w:rsidR="00A44BD3">
        <w:rPr>
          <w:b/>
          <w:bCs/>
          <w:color w:val="000000"/>
        </w:rPr>
        <w:t>2</w:t>
      </w:r>
      <w:r w:rsidRPr="00A44BD3">
        <w:rPr>
          <w:b/>
          <w:bCs/>
          <w:color w:val="000000"/>
        </w:rPr>
        <w:t xml:space="preserve"> ч.</w:t>
      </w:r>
      <w:r w:rsidR="00AA7C7A">
        <w:rPr>
          <w:b/>
          <w:bCs/>
          <w:color w:val="000000"/>
        </w:rPr>
        <w:t>- 2ч на начало года, 10 ч на конец</w:t>
      </w:r>
      <w:r w:rsidRPr="00A44BD3">
        <w:rPr>
          <w:b/>
          <w:bCs/>
          <w:color w:val="000000"/>
        </w:rPr>
        <w:t>)</w:t>
      </w:r>
    </w:p>
    <w:p w:rsidR="00BA0412" w:rsidRPr="00A44BD3" w:rsidRDefault="00BA0412" w:rsidP="00BA0412">
      <w:pPr>
        <w:ind w:firstLine="1134"/>
        <w:jc w:val="both"/>
        <w:rPr>
          <w:rFonts w:ascii="Times New Roman CYR" w:hAnsi="Times New Roman CYR" w:cs="Times New Roman CYR"/>
        </w:rPr>
      </w:pPr>
      <w:r w:rsidRPr="00A44BD3">
        <w:rPr>
          <w:rFonts w:ascii="Times New Roman CYR" w:hAnsi="Times New Roman CYR" w:cs="Times New Roman CYR"/>
        </w:rPr>
        <w:t xml:space="preserve">Параллельные прямые. Треугольники. Четырехугольники. Окружность. </w:t>
      </w:r>
    </w:p>
    <w:p w:rsidR="00A44BD3" w:rsidRDefault="00BA0412" w:rsidP="00A44BD3">
      <w:pPr>
        <w:ind w:firstLine="1134"/>
        <w:jc w:val="both"/>
      </w:pPr>
      <w:r w:rsidRPr="00A44BD3">
        <w:rPr>
          <w:bCs/>
        </w:rPr>
        <w:t xml:space="preserve">Основная цель — </w:t>
      </w:r>
      <w:r w:rsidRPr="00A44BD3">
        <w:t>использовать математические знания для решения различных математических задач.</w:t>
      </w:r>
    </w:p>
    <w:p w:rsidR="00A44BD3" w:rsidRDefault="00A44BD3" w:rsidP="00A44BD3">
      <w:pPr>
        <w:ind w:firstLine="1134"/>
        <w:jc w:val="both"/>
        <w:rPr>
          <w:b/>
          <w:bCs/>
          <w:sz w:val="28"/>
          <w:szCs w:val="28"/>
        </w:rPr>
      </w:pPr>
    </w:p>
    <w:p w:rsidR="00A44BD3" w:rsidRDefault="00A44BD3" w:rsidP="00A44BD3">
      <w:pPr>
        <w:ind w:firstLine="1134"/>
        <w:jc w:val="both"/>
        <w:rPr>
          <w:b/>
          <w:bCs/>
          <w:sz w:val="28"/>
          <w:szCs w:val="28"/>
        </w:rPr>
      </w:pPr>
    </w:p>
    <w:p w:rsidR="00A44BD3" w:rsidRDefault="00A44BD3" w:rsidP="00A44BD3">
      <w:pPr>
        <w:ind w:firstLine="1134"/>
        <w:jc w:val="both"/>
        <w:rPr>
          <w:b/>
          <w:bCs/>
          <w:sz w:val="28"/>
          <w:szCs w:val="28"/>
        </w:rPr>
      </w:pPr>
    </w:p>
    <w:p w:rsidR="00A44BD3" w:rsidRDefault="00A44BD3" w:rsidP="00A44BD3">
      <w:pPr>
        <w:ind w:firstLine="1134"/>
        <w:jc w:val="both"/>
        <w:rPr>
          <w:b/>
          <w:bCs/>
          <w:sz w:val="28"/>
          <w:szCs w:val="28"/>
        </w:rPr>
      </w:pPr>
      <w:r w:rsidRPr="00A44BD3">
        <w:rPr>
          <w:b/>
          <w:bCs/>
          <w:sz w:val="28"/>
          <w:szCs w:val="28"/>
        </w:rPr>
        <w:t xml:space="preserve">3. </w:t>
      </w:r>
      <w:r w:rsidRPr="00A44BD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ематическое распределение часов </w:t>
      </w:r>
    </w:p>
    <w:p w:rsidR="00BA0412" w:rsidRPr="00A44BD3" w:rsidRDefault="00BA0412">
      <w:pPr>
        <w:spacing w:after="200" w:line="276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54"/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56"/>
        <w:gridCol w:w="8789"/>
        <w:gridCol w:w="1028"/>
        <w:gridCol w:w="973"/>
      </w:tblGrid>
      <w:tr w:rsidR="00A44BD3" w:rsidRPr="00A44BD3" w:rsidTr="00A44BD3">
        <w:trPr>
          <w:trHeight w:val="983"/>
        </w:trPr>
        <w:tc>
          <w:tcPr>
            <w:tcW w:w="708" w:type="dxa"/>
            <w:vAlign w:val="center"/>
          </w:tcPr>
          <w:p w:rsidR="00A44BD3" w:rsidRPr="00A44BD3" w:rsidRDefault="00A44BD3" w:rsidP="00A44BD3">
            <w:pPr>
              <w:jc w:val="center"/>
              <w:rPr>
                <w:b/>
              </w:rPr>
            </w:pPr>
            <w:r w:rsidRPr="00A44BD3">
              <w:rPr>
                <w:b/>
              </w:rPr>
              <w:lastRenderedPageBreak/>
              <w:t>№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jc w:val="center"/>
              <w:rPr>
                <w:b/>
              </w:rPr>
            </w:pPr>
            <w:r w:rsidRPr="00A44BD3">
              <w:rPr>
                <w:b/>
              </w:rPr>
              <w:t xml:space="preserve">Название раздела </w:t>
            </w:r>
          </w:p>
        </w:tc>
        <w:tc>
          <w:tcPr>
            <w:tcW w:w="8789" w:type="dxa"/>
          </w:tcPr>
          <w:p w:rsidR="00A44BD3" w:rsidRPr="00A44BD3" w:rsidRDefault="00A44BD3" w:rsidP="00A44BD3">
            <w:pPr>
              <w:jc w:val="center"/>
              <w:rPr>
                <w:b/>
              </w:rPr>
            </w:pPr>
          </w:p>
          <w:p w:rsidR="00A44BD3" w:rsidRPr="00A44BD3" w:rsidRDefault="00A44BD3" w:rsidP="00A44BD3">
            <w:pPr>
              <w:jc w:val="center"/>
              <w:rPr>
                <w:b/>
              </w:rPr>
            </w:pPr>
            <w:r w:rsidRPr="00A44BD3">
              <w:rPr>
                <w:b/>
              </w:rPr>
              <w:t>Тема урока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jc w:val="center"/>
              <w:rPr>
                <w:b/>
              </w:rPr>
            </w:pPr>
            <w:r w:rsidRPr="00A44BD3">
              <w:rPr>
                <w:b/>
              </w:rPr>
              <w:t>Кол-во часов</w:t>
            </w: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jc w:val="center"/>
              <w:rPr>
                <w:b/>
              </w:rPr>
            </w:pPr>
            <w:r w:rsidRPr="00A44BD3">
              <w:rPr>
                <w:b/>
              </w:rPr>
              <w:t>Кол-во</w:t>
            </w:r>
          </w:p>
          <w:p w:rsidR="00A44BD3" w:rsidRPr="00A44BD3" w:rsidRDefault="00A44BD3" w:rsidP="00A44BD3">
            <w:pPr>
              <w:jc w:val="center"/>
              <w:rPr>
                <w:b/>
              </w:rPr>
            </w:pPr>
            <w:r w:rsidRPr="00A44BD3">
              <w:rPr>
                <w:b/>
              </w:rPr>
              <w:t>Контрольных работ</w:t>
            </w:r>
          </w:p>
        </w:tc>
      </w:tr>
      <w:tr w:rsidR="00A44BD3" w:rsidRPr="00A44BD3" w:rsidTr="00A44BD3">
        <w:trPr>
          <w:trHeight w:val="270"/>
        </w:trPr>
        <w:tc>
          <w:tcPr>
            <w:tcW w:w="708" w:type="dxa"/>
          </w:tcPr>
          <w:p w:rsidR="00A44BD3" w:rsidRPr="00A44BD3" w:rsidRDefault="00A44BD3" w:rsidP="00A44BD3">
            <w:r w:rsidRPr="00A44BD3">
              <w:t>1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</w:rPr>
            </w:pPr>
            <w:r w:rsidRPr="00A44BD3">
              <w:rPr>
                <w:b/>
              </w:rPr>
              <w:t xml:space="preserve">Повторение </w:t>
            </w: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Повторение «Треугольники»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  <w:r w:rsidRPr="00A44BD3">
              <w:t>2</w:t>
            </w: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</w:tr>
      <w:tr w:rsidR="00A44BD3" w:rsidRPr="00A44BD3" w:rsidTr="00A44BD3">
        <w:trPr>
          <w:trHeight w:val="270"/>
        </w:trPr>
        <w:tc>
          <w:tcPr>
            <w:tcW w:w="708" w:type="dxa"/>
          </w:tcPr>
          <w:p w:rsidR="00A44BD3" w:rsidRPr="00A44BD3" w:rsidRDefault="00A44BD3" w:rsidP="00A44BD3">
            <w:r w:rsidRPr="00A44BD3">
              <w:t>2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Повторение «Четырехугольники»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</w:tr>
      <w:tr w:rsidR="00A44BD3" w:rsidRPr="00A44BD3" w:rsidTr="00A44BD3">
        <w:trPr>
          <w:trHeight w:val="270"/>
        </w:trPr>
        <w:tc>
          <w:tcPr>
            <w:tcW w:w="708" w:type="dxa"/>
          </w:tcPr>
          <w:p w:rsidR="00A44BD3" w:rsidRPr="00A44BD3" w:rsidRDefault="00A44BD3" w:rsidP="00A44BD3">
            <w:r w:rsidRPr="00A44BD3">
              <w:t>3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</w:rPr>
            </w:pPr>
            <w:r w:rsidRPr="00A44BD3">
              <w:rPr>
                <w:b/>
              </w:rPr>
              <w:t>Векторы</w:t>
            </w: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Понятие вектора, равенство векторов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  <w:r w:rsidRPr="00A44BD3">
              <w:t>10</w:t>
            </w: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  <w:r w:rsidRPr="00A44BD3">
              <w:t>1</w:t>
            </w:r>
          </w:p>
        </w:tc>
      </w:tr>
      <w:tr w:rsidR="00A44BD3" w:rsidRPr="00A44BD3" w:rsidTr="00A44BD3">
        <w:trPr>
          <w:trHeight w:val="3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4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Сумма двух векторов. Законы сложения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3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5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Сумма нескольких векторов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3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 xml:space="preserve">6 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Вычитание векторов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3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7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Умножение вектора на число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3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8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Умножение вектора на число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3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9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Применение векторов к решению задач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3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10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Средняя линия трапеции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3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11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Применение векторов к решению задач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3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12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 xml:space="preserve">Контрольная </w:t>
            </w:r>
            <w:r w:rsidRPr="00A44BD3">
              <w:rPr>
                <w:lang w:val="sah-RU"/>
              </w:rPr>
              <w:t xml:space="preserve"> </w:t>
            </w:r>
          </w:p>
          <w:p w:rsidR="00A44BD3" w:rsidRPr="00A44BD3" w:rsidRDefault="00A44BD3" w:rsidP="00A44BD3">
            <w:r w:rsidRPr="00A44BD3">
              <w:t>работа №1 по теме «Векторы»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3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13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</w:rPr>
            </w:pPr>
            <w:r w:rsidRPr="00A44BD3">
              <w:rPr>
                <w:b/>
                <w:bCs/>
              </w:rPr>
              <w:t>Метод координат</w:t>
            </w: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Анализ контрольной работы. Разложение вектора по двум неколлинеарным векторам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  <w:r w:rsidRPr="00A44BD3">
              <w:t>10</w:t>
            </w: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  <w:r w:rsidRPr="00A44BD3">
              <w:t>1</w:t>
            </w:r>
          </w:p>
        </w:tc>
      </w:tr>
      <w:tr w:rsidR="00A44BD3" w:rsidRPr="00A44BD3" w:rsidTr="00A44BD3">
        <w:trPr>
          <w:trHeight w:val="3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14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Координаты вектора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6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15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pPr>
              <w:rPr>
                <w:lang w:val="en-US"/>
              </w:rPr>
            </w:pPr>
            <w:r w:rsidRPr="00A44BD3">
              <w:t>Координаты вектора</w:t>
            </w:r>
          </w:p>
          <w:p w:rsidR="00A44BD3" w:rsidRPr="00A44BD3" w:rsidRDefault="00A44BD3" w:rsidP="00A44BD3">
            <w:pPr>
              <w:rPr>
                <w:lang w:val="en-US"/>
              </w:rPr>
            </w:pP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6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16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Простейшие задачи в координатах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6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17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Простейшие задачи в координатах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6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18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Уравнение линии на плоскости. Уравнение окружности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6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19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Уравнение прямой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68"/>
        </w:trPr>
        <w:tc>
          <w:tcPr>
            <w:tcW w:w="708" w:type="dxa"/>
          </w:tcPr>
          <w:p w:rsidR="00A44BD3" w:rsidRPr="00A44BD3" w:rsidRDefault="00A44BD3" w:rsidP="00A44BD3">
            <w:r w:rsidRPr="00A44BD3">
              <w:lastRenderedPageBreak/>
              <w:t>20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Уравнение окружности и прямой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6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21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Решение задач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6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22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Контрольная работа №2 по теме «Метод координат»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6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23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</w:rPr>
            </w:pPr>
            <w:r w:rsidRPr="00A44BD3">
              <w:rPr>
                <w:b/>
                <w:bCs/>
              </w:rPr>
              <w:t>Соотношение между сторонами и углами треугольника</w:t>
            </w: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Анализ контрольной работы. Синус, косинус и тангенс угла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  <w:r w:rsidRPr="00A44BD3">
              <w:t>13</w:t>
            </w: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  <w:r w:rsidRPr="00A44BD3">
              <w:t>1</w:t>
            </w:r>
          </w:p>
        </w:tc>
      </w:tr>
      <w:tr w:rsidR="00A44BD3" w:rsidRPr="00A44BD3" w:rsidTr="00A44BD3">
        <w:trPr>
          <w:trHeight w:val="46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24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Синус, косинус и тангенс угла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6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25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Теорема о площади треугольника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6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26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Теорема синусов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68"/>
        </w:trPr>
        <w:tc>
          <w:tcPr>
            <w:tcW w:w="708" w:type="dxa"/>
          </w:tcPr>
          <w:p w:rsidR="00A44BD3" w:rsidRPr="00A44BD3" w:rsidRDefault="00A44BD3" w:rsidP="00A44BD3">
            <w:r w:rsidRPr="00A44BD3">
              <w:t xml:space="preserve">27 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Теорема косинусов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28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Соотношение между сторонами и углами треугольника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29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Соотношение между сторонами и углами треугольника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30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Решение треугольников. Измерительные работы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31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Угол между векторами. Скалярное произведение векторов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32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Скалярное произведение векторов в координатах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33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Решение треугольников. Скалярное произведение векторов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34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Решение треугольников. Скалярное произведение векторов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35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Контрольная работа №3 по теме: «Соотношение между сторонами и углами треугольника»</w:t>
            </w:r>
          </w:p>
          <w:p w:rsidR="00A44BD3" w:rsidRPr="00A44BD3" w:rsidRDefault="00A44BD3" w:rsidP="00A44BD3"/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36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  <w:r w:rsidRPr="00A44BD3">
              <w:rPr>
                <w:b/>
                <w:bCs/>
              </w:rPr>
              <w:t>Длина окружности и площадь круга</w:t>
            </w: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Анализ контрольной работы. Правильные многоугольники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  <w:r w:rsidRPr="00A44BD3">
              <w:t>11</w:t>
            </w: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color w:val="000000"/>
              </w:rPr>
            </w:pPr>
            <w:r w:rsidRPr="00A44BD3">
              <w:t>1</w:t>
            </w:r>
          </w:p>
        </w:tc>
      </w:tr>
      <w:tr w:rsidR="00A44BD3" w:rsidRPr="00A44BD3" w:rsidTr="00A44BD3">
        <w:trPr>
          <w:trHeight w:val="4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37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88"/>
        </w:trPr>
        <w:tc>
          <w:tcPr>
            <w:tcW w:w="708" w:type="dxa"/>
          </w:tcPr>
          <w:p w:rsidR="00A44BD3" w:rsidRPr="00A44BD3" w:rsidRDefault="00A44BD3" w:rsidP="00A44BD3">
            <w:r w:rsidRPr="00A44BD3">
              <w:lastRenderedPageBreak/>
              <w:t>38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39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Правильные многоугольники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40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Правильные многоугольники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4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41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Длина окружности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color w:val="000000"/>
              </w:rPr>
            </w:pPr>
          </w:p>
        </w:tc>
      </w:tr>
      <w:tr w:rsidR="00A44BD3" w:rsidRPr="00A44BD3" w:rsidTr="00A44BD3">
        <w:trPr>
          <w:trHeight w:val="488"/>
        </w:trPr>
        <w:tc>
          <w:tcPr>
            <w:tcW w:w="708" w:type="dxa"/>
          </w:tcPr>
          <w:p w:rsidR="00A44BD3" w:rsidRPr="00A44BD3" w:rsidRDefault="00A44BD3" w:rsidP="00A44BD3">
            <w:r w:rsidRPr="00A44BD3">
              <w:t>42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Длина окружности. Решение задач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557"/>
        </w:trPr>
        <w:tc>
          <w:tcPr>
            <w:tcW w:w="708" w:type="dxa"/>
          </w:tcPr>
          <w:p w:rsidR="00A44BD3" w:rsidRPr="00A44BD3" w:rsidRDefault="00A44BD3" w:rsidP="00A44BD3">
            <w:r w:rsidRPr="00A44BD3">
              <w:t>43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Площадь круга и кругового сектора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color w:val="000000"/>
              </w:rPr>
            </w:pPr>
          </w:p>
        </w:tc>
      </w:tr>
      <w:tr w:rsidR="00A44BD3" w:rsidRPr="00A44BD3" w:rsidTr="00A44BD3">
        <w:trPr>
          <w:trHeight w:val="557"/>
        </w:trPr>
        <w:tc>
          <w:tcPr>
            <w:tcW w:w="708" w:type="dxa"/>
          </w:tcPr>
          <w:p w:rsidR="00A44BD3" w:rsidRPr="00A44BD3" w:rsidRDefault="00A44BD3" w:rsidP="00A44BD3">
            <w:r w:rsidRPr="00A44BD3">
              <w:t>44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Площадь круга. Решение задач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557"/>
        </w:trPr>
        <w:tc>
          <w:tcPr>
            <w:tcW w:w="708" w:type="dxa"/>
          </w:tcPr>
          <w:p w:rsidR="00A44BD3" w:rsidRPr="00A44BD3" w:rsidRDefault="00A44BD3" w:rsidP="00A44BD3">
            <w:r w:rsidRPr="00A44BD3">
              <w:t>45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Решение задач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557"/>
        </w:trPr>
        <w:tc>
          <w:tcPr>
            <w:tcW w:w="708" w:type="dxa"/>
          </w:tcPr>
          <w:p w:rsidR="00A44BD3" w:rsidRPr="00A44BD3" w:rsidRDefault="00A44BD3" w:rsidP="00A44BD3">
            <w:r w:rsidRPr="00A44BD3">
              <w:t>46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Контрольная работа №4 по теме «Длина окружности. Площадь круга»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557"/>
        </w:trPr>
        <w:tc>
          <w:tcPr>
            <w:tcW w:w="708" w:type="dxa"/>
          </w:tcPr>
          <w:p w:rsidR="00A44BD3" w:rsidRPr="00A44BD3" w:rsidRDefault="00A44BD3" w:rsidP="00A44BD3">
            <w:r w:rsidRPr="00A44BD3">
              <w:t>47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  <w:r w:rsidRPr="00A44BD3">
              <w:rPr>
                <w:b/>
                <w:bCs/>
              </w:rPr>
              <w:t>Движения</w:t>
            </w: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Анализ контрольной работы. Понятие движения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  <w:r w:rsidRPr="00A44BD3">
              <w:t>10</w:t>
            </w: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color w:val="000000"/>
              </w:rPr>
            </w:pPr>
            <w:r w:rsidRPr="00A44BD3">
              <w:t>1</w:t>
            </w:r>
          </w:p>
        </w:tc>
      </w:tr>
      <w:tr w:rsidR="00A44BD3" w:rsidRPr="00A44BD3" w:rsidTr="00A44BD3">
        <w:trPr>
          <w:trHeight w:val="557"/>
        </w:trPr>
        <w:tc>
          <w:tcPr>
            <w:tcW w:w="708" w:type="dxa"/>
          </w:tcPr>
          <w:p w:rsidR="00A44BD3" w:rsidRPr="00A44BD3" w:rsidRDefault="00A44BD3" w:rsidP="00A44BD3">
            <w:r w:rsidRPr="00A44BD3">
              <w:t>48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Понятие движения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557"/>
        </w:trPr>
        <w:tc>
          <w:tcPr>
            <w:tcW w:w="708" w:type="dxa"/>
          </w:tcPr>
          <w:p w:rsidR="00A44BD3" w:rsidRPr="00A44BD3" w:rsidRDefault="00A44BD3" w:rsidP="00A44BD3">
            <w:r w:rsidRPr="00A44BD3">
              <w:t>49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Понятие движения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557"/>
        </w:trPr>
        <w:tc>
          <w:tcPr>
            <w:tcW w:w="708" w:type="dxa"/>
          </w:tcPr>
          <w:p w:rsidR="00A44BD3" w:rsidRPr="00A44BD3" w:rsidRDefault="00A44BD3" w:rsidP="00A44BD3">
            <w:r w:rsidRPr="00A44BD3">
              <w:t>50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Параллельный перенос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557"/>
        </w:trPr>
        <w:tc>
          <w:tcPr>
            <w:tcW w:w="708" w:type="dxa"/>
          </w:tcPr>
          <w:p w:rsidR="00A44BD3" w:rsidRPr="00A44BD3" w:rsidRDefault="00A44BD3" w:rsidP="00A44BD3">
            <w:r w:rsidRPr="00A44BD3">
              <w:t>51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Поворот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557"/>
        </w:trPr>
        <w:tc>
          <w:tcPr>
            <w:tcW w:w="708" w:type="dxa"/>
          </w:tcPr>
          <w:p w:rsidR="00A44BD3" w:rsidRPr="00A44BD3" w:rsidRDefault="00A44BD3" w:rsidP="00A44BD3">
            <w:r w:rsidRPr="00A44BD3">
              <w:t>52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Решение задач по теме «Параллельный перенос. Поворот»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557"/>
        </w:trPr>
        <w:tc>
          <w:tcPr>
            <w:tcW w:w="708" w:type="dxa"/>
          </w:tcPr>
          <w:p w:rsidR="00A44BD3" w:rsidRPr="00A44BD3" w:rsidRDefault="00A44BD3" w:rsidP="00A44BD3">
            <w:r w:rsidRPr="00A44BD3">
              <w:t>53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Решение задач по теме «Движение»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557"/>
        </w:trPr>
        <w:tc>
          <w:tcPr>
            <w:tcW w:w="708" w:type="dxa"/>
          </w:tcPr>
          <w:p w:rsidR="00A44BD3" w:rsidRPr="00A44BD3" w:rsidRDefault="00A44BD3" w:rsidP="00A44BD3">
            <w:r w:rsidRPr="00A44BD3">
              <w:t>54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Решение задач по теме «Движение»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color w:val="000000"/>
              </w:rPr>
            </w:pPr>
          </w:p>
        </w:tc>
      </w:tr>
      <w:tr w:rsidR="00A44BD3" w:rsidRPr="00A44BD3" w:rsidTr="00A44BD3">
        <w:trPr>
          <w:trHeight w:val="557"/>
        </w:trPr>
        <w:tc>
          <w:tcPr>
            <w:tcW w:w="708" w:type="dxa"/>
          </w:tcPr>
          <w:p w:rsidR="00A44BD3" w:rsidRPr="00A44BD3" w:rsidRDefault="00A44BD3" w:rsidP="00A44BD3">
            <w:r w:rsidRPr="00A44BD3">
              <w:lastRenderedPageBreak/>
              <w:t>55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Решение задач. Подготовка контрольной работе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557"/>
        </w:trPr>
        <w:tc>
          <w:tcPr>
            <w:tcW w:w="708" w:type="dxa"/>
          </w:tcPr>
          <w:p w:rsidR="00A44BD3" w:rsidRPr="00A44BD3" w:rsidRDefault="00A44BD3" w:rsidP="00A44BD3">
            <w:r w:rsidRPr="00A44BD3">
              <w:t>56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Контрольная работа №5 «Движение»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557"/>
        </w:trPr>
        <w:tc>
          <w:tcPr>
            <w:tcW w:w="708" w:type="dxa"/>
          </w:tcPr>
          <w:p w:rsidR="00A44BD3" w:rsidRPr="00A44BD3" w:rsidRDefault="00A44BD3" w:rsidP="00A44BD3">
            <w:r w:rsidRPr="00A44BD3">
              <w:t>57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  <w:r w:rsidRPr="00A44BD3">
              <w:rPr>
                <w:b/>
                <w:bCs/>
              </w:rPr>
              <w:t>Об аксиомах планиметрии</w:t>
            </w: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Анализ контрольной работы. Об аксиомах планиметрии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  <w:r w:rsidRPr="00A44BD3">
              <w:t>2</w:t>
            </w: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557"/>
        </w:trPr>
        <w:tc>
          <w:tcPr>
            <w:tcW w:w="708" w:type="dxa"/>
          </w:tcPr>
          <w:p w:rsidR="00A44BD3" w:rsidRPr="00A44BD3" w:rsidRDefault="00A44BD3" w:rsidP="00A44BD3">
            <w:r w:rsidRPr="00A44BD3">
              <w:t>58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Об аксиомах планиметрии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557"/>
        </w:trPr>
        <w:tc>
          <w:tcPr>
            <w:tcW w:w="708" w:type="dxa"/>
          </w:tcPr>
          <w:p w:rsidR="00A44BD3" w:rsidRPr="00A44BD3" w:rsidRDefault="00A44BD3" w:rsidP="00A44BD3">
            <w:r w:rsidRPr="00A44BD3">
              <w:t>59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  <w:r w:rsidRPr="00A44BD3">
              <w:rPr>
                <w:b/>
                <w:bCs/>
              </w:rPr>
              <w:t>Повторение</w:t>
            </w: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Повторение темы «Параллельные прямые»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  <w:rPr>
                <w:lang w:val="sah-RU"/>
              </w:rPr>
            </w:pPr>
            <w:r w:rsidRPr="00A44BD3">
              <w:t>1</w:t>
            </w:r>
            <w:r w:rsidRPr="00A44BD3">
              <w:rPr>
                <w:lang w:val="sah-RU"/>
              </w:rPr>
              <w:t>0</w:t>
            </w: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  <w:r w:rsidRPr="00A44BD3">
              <w:t>1</w:t>
            </w:r>
          </w:p>
        </w:tc>
      </w:tr>
      <w:tr w:rsidR="00A44BD3" w:rsidRPr="00A44BD3" w:rsidTr="00A44BD3">
        <w:trPr>
          <w:trHeight w:val="557"/>
        </w:trPr>
        <w:tc>
          <w:tcPr>
            <w:tcW w:w="708" w:type="dxa"/>
          </w:tcPr>
          <w:p w:rsidR="00A44BD3" w:rsidRPr="00A44BD3" w:rsidRDefault="00A44BD3" w:rsidP="00A44BD3">
            <w:pPr>
              <w:rPr>
                <w:lang w:val="en-US"/>
              </w:rPr>
            </w:pPr>
            <w:r w:rsidRPr="00A44BD3">
              <w:rPr>
                <w:lang w:val="en-US"/>
              </w:rPr>
              <w:t>60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Повторение темы «Треугольники»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  <w:rPr>
                <w:lang w:val="sah-RU"/>
              </w:rPr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557"/>
        </w:trPr>
        <w:tc>
          <w:tcPr>
            <w:tcW w:w="708" w:type="dxa"/>
          </w:tcPr>
          <w:p w:rsidR="00A44BD3" w:rsidRPr="00A44BD3" w:rsidRDefault="00A44BD3" w:rsidP="00A44BD3">
            <w:r w:rsidRPr="00A44BD3">
              <w:t>61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Повторение темы «Треугольники»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557"/>
        </w:trPr>
        <w:tc>
          <w:tcPr>
            <w:tcW w:w="708" w:type="dxa"/>
          </w:tcPr>
          <w:p w:rsidR="00A44BD3" w:rsidRPr="00A44BD3" w:rsidRDefault="00A44BD3" w:rsidP="00A44BD3">
            <w:r w:rsidRPr="00A44BD3">
              <w:t>62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Повторение темы «Окружность»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557"/>
        </w:trPr>
        <w:tc>
          <w:tcPr>
            <w:tcW w:w="708" w:type="dxa"/>
          </w:tcPr>
          <w:p w:rsidR="00A44BD3" w:rsidRPr="00A44BD3" w:rsidRDefault="00A44BD3" w:rsidP="00A44BD3">
            <w:r w:rsidRPr="00A44BD3">
              <w:t>63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Повторение темы «Четырехугольники»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557"/>
        </w:trPr>
        <w:tc>
          <w:tcPr>
            <w:tcW w:w="708" w:type="dxa"/>
          </w:tcPr>
          <w:p w:rsidR="00A44BD3" w:rsidRPr="00A44BD3" w:rsidRDefault="00A44BD3" w:rsidP="00A44BD3">
            <w:r w:rsidRPr="00A44BD3">
              <w:t>64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Повторение темы «Четырехугольники»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557"/>
        </w:trPr>
        <w:tc>
          <w:tcPr>
            <w:tcW w:w="708" w:type="dxa"/>
          </w:tcPr>
          <w:p w:rsidR="00A44BD3" w:rsidRPr="00A44BD3" w:rsidRDefault="00A44BD3" w:rsidP="00A44BD3">
            <w:r w:rsidRPr="00A44BD3">
              <w:t>65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Повторение темы «Векторы. Метод координат»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372"/>
        </w:trPr>
        <w:tc>
          <w:tcPr>
            <w:tcW w:w="708" w:type="dxa"/>
          </w:tcPr>
          <w:p w:rsidR="00A44BD3" w:rsidRPr="00A44BD3" w:rsidRDefault="00A44BD3" w:rsidP="00A44BD3">
            <w:r w:rsidRPr="00A44BD3">
              <w:t>66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Повторение темы «Векторы. Метод координат. Движение»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372"/>
        </w:trPr>
        <w:tc>
          <w:tcPr>
            <w:tcW w:w="708" w:type="dxa"/>
          </w:tcPr>
          <w:p w:rsidR="00A44BD3" w:rsidRPr="00A44BD3" w:rsidRDefault="00A44BD3" w:rsidP="00A44BD3">
            <w:r w:rsidRPr="00A44BD3">
              <w:t>67</w:t>
            </w:r>
          </w:p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Итоговая контрольная работа №6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  <w:rPr>
                <w:lang w:val="sah-RU"/>
              </w:rPr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</w:pPr>
          </w:p>
        </w:tc>
      </w:tr>
      <w:tr w:rsidR="00A44BD3" w:rsidRPr="00A44BD3" w:rsidTr="00A44BD3">
        <w:trPr>
          <w:trHeight w:val="372"/>
        </w:trPr>
        <w:tc>
          <w:tcPr>
            <w:tcW w:w="708" w:type="dxa"/>
          </w:tcPr>
          <w:p w:rsidR="00A44BD3" w:rsidRPr="00A44BD3" w:rsidRDefault="00A44BD3" w:rsidP="00A44BD3">
            <w:r w:rsidRPr="00A44BD3">
              <w:t>68</w:t>
            </w:r>
          </w:p>
          <w:p w:rsidR="00A44BD3" w:rsidRPr="00A44BD3" w:rsidRDefault="00A44BD3" w:rsidP="00A44BD3"/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789" w:type="dxa"/>
          </w:tcPr>
          <w:p w:rsidR="00A44BD3" w:rsidRPr="00A44BD3" w:rsidRDefault="00A44BD3" w:rsidP="00A44BD3">
            <w:r w:rsidRPr="00A44BD3">
              <w:t>Анализ контрольной работы. Решение задач по всем темам</w:t>
            </w:r>
          </w:p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  <w:rPr>
                <w:lang w:val="sah-RU"/>
              </w:rPr>
            </w:pP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</w:p>
        </w:tc>
      </w:tr>
      <w:tr w:rsidR="00A44BD3" w:rsidRPr="00A44BD3" w:rsidTr="00A44BD3">
        <w:trPr>
          <w:trHeight w:val="493"/>
        </w:trPr>
        <w:tc>
          <w:tcPr>
            <w:tcW w:w="708" w:type="dxa"/>
          </w:tcPr>
          <w:p w:rsidR="00A44BD3" w:rsidRPr="00A44BD3" w:rsidRDefault="00A44BD3" w:rsidP="00A44BD3"/>
        </w:tc>
        <w:tc>
          <w:tcPr>
            <w:tcW w:w="3256" w:type="dxa"/>
            <w:vAlign w:val="center"/>
          </w:tcPr>
          <w:p w:rsidR="00A44BD3" w:rsidRPr="00A44BD3" w:rsidRDefault="00A44BD3" w:rsidP="00A44BD3">
            <w:pPr>
              <w:ind w:left="-108" w:right="-108"/>
              <w:rPr>
                <w:b/>
                <w:bCs/>
              </w:rPr>
            </w:pPr>
            <w:r w:rsidRPr="00A44BD3">
              <w:rPr>
                <w:b/>
                <w:bCs/>
              </w:rPr>
              <w:t>Итого</w:t>
            </w:r>
          </w:p>
        </w:tc>
        <w:tc>
          <w:tcPr>
            <w:tcW w:w="8789" w:type="dxa"/>
          </w:tcPr>
          <w:p w:rsidR="00A44BD3" w:rsidRPr="00A44BD3" w:rsidRDefault="00A44BD3" w:rsidP="00A44BD3"/>
        </w:tc>
        <w:tc>
          <w:tcPr>
            <w:tcW w:w="1028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  <w:rPr>
                <w:lang w:val="sah-RU"/>
              </w:rPr>
            </w:pPr>
            <w:r w:rsidRPr="00A44BD3">
              <w:rPr>
                <w:lang w:val="sah-RU"/>
              </w:rPr>
              <w:t>68</w:t>
            </w:r>
          </w:p>
        </w:tc>
        <w:tc>
          <w:tcPr>
            <w:tcW w:w="973" w:type="dxa"/>
            <w:vAlign w:val="center"/>
          </w:tcPr>
          <w:p w:rsidR="00A44BD3" w:rsidRPr="00A44BD3" w:rsidRDefault="00A44BD3" w:rsidP="00A44BD3">
            <w:pPr>
              <w:ind w:left="-108" w:right="-108"/>
              <w:jc w:val="center"/>
            </w:pPr>
            <w:r w:rsidRPr="00A44BD3">
              <w:t>6</w:t>
            </w:r>
          </w:p>
        </w:tc>
      </w:tr>
    </w:tbl>
    <w:p w:rsidR="00A44BD3" w:rsidRDefault="00A44BD3" w:rsidP="001D4723">
      <w:pPr>
        <w:spacing w:after="200" w:line="276" w:lineRule="auto"/>
        <w:rPr>
          <w:sz w:val="28"/>
          <w:szCs w:val="28"/>
        </w:rPr>
      </w:pPr>
    </w:p>
    <w:sectPr w:rsidR="00A44BD3" w:rsidSect="00A44BD3">
      <w:footerReference w:type="default" r:id="rId8"/>
      <w:pgSz w:w="16838" w:h="11906" w:orient="landscape"/>
      <w:pgMar w:top="850" w:right="1134" w:bottom="1276" w:left="1134" w:header="708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1F" w:rsidRDefault="00C86B1F" w:rsidP="00BA0412">
      <w:r>
        <w:separator/>
      </w:r>
    </w:p>
  </w:endnote>
  <w:endnote w:type="continuationSeparator" w:id="0">
    <w:p w:rsidR="00C86B1F" w:rsidRDefault="00C86B1F" w:rsidP="00BA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140837"/>
      <w:docPartObj>
        <w:docPartGallery w:val="Page Numbers (Bottom of Page)"/>
        <w:docPartUnique/>
      </w:docPartObj>
    </w:sdtPr>
    <w:sdtEndPr/>
    <w:sdtContent>
      <w:p w:rsidR="00A44BD3" w:rsidRDefault="00A44BD3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B81">
          <w:rPr>
            <w:noProof/>
          </w:rPr>
          <w:t>2</w:t>
        </w:r>
        <w:r>
          <w:fldChar w:fldCharType="end"/>
        </w:r>
      </w:p>
    </w:sdtContent>
  </w:sdt>
  <w:p w:rsidR="00A44BD3" w:rsidRDefault="00A44BD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1F" w:rsidRDefault="00C86B1F" w:rsidP="00BA0412">
      <w:r>
        <w:separator/>
      </w:r>
    </w:p>
  </w:footnote>
  <w:footnote w:type="continuationSeparator" w:id="0">
    <w:p w:rsidR="00C86B1F" w:rsidRDefault="00C86B1F" w:rsidP="00BA0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6D3"/>
    <w:multiLevelType w:val="hybridMultilevel"/>
    <w:tmpl w:val="0EA87FF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732"/>
    <w:multiLevelType w:val="hybridMultilevel"/>
    <w:tmpl w:val="8466CDB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C1714"/>
    <w:multiLevelType w:val="hybridMultilevel"/>
    <w:tmpl w:val="03460E9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95C4A"/>
    <w:multiLevelType w:val="hybridMultilevel"/>
    <w:tmpl w:val="7D9EB92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7179BA"/>
    <w:multiLevelType w:val="hybridMultilevel"/>
    <w:tmpl w:val="5862183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85482"/>
    <w:multiLevelType w:val="hybridMultilevel"/>
    <w:tmpl w:val="72662102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7" w15:restartNumberingAfterBreak="0">
    <w:nsid w:val="36D244F4"/>
    <w:multiLevelType w:val="hybridMultilevel"/>
    <w:tmpl w:val="2D8E2FD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E7539"/>
    <w:multiLevelType w:val="hybridMultilevel"/>
    <w:tmpl w:val="B212E80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A2487"/>
    <w:multiLevelType w:val="hybridMultilevel"/>
    <w:tmpl w:val="3150429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1F7EC7"/>
    <w:multiLevelType w:val="hybridMultilevel"/>
    <w:tmpl w:val="B2E23F6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F4621A"/>
    <w:multiLevelType w:val="hybridMultilevel"/>
    <w:tmpl w:val="B554EDFC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D1E1E"/>
    <w:multiLevelType w:val="hybridMultilevel"/>
    <w:tmpl w:val="37B0C416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E4508E"/>
    <w:multiLevelType w:val="hybridMultilevel"/>
    <w:tmpl w:val="40F08F08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B06"/>
    <w:multiLevelType w:val="hybridMultilevel"/>
    <w:tmpl w:val="74BCC7A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9D191E"/>
    <w:multiLevelType w:val="hybridMultilevel"/>
    <w:tmpl w:val="7B84E6DE"/>
    <w:lvl w:ilvl="0" w:tplc="D3B0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552C7F"/>
    <w:multiLevelType w:val="hybridMultilevel"/>
    <w:tmpl w:val="618E010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857408"/>
    <w:multiLevelType w:val="hybridMultilevel"/>
    <w:tmpl w:val="6530462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3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6"/>
  </w:num>
  <w:num w:numId="10">
    <w:abstractNumId w:val="11"/>
  </w:num>
  <w:num w:numId="11">
    <w:abstractNumId w:val="14"/>
  </w:num>
  <w:num w:numId="12">
    <w:abstractNumId w:val="18"/>
  </w:num>
  <w:num w:numId="13">
    <w:abstractNumId w:val="12"/>
  </w:num>
  <w:num w:numId="14">
    <w:abstractNumId w:val="5"/>
  </w:num>
  <w:num w:numId="15">
    <w:abstractNumId w:val="9"/>
  </w:num>
  <w:num w:numId="16">
    <w:abstractNumId w:val="17"/>
  </w:num>
  <w:num w:numId="17">
    <w:abstractNumId w:val="1"/>
  </w:num>
  <w:num w:numId="18">
    <w:abstractNumId w:val="10"/>
  </w:num>
  <w:num w:numId="19">
    <w:abstractNumId w:val="15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F7"/>
    <w:rsid w:val="00021F37"/>
    <w:rsid w:val="000544D0"/>
    <w:rsid w:val="000721C6"/>
    <w:rsid w:val="000775C9"/>
    <w:rsid w:val="000B3E21"/>
    <w:rsid w:val="000C5C84"/>
    <w:rsid w:val="00115CA8"/>
    <w:rsid w:val="001415F7"/>
    <w:rsid w:val="00183EB3"/>
    <w:rsid w:val="001A63E9"/>
    <w:rsid w:val="001B4416"/>
    <w:rsid w:val="001D4723"/>
    <w:rsid w:val="00271A5E"/>
    <w:rsid w:val="002B4EF8"/>
    <w:rsid w:val="00302A2B"/>
    <w:rsid w:val="00327485"/>
    <w:rsid w:val="00347C66"/>
    <w:rsid w:val="003C337D"/>
    <w:rsid w:val="0042087C"/>
    <w:rsid w:val="00466198"/>
    <w:rsid w:val="0049213F"/>
    <w:rsid w:val="004B4DF7"/>
    <w:rsid w:val="004F29DD"/>
    <w:rsid w:val="00524957"/>
    <w:rsid w:val="005E2CA5"/>
    <w:rsid w:val="00661ACF"/>
    <w:rsid w:val="00701F4D"/>
    <w:rsid w:val="00710870"/>
    <w:rsid w:val="007A76CA"/>
    <w:rsid w:val="008045D6"/>
    <w:rsid w:val="00854AEA"/>
    <w:rsid w:val="00952C22"/>
    <w:rsid w:val="00966276"/>
    <w:rsid w:val="00A336CB"/>
    <w:rsid w:val="00A44BD3"/>
    <w:rsid w:val="00A61DF2"/>
    <w:rsid w:val="00AA7C7A"/>
    <w:rsid w:val="00AB46D8"/>
    <w:rsid w:val="00AE4605"/>
    <w:rsid w:val="00B028EA"/>
    <w:rsid w:val="00B16F6E"/>
    <w:rsid w:val="00B43A07"/>
    <w:rsid w:val="00BA0412"/>
    <w:rsid w:val="00BA0B81"/>
    <w:rsid w:val="00C760D3"/>
    <w:rsid w:val="00C86B1F"/>
    <w:rsid w:val="00D81C7B"/>
    <w:rsid w:val="00D83904"/>
    <w:rsid w:val="00EA5BC9"/>
    <w:rsid w:val="00EE1C0C"/>
    <w:rsid w:val="00F1283A"/>
    <w:rsid w:val="00F342B1"/>
    <w:rsid w:val="00F93EA1"/>
    <w:rsid w:val="00F94B91"/>
    <w:rsid w:val="00F972D7"/>
    <w:rsid w:val="00F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72C4A8-25E4-43D4-B8C1-0BA32E86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19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1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619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6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6619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b/>
      <w:bCs/>
      <w:sz w:val="20"/>
      <w:szCs w:val="20"/>
    </w:rPr>
  </w:style>
  <w:style w:type="character" w:customStyle="1" w:styleId="a6">
    <w:name w:val="Основной текст Знак"/>
    <w:basedOn w:val="a0"/>
    <w:link w:val="a5"/>
    <w:rsid w:val="0046619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66198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7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760D3"/>
    <w:rPr>
      <w:color w:val="0000FF" w:themeColor="hyperlink"/>
      <w:u w:val="single"/>
    </w:rPr>
  </w:style>
  <w:style w:type="paragraph" w:customStyle="1" w:styleId="Style2">
    <w:name w:val="Style2"/>
    <w:basedOn w:val="a"/>
    <w:rsid w:val="00C760D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C760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C760D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a">
    <w:name w:val="Стиль"/>
    <w:rsid w:val="00C76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60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60D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qFormat/>
    <w:rsid w:val="00C760D3"/>
    <w:rPr>
      <w:b/>
      <w:bCs/>
    </w:rPr>
  </w:style>
  <w:style w:type="paragraph" w:customStyle="1" w:styleId="Style1">
    <w:name w:val="Style1"/>
    <w:basedOn w:val="a"/>
    <w:rsid w:val="00C760D3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rsid w:val="00C760D3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C760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C760D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C760D3"/>
    <w:pPr>
      <w:widowControl w:val="0"/>
      <w:autoSpaceDE w:val="0"/>
      <w:autoSpaceDN w:val="0"/>
      <w:adjustRightInd w:val="0"/>
      <w:spacing w:line="442" w:lineRule="exact"/>
      <w:ind w:hanging="113"/>
    </w:pPr>
    <w:rPr>
      <w:rFonts w:ascii="Arial" w:hAnsi="Arial"/>
    </w:rPr>
  </w:style>
  <w:style w:type="paragraph" w:customStyle="1" w:styleId="Style5">
    <w:name w:val="Style5"/>
    <w:basedOn w:val="a"/>
    <w:rsid w:val="00C760D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"/>
    <w:rsid w:val="00C760D3"/>
    <w:pPr>
      <w:widowControl w:val="0"/>
      <w:autoSpaceDE w:val="0"/>
      <w:autoSpaceDN w:val="0"/>
      <w:adjustRightInd w:val="0"/>
      <w:spacing w:line="397" w:lineRule="exact"/>
    </w:pPr>
    <w:rPr>
      <w:rFonts w:ascii="Arial" w:hAnsi="Arial"/>
    </w:rPr>
  </w:style>
  <w:style w:type="paragraph" w:customStyle="1" w:styleId="Style7">
    <w:name w:val="Style7"/>
    <w:basedOn w:val="a"/>
    <w:rsid w:val="00C760D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C760D3"/>
    <w:pPr>
      <w:widowControl w:val="0"/>
      <w:autoSpaceDE w:val="0"/>
      <w:autoSpaceDN w:val="0"/>
      <w:adjustRightInd w:val="0"/>
      <w:spacing w:line="430" w:lineRule="exact"/>
      <w:jc w:val="both"/>
    </w:pPr>
    <w:rPr>
      <w:rFonts w:ascii="Arial" w:hAnsi="Arial"/>
    </w:rPr>
  </w:style>
  <w:style w:type="character" w:customStyle="1" w:styleId="FontStyle14">
    <w:name w:val="Font Style14"/>
    <w:basedOn w:val="a0"/>
    <w:rsid w:val="00C760D3"/>
    <w:rPr>
      <w:rFonts w:ascii="Times New Roman" w:hAnsi="Times New Roman" w:cs="Times New Roman" w:hint="default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C760D3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760D3"/>
  </w:style>
  <w:style w:type="paragraph" w:styleId="af0">
    <w:name w:val="Plain Text"/>
    <w:basedOn w:val="a"/>
    <w:link w:val="af1"/>
    <w:rsid w:val="00C760D3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C760D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760D3"/>
    <w:pPr>
      <w:tabs>
        <w:tab w:val="center" w:pos="4677"/>
        <w:tab w:val="right" w:pos="9355"/>
      </w:tabs>
      <w:ind w:left="113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C760D3"/>
  </w:style>
  <w:style w:type="paragraph" w:styleId="af4">
    <w:name w:val="footer"/>
    <w:basedOn w:val="a"/>
    <w:link w:val="af5"/>
    <w:uiPriority w:val="99"/>
    <w:unhideWhenUsed/>
    <w:rsid w:val="00C760D3"/>
    <w:pPr>
      <w:tabs>
        <w:tab w:val="center" w:pos="4677"/>
        <w:tab w:val="right" w:pos="9355"/>
      </w:tabs>
      <w:ind w:left="113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C760D3"/>
  </w:style>
  <w:style w:type="paragraph" w:customStyle="1" w:styleId="font5">
    <w:name w:val="font5"/>
    <w:basedOn w:val="a"/>
    <w:rsid w:val="00C760D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760D3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7">
    <w:name w:val="font7"/>
    <w:basedOn w:val="a"/>
    <w:rsid w:val="00C760D3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C760D3"/>
    <w:pPr>
      <w:spacing w:before="100" w:beforeAutospacing="1" w:after="100" w:afterAutospacing="1"/>
    </w:pPr>
  </w:style>
  <w:style w:type="paragraph" w:customStyle="1" w:styleId="xl66">
    <w:name w:val="xl66"/>
    <w:basedOn w:val="a"/>
    <w:rsid w:val="00C7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7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7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7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C7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C7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7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3">
    <w:name w:val="xl73"/>
    <w:basedOn w:val="a"/>
    <w:rsid w:val="00C7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4">
    <w:name w:val="xl74"/>
    <w:basedOn w:val="a"/>
    <w:rsid w:val="00C7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C7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C760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760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C7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C7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C7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C760D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C7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C760D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C760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C7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C7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C760D3"/>
    <w:pP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C76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Default">
    <w:name w:val="Default"/>
    <w:rsid w:val="00BA04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Учитель</cp:lastModifiedBy>
  <cp:revision>12</cp:revision>
  <cp:lastPrinted>2020-09-25T04:08:00Z</cp:lastPrinted>
  <dcterms:created xsi:type="dcterms:W3CDTF">2020-09-10T05:04:00Z</dcterms:created>
  <dcterms:modified xsi:type="dcterms:W3CDTF">2021-09-08T10:18:00Z</dcterms:modified>
</cp:coreProperties>
</file>