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CF" w:rsidRPr="00057ECF" w:rsidRDefault="001821B6" w:rsidP="00057ECF">
      <w:bookmarkStart w:id="0" w:name="_GoBack"/>
      <w:r w:rsidRPr="001821B6">
        <w:rPr>
          <w:noProof/>
        </w:rPr>
        <w:drawing>
          <wp:inline distT="0" distB="0" distL="0" distR="0">
            <wp:extent cx="8816340" cy="6085573"/>
            <wp:effectExtent l="0" t="0" r="3810" b="0"/>
            <wp:docPr id="1" name="Рисунок 1" descr="C:\Users\Учитель\Desktop\IMG_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_18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65"/>
                    <a:stretch/>
                  </pic:blipFill>
                  <pic:spPr bwMode="auto">
                    <a:xfrm>
                      <a:off x="0" y="0"/>
                      <a:ext cx="8820147" cy="608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92619" w:rsidRPr="00392619" w:rsidRDefault="00392619" w:rsidP="00392619">
      <w:pPr>
        <w:spacing w:line="300" w:lineRule="exact"/>
        <w:ind w:firstLine="708"/>
        <w:jc w:val="center"/>
        <w:rPr>
          <w:b/>
          <w:bCs/>
        </w:rPr>
      </w:pPr>
      <w:r w:rsidRPr="00392619">
        <w:rPr>
          <w:b/>
        </w:rPr>
        <w:lastRenderedPageBreak/>
        <w:t xml:space="preserve">1. </w:t>
      </w:r>
      <w:r w:rsidRPr="00392619">
        <w:rPr>
          <w:b/>
          <w:bCs/>
        </w:rPr>
        <w:t>ПЛАНИРУЕМЫЕ РЕЗУЛЬТАТЫ ОСВОЕНИЯ УЧЕБНОГО ПРЕДМЕТА ПО ОСНОВАМ БЕЗОПАСНОСТИ ЖИЗНЕДЕЯТЕЛЬНОСТИ</w:t>
      </w:r>
    </w:p>
    <w:p w:rsidR="00392619" w:rsidRPr="00392619" w:rsidRDefault="00392619" w:rsidP="00392619">
      <w:pPr>
        <w:spacing w:line="300" w:lineRule="exact"/>
        <w:rPr>
          <w:b/>
        </w:rPr>
      </w:pPr>
      <w:r w:rsidRPr="00392619">
        <w:rPr>
          <w:b/>
        </w:rPr>
        <w:t xml:space="preserve">Выпускник научится: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классифицировать и характеризовать условия экологической безопасности;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использовать знания о предельно допустимых концентрациях вредных веществ в атмосфере, воде и почве;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использовать знания о способах контроля качества окружающей среды и продуктов питания с использованием бытовых приборов;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безопасно, использовать бытовые приборы контроля качества окружающей среды и продуктов питания; </w:t>
      </w:r>
    </w:p>
    <w:p w:rsidR="00392619" w:rsidRPr="00392619" w:rsidRDefault="00392619" w:rsidP="00392619">
      <w:pPr>
        <w:spacing w:line="300" w:lineRule="exact"/>
      </w:pPr>
      <w:r w:rsidRPr="00392619">
        <w:t>• безопасно использовать бытовые приборы;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безопасно использовать средства бытовой химии;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безопасно использовать средства коммуникации;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классифицировать и характеризовать опасные ситуации криминогенного характера;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предвидеть причины возникновения возможных опасных ситуаций криминогенного характера; </w:t>
      </w:r>
    </w:p>
    <w:p w:rsidR="00392619" w:rsidRPr="00392619" w:rsidRDefault="00392619" w:rsidP="00392619">
      <w:pPr>
        <w:spacing w:line="300" w:lineRule="exact"/>
      </w:pPr>
      <w:r w:rsidRPr="00392619">
        <w:t>• безопасно вести и применять способы самозащиты в криминогенной ситуации на улице;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безопасно вести и применять способы самозащиты в криминогенной ситуации в подъезде; </w:t>
      </w:r>
    </w:p>
    <w:p w:rsidR="00392619" w:rsidRPr="00392619" w:rsidRDefault="00392619" w:rsidP="00392619">
      <w:pPr>
        <w:spacing w:line="300" w:lineRule="exact"/>
      </w:pPr>
      <w:r w:rsidRPr="00392619">
        <w:t>• безопасно вести и применять способы самозащиты в криминогенной ситуации в лифте;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безопасно вести и применять способы самозащиты в криминогенной ситуации в квартире;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безопасно вести и применять способы самозащиты при карманной краже; </w:t>
      </w:r>
    </w:p>
    <w:p w:rsidR="00392619" w:rsidRPr="00392619" w:rsidRDefault="00392619" w:rsidP="00392619">
      <w:pPr>
        <w:spacing w:line="300" w:lineRule="exact"/>
      </w:pPr>
      <w:r w:rsidRPr="00392619">
        <w:t>• безопасно вести и применять способы самозащиты при попытке мошенничества; •</w:t>
      </w:r>
    </w:p>
    <w:p w:rsidR="00392619" w:rsidRPr="00392619" w:rsidRDefault="00392619" w:rsidP="00392619">
      <w:pPr>
        <w:spacing w:line="300" w:lineRule="exact"/>
      </w:pPr>
      <w:r w:rsidRPr="00392619">
        <w:t xml:space="preserve"> адекватно оценивать ситуацию дорожного движения;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адекватно оценивать ситуацию и безопасно действовать при пожаре;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безопасно использовать средства индивидуальной защиты при пожаре;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безопасно применять первичные средства пожаротушения;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соблюдать правила безопасности дорожного движения пешехода;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соблюдать правила безопасности дорожного движения велосипедиста;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классифицировать и характеризовать причины и последствия опасных ситуаций на воде;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адекватно оценивать ситуацию и безопасно вести (правила безопасности) у воды и на воде; </w:t>
      </w:r>
    </w:p>
    <w:p w:rsidR="00392619" w:rsidRPr="00392619" w:rsidRDefault="00392619" w:rsidP="00392619">
      <w:pPr>
        <w:spacing w:line="300" w:lineRule="exact"/>
      </w:pPr>
      <w:r w:rsidRPr="00392619">
        <w:t>• использовать средства и способы само- и взаимопомощи на воде;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классифицировать и характеризовать причины и последствия опасных ситуаций в туристических походах;</w:t>
      </w:r>
    </w:p>
    <w:p w:rsidR="00392619" w:rsidRPr="00392619" w:rsidRDefault="00392619" w:rsidP="00392619">
      <w:pPr>
        <w:spacing w:line="300" w:lineRule="exact"/>
      </w:pPr>
      <w:r w:rsidRPr="00392619">
        <w:lastRenderedPageBreak/>
        <w:t xml:space="preserve"> • готовиться к туристическим походам;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адекватно оценивать ситуацию и безопасно вести в туристических походах;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адекватно оценивать ситуацию и ориентироваться на местности;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добывать и поддерживать огонь в автономных условиях; </w:t>
      </w:r>
    </w:p>
    <w:p w:rsidR="00392619" w:rsidRPr="00392619" w:rsidRDefault="00392619" w:rsidP="00392619">
      <w:pPr>
        <w:spacing w:line="300" w:lineRule="exact"/>
      </w:pPr>
      <w:r w:rsidRPr="00392619">
        <w:t>• добывать и очищать воду в автономных условиях;</w:t>
      </w:r>
    </w:p>
    <w:p w:rsidR="00392619" w:rsidRPr="00392619" w:rsidRDefault="00392619" w:rsidP="00392619">
      <w:pPr>
        <w:spacing w:line="300" w:lineRule="exact"/>
      </w:pPr>
      <w:r w:rsidRPr="00392619">
        <w:t>• добывать и готовить пищу в автономных условиях; сооружать (обустраивать) временное жилище в автономных условиях;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подавать сигналы бедствия и отвечать на них;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характеризовать причины и последствия чрезвычайных ситуаций природного характера для личности, общества и государства;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предвидеть опасности и правильно действовать в случае чрезвычайных ситуаций природного характера; </w:t>
      </w:r>
    </w:p>
    <w:p w:rsidR="00392619" w:rsidRPr="00392619" w:rsidRDefault="00392619" w:rsidP="00392619">
      <w:pPr>
        <w:spacing w:line="300" w:lineRule="exact"/>
      </w:pPr>
      <w:r w:rsidRPr="00392619">
        <w:t>• классифицировать мероприятия по защите населения от чрезвычайных ситуаций природного характера;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безопасно использовать средства индивидуальной защиты; 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характеризовать причины и последствия чрезвычайных ситуаций техногенного характера для личности, общества и государства;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предвидеть опасности и правильно действовать в чрезвычайных ситуациях техногенного характера;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классифицировать мероприятия по защите населения от чрезвычайных ситуаций техногенного характера;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безопасно действовать по сигналу «Внимание всем!»;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безопасно использовать средства индивидуальной и коллективной защиты; </w:t>
      </w:r>
    </w:p>
    <w:p w:rsidR="00392619" w:rsidRPr="00392619" w:rsidRDefault="00392619" w:rsidP="00392619">
      <w:pPr>
        <w:spacing w:line="300" w:lineRule="exact"/>
      </w:pPr>
      <w:r w:rsidRPr="00392619">
        <w:t>• комплектовать минимально необходимый набор вещей (документов, продуктов) в случае эвакуации;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классифицировать мероприятия по защите населения от терроризма, экстремизма, наркотизма;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392619" w:rsidRPr="00392619" w:rsidRDefault="00392619" w:rsidP="00392619">
      <w:pPr>
        <w:spacing w:line="300" w:lineRule="exact"/>
      </w:pPr>
      <w:r w:rsidRPr="00392619">
        <w:t>• классифицировать и характеризовать опасные ситуации в местах большого скопления людей;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предвидеть причины возникновения возможных опасных ситуаций в местах большого скопления людей; </w:t>
      </w:r>
    </w:p>
    <w:p w:rsidR="00392619" w:rsidRPr="00392619" w:rsidRDefault="00392619" w:rsidP="00392619">
      <w:pPr>
        <w:spacing w:line="300" w:lineRule="exact"/>
      </w:pPr>
      <w:r w:rsidRPr="00392619">
        <w:t>• адекватно оценивать ситуацию и безопасно действовать в местах массового скопления людей;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оповещать (вызывать) экстренные службы при чрезвычайной ситуации;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характеризовать безопасный и здоровый образ жизни, его составляющие и значение для личности, общества и государства; </w:t>
      </w:r>
    </w:p>
    <w:p w:rsidR="00392619" w:rsidRPr="00392619" w:rsidRDefault="00392619" w:rsidP="00392619">
      <w:pPr>
        <w:spacing w:line="300" w:lineRule="exact"/>
      </w:pPr>
      <w:r w:rsidRPr="00392619">
        <w:t>• классифицировать мероприятия и факторы, укрепляющие и разрушающие здоровье;</w:t>
      </w:r>
    </w:p>
    <w:p w:rsidR="00392619" w:rsidRPr="00392619" w:rsidRDefault="00392619" w:rsidP="00392619">
      <w:pPr>
        <w:spacing w:line="300" w:lineRule="exact"/>
      </w:pPr>
      <w:r w:rsidRPr="00392619">
        <w:lastRenderedPageBreak/>
        <w:t xml:space="preserve"> • планировать профилактические мероприятия по сохранению и укреплению своего здоровья; </w:t>
      </w:r>
    </w:p>
    <w:p w:rsidR="00392619" w:rsidRPr="00392619" w:rsidRDefault="00392619" w:rsidP="00392619">
      <w:pPr>
        <w:spacing w:line="300" w:lineRule="exact"/>
      </w:pPr>
      <w:r w:rsidRPr="00392619">
        <w:t>• 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выявлять мероприятия и факторы, потенциально опасные для здоровья;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безопасно использовать ресурсы интернета; </w:t>
      </w:r>
    </w:p>
    <w:p w:rsidR="00392619" w:rsidRPr="00392619" w:rsidRDefault="00392619" w:rsidP="00392619">
      <w:pPr>
        <w:spacing w:line="300" w:lineRule="exact"/>
      </w:pPr>
      <w:r w:rsidRPr="00392619">
        <w:t>• анализировать состояние своего здоровья;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определять состояния оказания неотложной помощи;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использовать алгоритм действий по оказанию первой помощи; </w:t>
      </w:r>
    </w:p>
    <w:p w:rsidR="00392619" w:rsidRPr="00392619" w:rsidRDefault="00392619" w:rsidP="00392619">
      <w:pPr>
        <w:spacing w:line="300" w:lineRule="exact"/>
      </w:pPr>
      <w:r w:rsidRPr="00392619">
        <w:t>• классифицировать средства оказания первой помощи;</w:t>
      </w:r>
    </w:p>
    <w:p w:rsidR="00392619" w:rsidRPr="00392619" w:rsidRDefault="00392619" w:rsidP="00392619">
      <w:pPr>
        <w:spacing w:line="300" w:lineRule="exact"/>
      </w:pPr>
    </w:p>
    <w:p w:rsidR="00392619" w:rsidRPr="00392619" w:rsidRDefault="00392619" w:rsidP="00392619">
      <w:pPr>
        <w:spacing w:line="300" w:lineRule="exact"/>
      </w:pPr>
      <w:r w:rsidRPr="00392619">
        <w:t xml:space="preserve"> • оказывать первую помощь при наружном и внутреннем кровотечении; </w:t>
      </w:r>
    </w:p>
    <w:p w:rsidR="00392619" w:rsidRPr="00392619" w:rsidRDefault="00392619" w:rsidP="00392619">
      <w:pPr>
        <w:spacing w:line="300" w:lineRule="exact"/>
      </w:pPr>
      <w:r w:rsidRPr="00392619">
        <w:t>• извлекать инородное тело из верхних дыхательных путей;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оказывать первую помощь при ушибах;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оказывать первую помощь при растяжениях;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оказывать первую помощь при вывихах;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оказывать первую помощь при переломах;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оказывать первую помощь при ожогах;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оказывать первую помощь при отморожениях и общем переохлаждении; </w:t>
      </w:r>
    </w:p>
    <w:p w:rsidR="00392619" w:rsidRPr="00392619" w:rsidRDefault="00392619" w:rsidP="00392619">
      <w:pPr>
        <w:spacing w:line="300" w:lineRule="exact"/>
      </w:pPr>
      <w:r w:rsidRPr="00392619">
        <w:t>• оказывать первую помощь при отравлениях;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оказывать первую помощь при тепловом (солнечном) ударе;</w:t>
      </w:r>
    </w:p>
    <w:p w:rsidR="00392619" w:rsidRDefault="00392619" w:rsidP="00392619">
      <w:pPr>
        <w:spacing w:line="300" w:lineRule="exact"/>
      </w:pPr>
      <w:r w:rsidRPr="00392619">
        <w:t xml:space="preserve"> • оказывать первую помощь при укусе насекомых и змей. </w:t>
      </w:r>
    </w:p>
    <w:p w:rsidR="00392619" w:rsidRPr="00392619" w:rsidRDefault="00392619" w:rsidP="00392619">
      <w:pPr>
        <w:spacing w:line="300" w:lineRule="exact"/>
      </w:pPr>
    </w:p>
    <w:p w:rsidR="00392619" w:rsidRPr="00392619" w:rsidRDefault="00392619" w:rsidP="00392619">
      <w:pPr>
        <w:spacing w:line="300" w:lineRule="exact"/>
      </w:pPr>
      <w:r w:rsidRPr="00392619">
        <w:rPr>
          <w:b/>
        </w:rPr>
        <w:t>Выпускник получит возможность научиться: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безопасно использовать средства индивидуальной защиты велосипедиста; 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классифицировать и характеризовать причины и последствия опасных ситуаций в туристических поездках; 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готовиться к туристическим поездкам;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адекватно оценивать ситуацию и безопасно вести в туристических поездках; 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анализировать последствия возможных опасных ситуаций в местах большого скопления людей;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анализировать последствия возможных опасных ситуаций криминогенного характера;</w:t>
      </w:r>
    </w:p>
    <w:p w:rsidR="00392619" w:rsidRPr="00392619" w:rsidRDefault="00392619" w:rsidP="00392619">
      <w:pPr>
        <w:spacing w:line="300" w:lineRule="exact"/>
      </w:pPr>
      <w:r w:rsidRPr="00392619">
        <w:t xml:space="preserve">  • безопасно вести и применять права покупателя;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анализировать последствия проявления терроризма, экстремизма, наркотизма;</w:t>
      </w:r>
    </w:p>
    <w:p w:rsidR="00392619" w:rsidRPr="00392619" w:rsidRDefault="00392619" w:rsidP="00392619">
      <w:pPr>
        <w:spacing w:line="300" w:lineRule="exact"/>
      </w:pPr>
      <w:r w:rsidRPr="00392619">
        <w:t>• предвидеть пути и средства возможного вовлечения в террористическую, экстремистскую и наркотическую деятельность;</w:t>
      </w:r>
    </w:p>
    <w:p w:rsidR="00392619" w:rsidRPr="00392619" w:rsidRDefault="00392619" w:rsidP="00392619">
      <w:pPr>
        <w:spacing w:line="300" w:lineRule="exact"/>
      </w:pPr>
      <w:r w:rsidRPr="00392619">
        <w:t xml:space="preserve"> анализировать влияние вредных привычек и факторов и на состояние своего здоровья; </w:t>
      </w:r>
    </w:p>
    <w:p w:rsidR="00392619" w:rsidRPr="00392619" w:rsidRDefault="00392619" w:rsidP="00392619">
      <w:pPr>
        <w:spacing w:line="300" w:lineRule="exact"/>
      </w:pPr>
      <w:r w:rsidRPr="00392619">
        <w:lastRenderedPageBreak/>
        <w:t xml:space="preserve"> • характеризовать роль семьи в жизни личности и общества и ее влияние на здоровье человека;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классифицировать основные правовые аспекты оказания первой помощи;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оказывать первую помощь при не инфекционных заболеваниях; 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оказывать первую помощь при инфекционных заболеваниях; 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оказывать первую помощь при остановке сердечной деятельности; </w:t>
      </w:r>
    </w:p>
    <w:p w:rsidR="00392619" w:rsidRPr="00392619" w:rsidRDefault="00392619" w:rsidP="00392619">
      <w:pPr>
        <w:spacing w:line="300" w:lineRule="exact"/>
      </w:pPr>
      <w:r w:rsidRPr="00392619">
        <w:t xml:space="preserve">• оказывать первую помощь при коме; 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оказывать первую помощь при поражении электрическим током;</w:t>
      </w:r>
    </w:p>
    <w:p w:rsidR="00392619" w:rsidRPr="00392619" w:rsidRDefault="00392619" w:rsidP="00392619">
      <w:pPr>
        <w:spacing w:line="300" w:lineRule="exact"/>
      </w:pPr>
      <w:r w:rsidRPr="00392619">
        <w:t xml:space="preserve">  •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392619" w:rsidRPr="00392619" w:rsidRDefault="00392619" w:rsidP="00392619">
      <w:pPr>
        <w:spacing w:line="300" w:lineRule="exact"/>
      </w:pPr>
      <w:r w:rsidRPr="00392619">
        <w:t xml:space="preserve">  • усваивать приемы действий в различных опасных и чрезвычайных ситуациях; </w:t>
      </w:r>
    </w:p>
    <w:p w:rsidR="00392619" w:rsidRPr="00392619" w:rsidRDefault="00392619" w:rsidP="00392619">
      <w:pPr>
        <w:spacing w:line="300" w:lineRule="exact"/>
      </w:pPr>
      <w:r w:rsidRPr="00392619">
        <w:t xml:space="preserve"> •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392619" w:rsidRDefault="00392619" w:rsidP="00392619">
      <w:pPr>
        <w:spacing w:line="300" w:lineRule="exact"/>
      </w:pPr>
      <w:r w:rsidRPr="00392619">
        <w:t xml:space="preserve"> • творчески решать моделируемые ситуации и практические задачи в области безопасности жизнедеятельности.</w:t>
      </w:r>
    </w:p>
    <w:p w:rsidR="00392619" w:rsidRPr="00392619" w:rsidRDefault="00392619" w:rsidP="00392619">
      <w:pPr>
        <w:spacing w:line="300" w:lineRule="exact"/>
      </w:pPr>
    </w:p>
    <w:p w:rsidR="00392619" w:rsidRPr="00392619" w:rsidRDefault="00392619" w:rsidP="00392619">
      <w:pPr>
        <w:shd w:val="clear" w:color="auto" w:fill="FFFFFF"/>
        <w:spacing w:line="300" w:lineRule="exact"/>
        <w:rPr>
          <w:b/>
          <w:bCs/>
        </w:rPr>
      </w:pPr>
      <w:r w:rsidRPr="00392619">
        <w:rPr>
          <w:b/>
          <w:bCs/>
        </w:rPr>
        <w:t>Использовать полученные знания и умения в практической деятельности и повседневной жизни для:</w:t>
      </w:r>
    </w:p>
    <w:p w:rsidR="00392619" w:rsidRPr="00392619" w:rsidRDefault="00392619" w:rsidP="00392619">
      <w:pPr>
        <w:shd w:val="clear" w:color="auto" w:fill="FFFFFF"/>
        <w:spacing w:line="300" w:lineRule="exact"/>
        <w:rPr>
          <w:bCs/>
        </w:rPr>
      </w:pPr>
      <w:r w:rsidRPr="00392619">
        <w:rPr>
          <w:bCs/>
        </w:rPr>
        <w:t>-  обеспечения личной безопасности на улицах и дорогах;</w:t>
      </w:r>
    </w:p>
    <w:p w:rsidR="00392619" w:rsidRPr="00392619" w:rsidRDefault="00392619" w:rsidP="00392619">
      <w:pPr>
        <w:shd w:val="clear" w:color="auto" w:fill="FFFFFF"/>
        <w:spacing w:line="300" w:lineRule="exact"/>
        <w:rPr>
          <w:bCs/>
        </w:rPr>
      </w:pPr>
      <w:r w:rsidRPr="00392619">
        <w:rPr>
          <w:bCs/>
        </w:rPr>
        <w:t>- соблюдения мер предосторожности и правил поведения в общественном транспорте;</w:t>
      </w:r>
    </w:p>
    <w:p w:rsidR="00392619" w:rsidRPr="00392619" w:rsidRDefault="00392619" w:rsidP="00392619">
      <w:pPr>
        <w:shd w:val="clear" w:color="auto" w:fill="FFFFFF"/>
        <w:spacing w:line="300" w:lineRule="exact"/>
        <w:rPr>
          <w:bCs/>
        </w:rPr>
      </w:pPr>
      <w:r w:rsidRPr="00392619">
        <w:rPr>
          <w:bCs/>
        </w:rPr>
        <w:t>- пользования бытовыми приборами и инструментами;</w:t>
      </w:r>
    </w:p>
    <w:p w:rsidR="00392619" w:rsidRPr="00392619" w:rsidRDefault="00392619" w:rsidP="00392619">
      <w:pPr>
        <w:shd w:val="clear" w:color="auto" w:fill="FFFFFF"/>
        <w:spacing w:line="300" w:lineRule="exact"/>
        <w:rPr>
          <w:bCs/>
        </w:rPr>
      </w:pPr>
      <w:r w:rsidRPr="00392619">
        <w:rPr>
          <w:bCs/>
        </w:rPr>
        <w:t>- проявления бдительности, безопасного поведения при угрозе террористического акта;</w:t>
      </w:r>
    </w:p>
    <w:p w:rsidR="00392619" w:rsidRDefault="00392619" w:rsidP="00392619">
      <w:pPr>
        <w:shd w:val="clear" w:color="auto" w:fill="FFFFFF"/>
        <w:spacing w:line="300" w:lineRule="exact"/>
        <w:rPr>
          <w:bCs/>
        </w:rPr>
      </w:pPr>
      <w:r w:rsidRPr="00392619">
        <w:rPr>
          <w:bCs/>
        </w:rPr>
        <w:t>- обращения в случае необходимости в соответствующие службы экстренной помощи.</w:t>
      </w:r>
    </w:p>
    <w:p w:rsidR="00392619" w:rsidRPr="00392619" w:rsidRDefault="00392619" w:rsidP="00392619">
      <w:pPr>
        <w:shd w:val="clear" w:color="auto" w:fill="FFFFFF"/>
        <w:spacing w:line="300" w:lineRule="exact"/>
        <w:rPr>
          <w:bCs/>
        </w:rPr>
      </w:pPr>
    </w:p>
    <w:p w:rsidR="00CB1A86" w:rsidRPr="00392619" w:rsidRDefault="00CB1A86" w:rsidP="00CB1A86">
      <w:pPr>
        <w:shd w:val="clear" w:color="auto" w:fill="FFFFFF"/>
        <w:ind w:firstLine="567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b/>
          <w:lang w:eastAsia="en-US"/>
        </w:rPr>
        <w:t>Личностные результаты: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B1A86" w:rsidRPr="00392619" w:rsidRDefault="00CB1A86" w:rsidP="00CB1A8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 xml:space="preserve">формирование понимания ценности здорового и безопасного образа жизни; 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B1A86" w:rsidRPr="00392619" w:rsidRDefault="00CB1A86" w:rsidP="00CB1A86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lastRenderedPageBreak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CB1A86" w:rsidRPr="00392619" w:rsidRDefault="00CB1A86" w:rsidP="00CB1A86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формирование готовности и способности вести диалог с другими людьми и достигать в нём взаимопонимания;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CB1A86" w:rsidRPr="00392619" w:rsidRDefault="00CB1A86" w:rsidP="00CB1A8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CB1A86" w:rsidRPr="00392619" w:rsidRDefault="00CB1A86" w:rsidP="00CB1A86">
      <w:pPr>
        <w:shd w:val="clear" w:color="auto" w:fill="FFFFFF"/>
        <w:contextualSpacing/>
        <w:rPr>
          <w:rFonts w:eastAsia="Calibri"/>
          <w:b/>
          <w:lang w:eastAsia="en-US"/>
        </w:rPr>
      </w:pPr>
      <w:r w:rsidRPr="00392619">
        <w:rPr>
          <w:rFonts w:eastAsia="Calibri"/>
          <w:b/>
          <w:lang w:eastAsia="en-US"/>
        </w:rPr>
        <w:t xml:space="preserve">           Метапредметные результаты: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lastRenderedPageBreak/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CB1A86" w:rsidRPr="00392619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B1A86" w:rsidRPr="00392619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92619">
        <w:rPr>
          <w:rFonts w:eastAsia="Calibri"/>
          <w:lang w:eastAsia="en-US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CB1A86" w:rsidRPr="00392619" w:rsidRDefault="00CB1A86" w:rsidP="00CB1A86">
      <w:pPr>
        <w:shd w:val="clear" w:color="auto" w:fill="FFFFFF"/>
        <w:contextualSpacing/>
        <w:rPr>
          <w:rFonts w:eastAsia="Calibri"/>
          <w:b/>
          <w:lang w:eastAsia="en-US"/>
        </w:rPr>
      </w:pPr>
    </w:p>
    <w:p w:rsidR="00CB1A86" w:rsidRPr="00392619" w:rsidRDefault="00CB1A86" w:rsidP="00CB1A86">
      <w:pPr>
        <w:shd w:val="clear" w:color="auto" w:fill="FFFFFF"/>
        <w:contextualSpacing/>
        <w:rPr>
          <w:rFonts w:eastAsia="Calibri"/>
          <w:b/>
          <w:lang w:eastAsia="en-US"/>
        </w:rPr>
      </w:pPr>
      <w:r w:rsidRPr="00392619">
        <w:rPr>
          <w:rFonts w:eastAsia="Calibri"/>
          <w:b/>
          <w:lang w:eastAsia="en-US"/>
        </w:rPr>
        <w:lastRenderedPageBreak/>
        <w:t>Предметные результаты: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92619">
        <w:rPr>
          <w:rFonts w:eastAsia="Calibri"/>
          <w:lang w:eastAsia="en-US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92619">
        <w:rPr>
          <w:rFonts w:eastAsia="Calibri"/>
          <w:lang w:eastAsia="en-US"/>
        </w:rPr>
        <w:t>формирование убеждения в необходимости безопасного и здорового образа жизни;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92619">
        <w:rPr>
          <w:rFonts w:eastAsia="Calibri"/>
          <w:lang w:eastAsia="en-US"/>
        </w:rPr>
        <w:t>понимание личной и общественной значимости современной культуры безопасности жизнедеятельности;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92619">
        <w:rPr>
          <w:rFonts w:eastAsia="Calibri"/>
          <w:lang w:eastAsia="en-US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92619">
        <w:rPr>
          <w:rFonts w:eastAsia="Calibri"/>
          <w:lang w:eastAsia="en-US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92619">
        <w:rPr>
          <w:rFonts w:eastAsia="Calibri"/>
          <w:lang w:eastAsia="en-US"/>
        </w:rPr>
        <w:t>понимание необходимости  сохранения природы и окружающей среды для полноценной жизни человека;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92619">
        <w:rPr>
          <w:rFonts w:eastAsia="Calibri"/>
          <w:lang w:eastAsia="en-US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92619">
        <w:rPr>
          <w:rFonts w:eastAsia="Calibri"/>
          <w:lang w:eastAsia="en-US"/>
        </w:rPr>
        <w:t>знание и умение применять правила безопасного поведения в условиях опасных и чрезвычайных ситуаций;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92619">
        <w:rPr>
          <w:rFonts w:eastAsia="Calibri"/>
          <w:lang w:eastAsia="en-US"/>
        </w:rPr>
        <w:t>умение оказать первую помощь пострадавшим;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92619">
        <w:rPr>
          <w:rFonts w:eastAsia="Calibri"/>
          <w:lang w:eastAsia="en-US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B1A86" w:rsidRPr="00392619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392619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92619">
        <w:rPr>
          <w:rFonts w:eastAsia="Calibri"/>
          <w:lang w:eastAsia="en-US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D49C2" w:rsidRPr="00CB1A86" w:rsidRDefault="00AD49C2" w:rsidP="00CB1A86">
      <w:pPr>
        <w:shd w:val="clear" w:color="auto" w:fill="FFFFFF"/>
        <w:tabs>
          <w:tab w:val="left" w:pos="284"/>
        </w:tabs>
        <w:contextualSpacing/>
        <w:rPr>
          <w:rFonts w:eastAsia="Calibri"/>
          <w:b/>
          <w:lang w:eastAsia="en-US"/>
        </w:rPr>
      </w:pPr>
    </w:p>
    <w:p w:rsidR="00A71BDA" w:rsidRPr="00ED7AA6" w:rsidRDefault="00AD41D8" w:rsidP="00ED7AA6">
      <w:pPr>
        <w:widowControl w:val="0"/>
        <w:jc w:val="center"/>
        <w:rPr>
          <w:b/>
          <w:color w:val="000000"/>
          <w:spacing w:val="10"/>
        </w:rPr>
      </w:pPr>
      <w:r>
        <w:rPr>
          <w:b/>
          <w:color w:val="000000"/>
          <w:spacing w:val="10"/>
        </w:rPr>
        <w:lastRenderedPageBreak/>
        <w:t>2</w:t>
      </w:r>
      <w:r w:rsidR="00A71BDA" w:rsidRPr="00A71BDA">
        <w:rPr>
          <w:b/>
          <w:color w:val="000000"/>
          <w:spacing w:val="10"/>
        </w:rPr>
        <w:t>. СОДЕ</w:t>
      </w:r>
      <w:r w:rsidR="001E41F9">
        <w:rPr>
          <w:b/>
          <w:color w:val="000000"/>
          <w:spacing w:val="10"/>
        </w:rPr>
        <w:t>РЖАНИЕ КУРСА ОБЖ В 9 КЛАССЕ</w:t>
      </w:r>
    </w:p>
    <w:p w:rsidR="00CB1A86" w:rsidRPr="00A71BDA" w:rsidRDefault="00CB1A86" w:rsidP="00A71BDA">
      <w:pPr>
        <w:spacing w:after="200" w:line="276" w:lineRule="auto"/>
        <w:rPr>
          <w:b/>
        </w:rPr>
      </w:pPr>
      <w:r>
        <w:rPr>
          <w:b/>
        </w:rPr>
        <w:t>Модуль 1.Основы безопасности личности, общества и го</w:t>
      </w:r>
      <w:r w:rsidR="00AB514E">
        <w:rPr>
          <w:b/>
        </w:rPr>
        <w:t>с</w:t>
      </w:r>
      <w:r>
        <w:rPr>
          <w:b/>
        </w:rPr>
        <w:t>ударства</w:t>
      </w:r>
      <w:r w:rsidR="00AB514E">
        <w:rPr>
          <w:b/>
        </w:rPr>
        <w:t xml:space="preserve"> </w:t>
      </w:r>
      <w:r w:rsidR="007E3610">
        <w:rPr>
          <w:b/>
        </w:rPr>
        <w:t>(23</w:t>
      </w:r>
      <w:r>
        <w:rPr>
          <w:b/>
        </w:rPr>
        <w:t xml:space="preserve"> ч.)</w:t>
      </w:r>
    </w:p>
    <w:p w:rsidR="00123A04" w:rsidRPr="00123A04" w:rsidRDefault="00A71BDA" w:rsidP="00123A04">
      <w:pPr>
        <w:spacing w:after="200" w:line="276" w:lineRule="auto"/>
        <w:rPr>
          <w:b/>
        </w:rPr>
      </w:pPr>
      <w:r w:rsidRPr="00A71BDA">
        <w:rPr>
          <w:b/>
        </w:rPr>
        <w:t>Раздел 1.</w:t>
      </w:r>
      <w:r w:rsidR="00CB1A86">
        <w:t xml:space="preserve"> </w:t>
      </w:r>
      <w:r w:rsidR="00CB1A86" w:rsidRPr="00CB1A86">
        <w:rPr>
          <w:b/>
        </w:rPr>
        <w:t>Основы  комплексной безопасности</w:t>
      </w:r>
      <w:r w:rsidR="00AD41D8">
        <w:rPr>
          <w:b/>
        </w:rPr>
        <w:t xml:space="preserve">  (7</w:t>
      </w:r>
      <w:r w:rsidR="00CB1A86">
        <w:rPr>
          <w:b/>
        </w:rPr>
        <w:t xml:space="preserve"> ч)</w:t>
      </w:r>
    </w:p>
    <w:p w:rsidR="00123A04" w:rsidRDefault="00123A04" w:rsidP="00123A04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>Современный мир и Россия. Национальные интересы России в современном мире.         Основные угрозы национальным интересам и безопасности России. Чрезвычайные ситуации и их классификация. Чрезвычайные ситуации природного характера и их     последствия. Чрезвычайные ситуации техногенного характера и их причины. Угроза  военной безопасности России.</w:t>
      </w:r>
    </w:p>
    <w:p w:rsidR="00123A04" w:rsidRPr="00123A04" w:rsidRDefault="00123A04" w:rsidP="00123A04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</w:p>
    <w:p w:rsidR="00123A04" w:rsidRDefault="00123A04" w:rsidP="00123A04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 xml:space="preserve">Раздел </w:t>
      </w:r>
      <w:r w:rsidRPr="00123A04">
        <w:rPr>
          <w:rFonts w:eastAsia="DejaVu Sans"/>
          <w:b/>
          <w:kern w:val="1"/>
          <w:lang w:eastAsia="hi-IN" w:bidi="hi-IN"/>
        </w:rPr>
        <w:t>2. Защита населения Российской Федерации от чрезвычайных ситуаций (7ч</w:t>
      </w:r>
      <w:r w:rsidRPr="00123A04">
        <w:rPr>
          <w:rFonts w:eastAsia="DejaVu Sans"/>
          <w:kern w:val="1"/>
          <w:lang w:eastAsia="hi-IN" w:bidi="hi-IN"/>
        </w:rPr>
        <w:t>)</w:t>
      </w:r>
    </w:p>
    <w:p w:rsidR="00123A04" w:rsidRPr="00123A04" w:rsidRDefault="00123A04" w:rsidP="00123A04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</w:p>
    <w:p w:rsidR="00123A04" w:rsidRDefault="00123A04" w:rsidP="00123A04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 xml:space="preserve">Единая государственная система предупреждения и ликвидации чрезвычайных ситуаций (РСЧС).Гражданская оборона как составная часть национальной безопасности и обороноспособности страны. МЧС России – федеральный орган управления в области защиты населения и территорий от чрезвычайных ситуаций.      </w:t>
      </w:r>
      <w:r w:rsidRPr="00123A04">
        <w:rPr>
          <w:rFonts w:eastAsia="DejaVu Sans"/>
          <w:kern w:val="1"/>
          <w:lang w:eastAsia="hi-IN" w:bidi="hi-IN"/>
        </w:rPr>
        <w:tab/>
        <w:t>Мониторинг и прогнозирование чрезвычайных ситуаций. Инженерная защита населения от чрезвычайных ситуаций. Инженерная защита населения от чрезвычайных ситуаций. Оповещение и эвакуация населения в условиях чрезвычайных ситуаций. Аварийно-спасательные и другие неотложные работы в очагах поражения</w:t>
      </w:r>
      <w:r>
        <w:rPr>
          <w:rFonts w:eastAsia="DejaVu Sans"/>
          <w:kern w:val="1"/>
          <w:lang w:eastAsia="hi-IN" w:bidi="hi-IN"/>
        </w:rPr>
        <w:t>.</w:t>
      </w:r>
    </w:p>
    <w:p w:rsid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</w:p>
    <w:p w:rsid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  <w:r w:rsidRPr="00123A04">
        <w:rPr>
          <w:rFonts w:eastAsia="DejaVu Sans"/>
          <w:b/>
          <w:kern w:val="1"/>
          <w:lang w:eastAsia="hi-IN" w:bidi="hi-IN"/>
        </w:rPr>
        <w:t>Раздел 3</w:t>
      </w:r>
      <w:r>
        <w:rPr>
          <w:rFonts w:eastAsia="DejaVu Sans"/>
          <w:kern w:val="1"/>
          <w:lang w:eastAsia="hi-IN" w:bidi="hi-IN"/>
        </w:rPr>
        <w:t>.</w:t>
      </w:r>
      <w:r w:rsidRPr="00123A04">
        <w:rPr>
          <w:rFonts w:eastAsia="DejaVu Sans"/>
          <w:b/>
          <w:kern w:val="1"/>
          <w:lang w:eastAsia="hi-IN" w:bidi="hi-IN"/>
        </w:rPr>
        <w:t>Противодействие терроризму и экстремизму в Российской Фе</w:t>
      </w:r>
      <w:r w:rsidR="007E3610">
        <w:rPr>
          <w:rFonts w:eastAsia="DejaVu Sans"/>
          <w:b/>
          <w:kern w:val="1"/>
          <w:lang w:eastAsia="hi-IN" w:bidi="hi-IN"/>
        </w:rPr>
        <w:t>дерации (9</w:t>
      </w:r>
      <w:r w:rsidRPr="00123A04">
        <w:rPr>
          <w:rFonts w:eastAsia="DejaVu Sans"/>
          <w:b/>
          <w:kern w:val="1"/>
          <w:lang w:eastAsia="hi-IN" w:bidi="hi-IN"/>
        </w:rPr>
        <w:t xml:space="preserve"> ч)</w:t>
      </w:r>
    </w:p>
    <w:p w:rsidR="00123A04" w:rsidRPr="00123A04" w:rsidRDefault="00123A04" w:rsidP="00123A0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 xml:space="preserve">Международный терроризм – угроза национальной безопасности России. Виды террористической деятельности и террористических актов, их </w:t>
      </w:r>
      <w:r w:rsidR="00ED7AA6">
        <w:rPr>
          <w:rFonts w:eastAsia="DejaVu Sans"/>
          <w:kern w:val="1"/>
          <w:lang w:eastAsia="hi-IN" w:bidi="hi-IN"/>
        </w:rPr>
        <w:t>цели и способы</w:t>
      </w:r>
      <w:r w:rsidRPr="00123A04">
        <w:rPr>
          <w:rFonts w:eastAsia="DejaVu Sans"/>
          <w:kern w:val="1"/>
          <w:lang w:eastAsia="hi-IN" w:bidi="hi-IN"/>
        </w:rPr>
        <w:t xml:space="preserve"> осуществления. Основные нормативно-правовые акты по противодействию терроризму и экстремизму. Нормативно-правовая база противодействия наркотизму. Организационные основы противодействия терроризму в Российской Федерации. Организационные основы противодействия наркотизму в Российской Федерации. Правила поведения при угрозе террористического акта. Профилактика наркозависимости</w:t>
      </w:r>
      <w:r w:rsidR="00ED7AA6">
        <w:rPr>
          <w:rFonts w:eastAsia="DejaVu Sans"/>
          <w:kern w:val="1"/>
          <w:lang w:eastAsia="hi-IN" w:bidi="hi-IN"/>
        </w:rPr>
        <w:t>.</w:t>
      </w:r>
    </w:p>
    <w:p w:rsidR="00123A04" w:rsidRPr="00123A04" w:rsidRDefault="00123A04" w:rsidP="00123A04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</w:p>
    <w:p w:rsidR="00123A04" w:rsidRDefault="00ED7AA6" w:rsidP="00123A04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>Модуль 2.</w:t>
      </w:r>
      <w:r w:rsidR="00123A04" w:rsidRPr="00123A04">
        <w:rPr>
          <w:rFonts w:eastAsia="DejaVu Sans"/>
          <w:b/>
          <w:kern w:val="1"/>
          <w:lang w:eastAsia="hi-IN" w:bidi="hi-IN"/>
        </w:rPr>
        <w:t>Основы медицинских зна</w:t>
      </w:r>
      <w:r w:rsidR="007E3610">
        <w:rPr>
          <w:rFonts w:eastAsia="DejaVu Sans"/>
          <w:b/>
          <w:kern w:val="1"/>
          <w:lang w:eastAsia="hi-IN" w:bidi="hi-IN"/>
        </w:rPr>
        <w:t>ний и здорового образа жизни (10</w:t>
      </w:r>
      <w:r w:rsidR="00123A04" w:rsidRPr="00123A04">
        <w:rPr>
          <w:rFonts w:eastAsia="DejaVu Sans"/>
          <w:b/>
          <w:kern w:val="1"/>
          <w:lang w:eastAsia="hi-IN" w:bidi="hi-IN"/>
        </w:rPr>
        <w:t xml:space="preserve"> ч)</w:t>
      </w:r>
    </w:p>
    <w:p w:rsidR="00ED7AA6" w:rsidRPr="00123A04" w:rsidRDefault="00ED7AA6" w:rsidP="00123A04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</w:p>
    <w:p w:rsidR="00123A04" w:rsidRPr="00123A04" w:rsidRDefault="00ED7AA6" w:rsidP="00ED7AA6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 xml:space="preserve">Раздел 4. </w:t>
      </w:r>
      <w:r w:rsidR="007E3610">
        <w:rPr>
          <w:rFonts w:eastAsia="DejaVu Sans"/>
          <w:b/>
          <w:kern w:val="1"/>
          <w:lang w:eastAsia="hi-IN" w:bidi="hi-IN"/>
        </w:rPr>
        <w:t>Основы здорового образа жизни (8</w:t>
      </w:r>
      <w:r w:rsidR="00123A04" w:rsidRPr="00123A04">
        <w:rPr>
          <w:rFonts w:eastAsia="DejaVu Sans"/>
          <w:b/>
          <w:kern w:val="1"/>
          <w:lang w:eastAsia="hi-IN" w:bidi="hi-IN"/>
        </w:rPr>
        <w:t xml:space="preserve"> ч)</w:t>
      </w:r>
      <w:r w:rsidR="00123A04" w:rsidRPr="00123A04">
        <w:rPr>
          <w:rFonts w:eastAsia="DejaVu Sans"/>
          <w:b/>
          <w:kern w:val="1"/>
          <w:lang w:eastAsia="hi-IN" w:bidi="hi-IN"/>
        </w:rPr>
        <w:tab/>
      </w:r>
      <w:r w:rsidR="00123A04" w:rsidRPr="00123A04">
        <w:rPr>
          <w:rFonts w:eastAsia="DejaVu Sans"/>
          <w:b/>
          <w:kern w:val="1"/>
          <w:lang w:eastAsia="hi-IN" w:bidi="hi-IN"/>
        </w:rPr>
        <w:tab/>
      </w:r>
      <w:r w:rsidR="00123A04" w:rsidRPr="00123A04">
        <w:rPr>
          <w:rFonts w:eastAsia="DejaVu Sans"/>
          <w:b/>
          <w:kern w:val="1"/>
          <w:lang w:eastAsia="hi-IN" w:bidi="hi-IN"/>
        </w:rPr>
        <w:tab/>
      </w:r>
    </w:p>
    <w:p w:rsidR="00123A04" w:rsidRP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>Здоровье человека как индивидуальная, так и общественная ценность.</w:t>
      </w:r>
    </w:p>
    <w:p w:rsid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>Здоровый образ жизни и его составляющие. Репродуктивное здоровье населения и национальная безопасность России. Ранние половые связи и их последствия. Инфекции, предаваемые половым путем. Понятия о ВИЧ-инфекции и СПИДе. Брак и семья. Семья и здоровый образ жизни человека. Основы семейного права в Российской Федерации.</w:t>
      </w:r>
    </w:p>
    <w:p w:rsidR="00ED7AA6" w:rsidRPr="00123A04" w:rsidRDefault="00ED7AA6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</w:p>
    <w:p w:rsidR="00123A04" w:rsidRPr="00123A04" w:rsidRDefault="00ED7AA6" w:rsidP="00ED7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 xml:space="preserve">Раздел 5. </w:t>
      </w:r>
      <w:r w:rsidR="00123A04" w:rsidRPr="00123A04">
        <w:rPr>
          <w:rFonts w:eastAsia="DejaVu Sans"/>
          <w:b/>
          <w:kern w:val="1"/>
          <w:lang w:eastAsia="hi-IN" w:bidi="hi-IN"/>
        </w:rPr>
        <w:t>Основы медицинских знаний и оказание первой помощи (2 ч)</w:t>
      </w:r>
    </w:p>
    <w:p w:rsidR="00123A04" w:rsidRP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 xml:space="preserve">Первая помощь при массовых поражениях (практическое занятие по плану преподавателя). </w:t>
      </w:r>
      <w:r w:rsidR="00ED7AA6">
        <w:rPr>
          <w:rFonts w:eastAsia="DejaVu Sans"/>
          <w:kern w:val="1"/>
          <w:lang w:eastAsia="hi-IN" w:bidi="hi-IN"/>
        </w:rPr>
        <w:t>Первая помощь при передозировке в приеме психоактивных веществ.</w:t>
      </w:r>
    </w:p>
    <w:p w:rsid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</w:p>
    <w:p w:rsidR="00AD41D8" w:rsidRDefault="00AD41D8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</w:p>
    <w:p w:rsidR="00AD41D8" w:rsidRDefault="00AD41D8" w:rsidP="00AD41D8">
      <w:pPr>
        <w:ind w:left="-567" w:right="-285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3. </w:t>
      </w:r>
      <w:r w:rsidRPr="00AD41D8">
        <w:rPr>
          <w:rFonts w:eastAsia="Calibri"/>
          <w:b/>
        </w:rPr>
        <w:t xml:space="preserve">ТЕМАТИЧЕСКОЕ </w:t>
      </w:r>
      <w:r>
        <w:rPr>
          <w:rFonts w:eastAsia="Calibri"/>
          <w:b/>
        </w:rPr>
        <w:t>РАСПРЕДЕЛЕНИЕ ЧАСОВ</w:t>
      </w:r>
    </w:p>
    <w:p w:rsidR="00AD41D8" w:rsidRPr="00AD41D8" w:rsidRDefault="00AD41D8" w:rsidP="00AD41D8">
      <w:pPr>
        <w:ind w:left="-567" w:right="-285"/>
        <w:jc w:val="center"/>
        <w:rPr>
          <w:rFonts w:eastAsia="Calibri"/>
          <w:b/>
        </w:rPr>
      </w:pPr>
    </w:p>
    <w:tbl>
      <w:tblPr>
        <w:tblW w:w="10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244"/>
        <w:gridCol w:w="1275"/>
        <w:gridCol w:w="1983"/>
        <w:gridCol w:w="1564"/>
      </w:tblGrid>
      <w:tr w:rsidR="00AD41D8" w:rsidRPr="00AD41D8" w:rsidTr="004F2506">
        <w:trPr>
          <w:trHeight w:val="273"/>
        </w:trPr>
        <w:tc>
          <w:tcPr>
            <w:tcW w:w="541" w:type="dxa"/>
            <w:vMerge w:val="restart"/>
            <w:vAlign w:val="center"/>
          </w:tcPr>
          <w:p w:rsidR="00AD41D8" w:rsidRPr="00AD41D8" w:rsidRDefault="00AD41D8" w:rsidP="00AD41D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D41D8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5244" w:type="dxa"/>
            <w:vMerge w:val="restart"/>
            <w:vAlign w:val="center"/>
          </w:tcPr>
          <w:p w:rsidR="00AD41D8" w:rsidRPr="00AD41D8" w:rsidRDefault="00AD41D8" w:rsidP="00AD41D8">
            <w:pPr>
              <w:ind w:left="553" w:hanging="55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D41D8">
              <w:rPr>
                <w:rFonts w:eastAsia="Calibri"/>
                <w:b/>
                <w:sz w:val="20"/>
                <w:szCs w:val="20"/>
              </w:rPr>
              <w:t xml:space="preserve">Наименование разделов </w:t>
            </w:r>
          </w:p>
        </w:tc>
        <w:tc>
          <w:tcPr>
            <w:tcW w:w="1275" w:type="dxa"/>
            <w:vMerge w:val="restart"/>
            <w:vAlign w:val="center"/>
          </w:tcPr>
          <w:p w:rsidR="00AD41D8" w:rsidRPr="00AD41D8" w:rsidRDefault="00AD41D8" w:rsidP="00AD41D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D41D8">
              <w:rPr>
                <w:rFonts w:eastAsia="Calibri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547" w:type="dxa"/>
            <w:gridSpan w:val="2"/>
            <w:vAlign w:val="center"/>
          </w:tcPr>
          <w:p w:rsidR="00AD41D8" w:rsidRPr="00AD41D8" w:rsidRDefault="00AD41D8" w:rsidP="00AD41D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D41D8">
              <w:rPr>
                <w:rFonts w:eastAsia="Calibri"/>
                <w:b/>
                <w:sz w:val="20"/>
                <w:szCs w:val="20"/>
              </w:rPr>
              <w:t>В том числе на:</w:t>
            </w:r>
          </w:p>
        </w:tc>
      </w:tr>
      <w:tr w:rsidR="00AD41D8" w:rsidRPr="00AD41D8" w:rsidTr="004F2506">
        <w:trPr>
          <w:trHeight w:val="146"/>
        </w:trPr>
        <w:tc>
          <w:tcPr>
            <w:tcW w:w="541" w:type="dxa"/>
            <w:vMerge/>
          </w:tcPr>
          <w:p w:rsidR="00AD41D8" w:rsidRPr="00AD41D8" w:rsidRDefault="00AD41D8" w:rsidP="00AD41D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AD41D8" w:rsidRPr="00AD41D8" w:rsidRDefault="00AD41D8" w:rsidP="00AD41D8">
            <w:pPr>
              <w:ind w:left="553" w:hanging="55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41D8" w:rsidRPr="00AD41D8" w:rsidRDefault="00AD41D8" w:rsidP="00AD41D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AD41D8" w:rsidRPr="00AD41D8" w:rsidRDefault="00AD41D8" w:rsidP="00AD41D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D41D8">
              <w:rPr>
                <w:rFonts w:eastAsia="Calibri"/>
                <w:b/>
                <w:sz w:val="20"/>
                <w:szCs w:val="20"/>
              </w:rPr>
              <w:t>лабораторно-практические</w:t>
            </w:r>
          </w:p>
          <w:p w:rsidR="00AD41D8" w:rsidRPr="00AD41D8" w:rsidRDefault="00AD41D8" w:rsidP="00AD41D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D41D8">
              <w:rPr>
                <w:rFonts w:eastAsia="Calibri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564" w:type="dxa"/>
            <w:vAlign w:val="center"/>
          </w:tcPr>
          <w:p w:rsidR="00AD41D8" w:rsidRPr="00AD41D8" w:rsidRDefault="00AD41D8" w:rsidP="00AD41D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D41D8">
              <w:rPr>
                <w:rFonts w:eastAsia="Calibri"/>
                <w:b/>
                <w:sz w:val="20"/>
                <w:szCs w:val="20"/>
              </w:rPr>
              <w:t>контрольные работы</w:t>
            </w:r>
          </w:p>
        </w:tc>
      </w:tr>
      <w:tr w:rsidR="00AD41D8" w:rsidRPr="00AD41D8" w:rsidTr="004F2506">
        <w:trPr>
          <w:trHeight w:val="284"/>
        </w:trPr>
        <w:tc>
          <w:tcPr>
            <w:tcW w:w="541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  <w:r w:rsidRPr="00AD41D8">
              <w:rPr>
                <w:rFonts w:eastAsia="Calibri"/>
              </w:rPr>
              <w:t>1.</w:t>
            </w:r>
          </w:p>
        </w:tc>
        <w:tc>
          <w:tcPr>
            <w:tcW w:w="5244" w:type="dxa"/>
          </w:tcPr>
          <w:p w:rsidR="00AD41D8" w:rsidRPr="00AD41D8" w:rsidRDefault="00AD41D8" w:rsidP="00AD41D8">
            <w:pPr>
              <w:rPr>
                <w:rFonts w:eastAsia="Calibri"/>
              </w:rPr>
            </w:pPr>
            <w:r w:rsidRPr="00AD41D8">
              <w:rPr>
                <w:rFonts w:eastAsia="Calibri"/>
              </w:rPr>
              <w:t>Раздел I. Основы комплексной безопасности</w:t>
            </w:r>
          </w:p>
          <w:p w:rsidR="00AD41D8" w:rsidRPr="00AD41D8" w:rsidRDefault="00AD41D8" w:rsidP="00AD41D8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983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</w:p>
        </w:tc>
      </w:tr>
      <w:tr w:rsidR="00AD41D8" w:rsidRPr="00AD41D8" w:rsidTr="004F2506">
        <w:trPr>
          <w:trHeight w:val="284"/>
        </w:trPr>
        <w:tc>
          <w:tcPr>
            <w:tcW w:w="541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  <w:r w:rsidRPr="00AD41D8">
              <w:rPr>
                <w:rFonts w:eastAsia="Calibri"/>
              </w:rPr>
              <w:t>2</w:t>
            </w:r>
          </w:p>
        </w:tc>
        <w:tc>
          <w:tcPr>
            <w:tcW w:w="5244" w:type="dxa"/>
          </w:tcPr>
          <w:p w:rsidR="00AD41D8" w:rsidRPr="00AD41D8" w:rsidRDefault="00AD41D8" w:rsidP="00AD41D8">
            <w:pPr>
              <w:rPr>
                <w:rFonts w:eastAsia="Calibri"/>
              </w:rPr>
            </w:pPr>
            <w:r w:rsidRPr="00AD41D8">
              <w:rPr>
                <w:rFonts w:eastAsia="Calibri"/>
                <w:spacing w:val="-2"/>
              </w:rPr>
              <w:t xml:space="preserve">Раздел </w:t>
            </w:r>
            <w:r w:rsidRPr="00AD41D8">
              <w:rPr>
                <w:rFonts w:eastAsia="Calibri"/>
                <w:spacing w:val="-2"/>
                <w:lang w:val="en-US"/>
              </w:rPr>
              <w:t>II</w:t>
            </w:r>
            <w:r w:rsidRPr="00AD41D8">
              <w:rPr>
                <w:rFonts w:eastAsia="Calibri"/>
                <w:spacing w:val="-2"/>
              </w:rPr>
              <w:t xml:space="preserve">.  Зашита населения Российской Федерации от чрезвычайных ситуаций </w:t>
            </w:r>
          </w:p>
        </w:tc>
        <w:tc>
          <w:tcPr>
            <w:tcW w:w="1275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  <w:r w:rsidRPr="00AD41D8">
              <w:rPr>
                <w:rFonts w:eastAsia="Calibri"/>
              </w:rPr>
              <w:t>7</w:t>
            </w:r>
          </w:p>
        </w:tc>
        <w:tc>
          <w:tcPr>
            <w:tcW w:w="1983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</w:p>
        </w:tc>
      </w:tr>
      <w:tr w:rsidR="00AD41D8" w:rsidRPr="00AD41D8" w:rsidTr="004F2506">
        <w:trPr>
          <w:trHeight w:val="284"/>
        </w:trPr>
        <w:tc>
          <w:tcPr>
            <w:tcW w:w="541" w:type="dxa"/>
          </w:tcPr>
          <w:p w:rsidR="00AD41D8" w:rsidRPr="00AD41D8" w:rsidRDefault="00AD41D8" w:rsidP="00AD41D8">
            <w:pPr>
              <w:jc w:val="both"/>
              <w:rPr>
                <w:rFonts w:eastAsia="Calibri"/>
                <w:lang w:val="en-US"/>
              </w:rPr>
            </w:pPr>
            <w:r w:rsidRPr="00AD41D8">
              <w:rPr>
                <w:rFonts w:eastAsia="Calibri"/>
                <w:lang w:val="en-US"/>
              </w:rPr>
              <w:t>3.</w:t>
            </w:r>
          </w:p>
        </w:tc>
        <w:tc>
          <w:tcPr>
            <w:tcW w:w="5244" w:type="dxa"/>
          </w:tcPr>
          <w:p w:rsidR="00AD41D8" w:rsidRPr="00AD41D8" w:rsidRDefault="00AD41D8" w:rsidP="00AD41D8">
            <w:pPr>
              <w:rPr>
                <w:rFonts w:eastAsia="Calibri"/>
              </w:rPr>
            </w:pPr>
            <w:r w:rsidRPr="00AD41D8">
              <w:rPr>
                <w:rFonts w:eastAsia="Calibri"/>
              </w:rPr>
              <w:t xml:space="preserve">Раздел III.   Противодействие терроризму и экстремизму в Российской  Федерации </w:t>
            </w:r>
          </w:p>
        </w:tc>
        <w:tc>
          <w:tcPr>
            <w:tcW w:w="1275" w:type="dxa"/>
          </w:tcPr>
          <w:p w:rsidR="00AD41D8" w:rsidRPr="00AD41D8" w:rsidRDefault="001065CD" w:rsidP="00AD41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983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  <w:r w:rsidRPr="00AD41D8">
              <w:rPr>
                <w:rFonts w:eastAsia="Calibri"/>
              </w:rPr>
              <w:t>1</w:t>
            </w:r>
          </w:p>
        </w:tc>
      </w:tr>
      <w:tr w:rsidR="00AD41D8" w:rsidRPr="00AD41D8" w:rsidTr="004F2506">
        <w:trPr>
          <w:trHeight w:val="284"/>
        </w:trPr>
        <w:tc>
          <w:tcPr>
            <w:tcW w:w="541" w:type="dxa"/>
          </w:tcPr>
          <w:p w:rsidR="00AD41D8" w:rsidRPr="00AD41D8" w:rsidRDefault="00AD41D8" w:rsidP="00AD41D8">
            <w:pPr>
              <w:jc w:val="both"/>
              <w:rPr>
                <w:rFonts w:eastAsia="Calibri"/>
                <w:lang w:val="en-US"/>
              </w:rPr>
            </w:pPr>
            <w:r w:rsidRPr="00AD41D8">
              <w:rPr>
                <w:rFonts w:eastAsia="Calibri"/>
                <w:lang w:val="en-US"/>
              </w:rPr>
              <w:t>4.</w:t>
            </w:r>
          </w:p>
        </w:tc>
        <w:tc>
          <w:tcPr>
            <w:tcW w:w="5244" w:type="dxa"/>
          </w:tcPr>
          <w:p w:rsidR="00AD41D8" w:rsidRPr="00AD41D8" w:rsidRDefault="00AD41D8" w:rsidP="00AD41D8">
            <w:pPr>
              <w:rPr>
                <w:rFonts w:eastAsia="Calibri"/>
              </w:rPr>
            </w:pPr>
            <w:r w:rsidRPr="00AD41D8">
              <w:rPr>
                <w:rFonts w:eastAsia="Calibri"/>
              </w:rPr>
              <w:t>Раздел  IV.   Основы здорового образа жизни</w:t>
            </w:r>
          </w:p>
        </w:tc>
        <w:tc>
          <w:tcPr>
            <w:tcW w:w="1275" w:type="dxa"/>
          </w:tcPr>
          <w:p w:rsidR="00AD41D8" w:rsidRPr="00AD41D8" w:rsidRDefault="001065CD" w:rsidP="00AD41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983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</w:p>
        </w:tc>
      </w:tr>
      <w:tr w:rsidR="00AD41D8" w:rsidRPr="00AD41D8" w:rsidTr="004F2506">
        <w:trPr>
          <w:trHeight w:val="284"/>
        </w:trPr>
        <w:tc>
          <w:tcPr>
            <w:tcW w:w="541" w:type="dxa"/>
          </w:tcPr>
          <w:p w:rsidR="00AD41D8" w:rsidRPr="00AD41D8" w:rsidRDefault="00AD41D8" w:rsidP="00AD41D8">
            <w:pPr>
              <w:jc w:val="both"/>
              <w:rPr>
                <w:rFonts w:eastAsia="Calibri"/>
                <w:lang w:val="en-US"/>
              </w:rPr>
            </w:pPr>
            <w:r w:rsidRPr="00AD41D8">
              <w:rPr>
                <w:rFonts w:eastAsia="Calibri"/>
                <w:lang w:val="en-US"/>
              </w:rPr>
              <w:t>5.</w:t>
            </w:r>
          </w:p>
        </w:tc>
        <w:tc>
          <w:tcPr>
            <w:tcW w:w="5244" w:type="dxa"/>
          </w:tcPr>
          <w:p w:rsidR="00AD41D8" w:rsidRPr="00AD41D8" w:rsidRDefault="00AD41D8" w:rsidP="00AD41D8">
            <w:pPr>
              <w:rPr>
                <w:rFonts w:eastAsia="Calibri"/>
              </w:rPr>
            </w:pPr>
            <w:r w:rsidRPr="00AD41D8">
              <w:rPr>
                <w:rFonts w:eastAsia="Calibri"/>
              </w:rPr>
              <w:t>Раздел V. Основы медицинских знаний и оказание первой помощи</w:t>
            </w:r>
          </w:p>
        </w:tc>
        <w:tc>
          <w:tcPr>
            <w:tcW w:w="1275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  <w:r w:rsidRPr="00AD41D8">
              <w:rPr>
                <w:rFonts w:eastAsia="Calibri"/>
              </w:rPr>
              <w:t>2</w:t>
            </w:r>
          </w:p>
        </w:tc>
        <w:tc>
          <w:tcPr>
            <w:tcW w:w="1983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  <w:r w:rsidRPr="00AD41D8">
              <w:rPr>
                <w:rFonts w:eastAsia="Calibri"/>
              </w:rPr>
              <w:t>1</w:t>
            </w:r>
          </w:p>
        </w:tc>
      </w:tr>
      <w:tr w:rsidR="00AD41D8" w:rsidRPr="00AD41D8" w:rsidTr="004F2506">
        <w:trPr>
          <w:trHeight w:val="284"/>
        </w:trPr>
        <w:tc>
          <w:tcPr>
            <w:tcW w:w="541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</w:p>
        </w:tc>
        <w:tc>
          <w:tcPr>
            <w:tcW w:w="5244" w:type="dxa"/>
          </w:tcPr>
          <w:p w:rsidR="00AD41D8" w:rsidRPr="00AD41D8" w:rsidRDefault="00AD41D8" w:rsidP="00AD41D8">
            <w:pPr>
              <w:ind w:left="553" w:hanging="553"/>
              <w:jc w:val="center"/>
              <w:rPr>
                <w:rFonts w:eastAsia="Calibri"/>
                <w:b/>
              </w:rPr>
            </w:pPr>
            <w:r w:rsidRPr="00AD41D8">
              <w:rPr>
                <w:rFonts w:eastAsia="Calibri"/>
                <w:b/>
              </w:rPr>
              <w:t>Итого:</w:t>
            </w:r>
          </w:p>
        </w:tc>
        <w:tc>
          <w:tcPr>
            <w:tcW w:w="1275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983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AD41D8" w:rsidRPr="00AD41D8" w:rsidRDefault="00AD41D8" w:rsidP="00AD41D8">
            <w:pPr>
              <w:jc w:val="both"/>
              <w:rPr>
                <w:rFonts w:eastAsia="Calibri"/>
              </w:rPr>
            </w:pPr>
            <w:r w:rsidRPr="00AD41D8">
              <w:rPr>
                <w:rFonts w:eastAsia="Calibri"/>
              </w:rPr>
              <w:t>2</w:t>
            </w:r>
          </w:p>
        </w:tc>
      </w:tr>
    </w:tbl>
    <w:p w:rsidR="00AD41D8" w:rsidRPr="00AD41D8" w:rsidRDefault="00AD41D8" w:rsidP="00AD41D8">
      <w:pPr>
        <w:rPr>
          <w:rFonts w:eastAsia="Calibri"/>
          <w:lang w:eastAsia="en-US"/>
        </w:rPr>
      </w:pPr>
    </w:p>
    <w:p w:rsidR="00AD41D8" w:rsidRPr="00123A04" w:rsidRDefault="00AD41D8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  <w:sectPr w:rsidR="00AD41D8" w:rsidRPr="00123A04" w:rsidSect="00ED7A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B027C1" w:rsidRDefault="00B027C1" w:rsidP="00ED7AA6">
      <w:pPr>
        <w:rPr>
          <w:b/>
          <w:sz w:val="18"/>
          <w:szCs w:val="18"/>
        </w:rPr>
      </w:pPr>
    </w:p>
    <w:p w:rsidR="002F4F45" w:rsidRPr="00C5097C" w:rsidRDefault="002F4F45" w:rsidP="002F4F45">
      <w:pPr>
        <w:jc w:val="center"/>
        <w:rPr>
          <w:b/>
        </w:rPr>
      </w:pPr>
      <w:r w:rsidRPr="00C5097C">
        <w:rPr>
          <w:b/>
        </w:rPr>
        <w:t>КАЛЕНДАРНО – ТЕМАТИЧЕСКОЕ ПЛАНИРОВАНИЕ</w:t>
      </w:r>
    </w:p>
    <w:p w:rsidR="002F4F45" w:rsidRPr="00C5097C" w:rsidRDefault="002F4F45" w:rsidP="002F4F45">
      <w:pPr>
        <w:jc w:val="center"/>
        <w:rPr>
          <w:b/>
        </w:rPr>
      </w:pPr>
      <w:r w:rsidRPr="00C5097C">
        <w:rPr>
          <w:b/>
        </w:rPr>
        <w:t>ПО ОСНОВАМ БЕЗОПАСНОСТИ ЖИЗНЕДЕЯТЕЛЬНОСТИ</w:t>
      </w: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C5097C" w:rsidRDefault="002F4F45" w:rsidP="002F4F45">
      <w:pPr>
        <w:jc w:val="center"/>
        <w:rPr>
          <w:color w:val="323232"/>
          <w:sz w:val="22"/>
          <w:szCs w:val="22"/>
          <w:u w:val="single"/>
        </w:rPr>
      </w:pPr>
      <w:r w:rsidRPr="00C5097C">
        <w:rPr>
          <w:b/>
          <w:sz w:val="22"/>
          <w:szCs w:val="22"/>
        </w:rPr>
        <w:t>9 класс</w:t>
      </w:r>
      <w:r w:rsidRPr="00C5097C">
        <w:rPr>
          <w:b/>
          <w:sz w:val="22"/>
          <w:szCs w:val="22"/>
        </w:rPr>
        <w:tab/>
        <w:t xml:space="preserve">     </w:t>
      </w:r>
    </w:p>
    <w:p w:rsidR="002F4F45" w:rsidRPr="00504240" w:rsidRDefault="002F4F45" w:rsidP="002F4F45">
      <w:pPr>
        <w:ind w:left="1416"/>
        <w:rPr>
          <w:b/>
          <w:sz w:val="18"/>
          <w:szCs w:val="18"/>
          <w:u w:val="single"/>
        </w:rPr>
      </w:pPr>
    </w:p>
    <w:tbl>
      <w:tblPr>
        <w:tblW w:w="50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9"/>
        <w:gridCol w:w="328"/>
        <w:gridCol w:w="18"/>
        <w:gridCol w:w="19"/>
        <w:gridCol w:w="41"/>
        <w:gridCol w:w="1598"/>
        <w:gridCol w:w="395"/>
        <w:gridCol w:w="13"/>
        <w:gridCol w:w="2039"/>
        <w:gridCol w:w="19"/>
        <w:gridCol w:w="25"/>
        <w:gridCol w:w="22"/>
        <w:gridCol w:w="2180"/>
        <w:gridCol w:w="16"/>
        <w:gridCol w:w="34"/>
        <w:gridCol w:w="22"/>
        <w:gridCol w:w="2049"/>
        <w:gridCol w:w="9"/>
        <w:gridCol w:w="38"/>
        <w:gridCol w:w="22"/>
        <w:gridCol w:w="2186"/>
        <w:gridCol w:w="38"/>
        <w:gridCol w:w="16"/>
        <w:gridCol w:w="1538"/>
        <w:gridCol w:w="1115"/>
        <w:gridCol w:w="16"/>
        <w:gridCol w:w="6"/>
        <w:gridCol w:w="22"/>
        <w:gridCol w:w="661"/>
        <w:gridCol w:w="13"/>
        <w:gridCol w:w="16"/>
        <w:gridCol w:w="680"/>
      </w:tblGrid>
      <w:tr w:rsidR="002F4F45" w:rsidRPr="0088356D" w:rsidTr="001065CD">
        <w:trPr>
          <w:cantSplit/>
          <w:trHeight w:val="444"/>
        </w:trPr>
        <w:tc>
          <w:tcPr>
            <w:tcW w:w="150" w:type="pct"/>
            <w:gridSpan w:val="2"/>
            <w:vMerge w:val="restart"/>
            <w:textDirection w:val="btL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30" w:type="pct"/>
            <w:gridSpan w:val="4"/>
            <w:vMerge w:val="restart"/>
            <w:textDirection w:val="btL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10" w:type="pct"/>
            <w:vMerge w:val="restart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30" w:type="pct"/>
            <w:gridSpan w:val="2"/>
            <w:vMerge w:val="restart"/>
            <w:textDirection w:val="btLr"/>
            <w:vAlign w:val="cente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672" w:type="pct"/>
            <w:gridSpan w:val="4"/>
            <w:vMerge w:val="restart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2601" w:type="pct"/>
            <w:gridSpan w:val="12"/>
            <w:vAlign w:val="center"/>
          </w:tcPr>
          <w:p w:rsidR="002F4F45" w:rsidRPr="0088356D" w:rsidRDefault="002F4F45" w:rsidP="007E3610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Планируемые рез</w:t>
            </w:r>
            <w:r w:rsidR="007E3610">
              <w:rPr>
                <w:b/>
                <w:sz w:val="16"/>
                <w:szCs w:val="16"/>
              </w:rPr>
              <w:t>ультаты (в соответствии с ФГОС)</w:t>
            </w:r>
          </w:p>
        </w:tc>
        <w:tc>
          <w:tcPr>
            <w:tcW w:w="363" w:type="pct"/>
            <w:gridSpan w:val="3"/>
            <w:vMerge w:val="restart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Домашнее 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задание</w:t>
            </w:r>
          </w:p>
        </w:tc>
        <w:tc>
          <w:tcPr>
            <w:tcW w:w="444" w:type="pct"/>
            <w:gridSpan w:val="5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проведения урока</w:t>
            </w:r>
          </w:p>
        </w:tc>
      </w:tr>
      <w:tr w:rsidR="002F4F45" w:rsidRPr="0088356D" w:rsidTr="001065CD">
        <w:trPr>
          <w:cantSplit/>
          <w:trHeight w:val="704"/>
        </w:trPr>
        <w:tc>
          <w:tcPr>
            <w:tcW w:w="150" w:type="pct"/>
            <w:gridSpan w:val="2"/>
            <w:vMerge/>
            <w:textDirection w:val="btL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  <w:gridSpan w:val="4"/>
            <w:vMerge/>
            <w:textDirection w:val="btL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vMerge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vMerge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pct"/>
            <w:gridSpan w:val="4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Понятия</w:t>
            </w:r>
          </w:p>
        </w:tc>
        <w:tc>
          <w:tcPr>
            <w:tcW w:w="676" w:type="pct"/>
            <w:gridSpan w:val="4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715" w:type="pct"/>
            <w:gridSpan w:val="3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Универсальные учебные действия (УУД)</w:t>
            </w:r>
          </w:p>
        </w:tc>
        <w:tc>
          <w:tcPr>
            <w:tcW w:w="491" w:type="pct"/>
            <w:vAlign w:val="center"/>
          </w:tcPr>
          <w:p w:rsidR="002F4F45" w:rsidRPr="0088356D" w:rsidRDefault="007E3610" w:rsidP="007E36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Личностные результаты</w:t>
            </w:r>
          </w:p>
        </w:tc>
        <w:tc>
          <w:tcPr>
            <w:tcW w:w="363" w:type="pct"/>
            <w:gridSpan w:val="3"/>
            <w:vMerge/>
            <w:textDirection w:val="btLr"/>
            <w:vAlign w:val="cente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" w:type="pct"/>
            <w:gridSpan w:val="4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217" w:type="pct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</w:tr>
      <w:tr w:rsidR="002F4F45" w:rsidRPr="0088356D" w:rsidTr="001065CD">
        <w:trPr>
          <w:trHeight w:val="445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1.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безопасности личн</w:t>
            </w:r>
            <w:r w:rsidR="001065CD">
              <w:rPr>
                <w:b/>
                <w:sz w:val="16"/>
                <w:szCs w:val="16"/>
              </w:rPr>
              <w:t>ости, общества и государства (23</w:t>
            </w:r>
            <w:r>
              <w:rPr>
                <w:b/>
                <w:sz w:val="16"/>
                <w:szCs w:val="16"/>
              </w:rPr>
              <w:t xml:space="preserve"> часа)</w:t>
            </w:r>
          </w:p>
        </w:tc>
      </w:tr>
      <w:tr w:rsidR="002F4F45" w:rsidRPr="0088356D" w:rsidTr="001065CD">
        <w:trPr>
          <w:trHeight w:val="445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Раздел 1.</w:t>
            </w:r>
          </w:p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Основы комплексной безопасности (</w:t>
            </w:r>
            <w:r w:rsidR="00AD41D8">
              <w:rPr>
                <w:b/>
                <w:sz w:val="16"/>
                <w:szCs w:val="16"/>
              </w:rPr>
              <w:t>7</w:t>
            </w:r>
            <w:r w:rsidRPr="0088356D">
              <w:rPr>
                <w:b/>
                <w:sz w:val="16"/>
                <w:szCs w:val="16"/>
              </w:rPr>
              <w:t xml:space="preserve"> ч</w:t>
            </w:r>
            <w:r>
              <w:rPr>
                <w:b/>
                <w:sz w:val="16"/>
                <w:szCs w:val="16"/>
              </w:rPr>
              <w:t>асов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1065CD">
        <w:trPr>
          <w:trHeight w:val="445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 №1.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Национальная безопасность России в </w:t>
            </w:r>
            <w:r>
              <w:rPr>
                <w:b/>
                <w:sz w:val="16"/>
                <w:szCs w:val="16"/>
              </w:rPr>
              <w:t>современном мире</w:t>
            </w:r>
            <w:r w:rsidR="00AD41D8">
              <w:rPr>
                <w:b/>
                <w:sz w:val="16"/>
                <w:szCs w:val="16"/>
              </w:rPr>
              <w:t xml:space="preserve">  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AD41D8" w:rsidRPr="0088356D" w:rsidTr="001065CD">
        <w:trPr>
          <w:cantSplit/>
          <w:trHeight w:val="2760"/>
        </w:trPr>
        <w:tc>
          <w:tcPr>
            <w:tcW w:w="150" w:type="pct"/>
            <w:gridSpan w:val="2"/>
          </w:tcPr>
          <w:p w:rsidR="00AD41D8" w:rsidRPr="0088356D" w:rsidRDefault="00AD41D8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0" w:type="pct"/>
            <w:gridSpan w:val="4"/>
          </w:tcPr>
          <w:p w:rsidR="00AD41D8" w:rsidRPr="0088356D" w:rsidRDefault="00AD41D8" w:rsidP="009241CB">
            <w:pPr>
              <w:rPr>
                <w:sz w:val="16"/>
                <w:szCs w:val="16"/>
              </w:rPr>
            </w:pPr>
          </w:p>
        </w:tc>
        <w:tc>
          <w:tcPr>
            <w:tcW w:w="510" w:type="pct"/>
          </w:tcPr>
          <w:p w:rsidR="00AD41D8" w:rsidRPr="0088356D" w:rsidRDefault="00AD41D8" w:rsidP="009241CB">
            <w:pPr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Современный мир и Россия.</w:t>
            </w:r>
            <w:r w:rsidRPr="00E3304F">
              <w:rPr>
                <w:b/>
                <w:sz w:val="16"/>
                <w:szCs w:val="16"/>
              </w:rPr>
              <w:t xml:space="preserve"> Национальные интересы России в современном мире.</w:t>
            </w:r>
          </w:p>
        </w:tc>
        <w:tc>
          <w:tcPr>
            <w:tcW w:w="130" w:type="pct"/>
            <w:gridSpan w:val="2"/>
          </w:tcPr>
          <w:p w:rsidR="00AD41D8" w:rsidRPr="0088356D" w:rsidRDefault="00AD41D8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</w:t>
            </w:r>
          </w:p>
        </w:tc>
        <w:tc>
          <w:tcPr>
            <w:tcW w:w="672" w:type="pct"/>
            <w:gridSpan w:val="4"/>
          </w:tcPr>
          <w:p w:rsidR="00AD41D8" w:rsidRPr="0088356D" w:rsidRDefault="00AD41D8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месте России в мировом сообществе. Изучить национальные интересы России.</w:t>
            </w:r>
          </w:p>
        </w:tc>
        <w:tc>
          <w:tcPr>
            <w:tcW w:w="719" w:type="pct"/>
            <w:gridSpan w:val="4"/>
          </w:tcPr>
          <w:p w:rsidR="00AD41D8" w:rsidRDefault="00AD41D8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Россия в мировом сообществе. Страны и организации в современном мире,  с   которыми Россия успешно сотрудничает.</w:t>
            </w:r>
            <w:r>
              <w:rPr>
                <w:sz w:val="16"/>
                <w:szCs w:val="16"/>
              </w:rPr>
              <w:t xml:space="preserve"> Историческая справка. Внутренняя и внешняя политика России.</w:t>
            </w:r>
          </w:p>
          <w:p w:rsidR="00AD41D8" w:rsidRPr="0088356D" w:rsidRDefault="00AD41D8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Национальные интересы России в современном мире их содержание. Степень влияния каждого человека на национальную безопасность России.</w:t>
            </w:r>
          </w:p>
        </w:tc>
        <w:tc>
          <w:tcPr>
            <w:tcW w:w="676" w:type="pct"/>
            <w:gridSpan w:val="4"/>
          </w:tcPr>
          <w:p w:rsidR="00AD41D8" w:rsidRPr="0088356D" w:rsidRDefault="00AD41D8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значение России в мировом сообществе.</w:t>
            </w:r>
            <w:r>
              <w:rPr>
                <w:color w:val="000000"/>
                <w:sz w:val="16"/>
                <w:szCs w:val="16"/>
              </w:rPr>
              <w:t xml:space="preserve"> Знать </w:t>
            </w:r>
            <w:r>
              <w:rPr>
                <w:sz w:val="16"/>
                <w:szCs w:val="16"/>
              </w:rPr>
              <w:t>национальные интересы России.</w:t>
            </w:r>
          </w:p>
        </w:tc>
        <w:tc>
          <w:tcPr>
            <w:tcW w:w="715" w:type="pct"/>
            <w:gridSpan w:val="3"/>
            <w:vMerge w:val="restart"/>
          </w:tcPr>
          <w:p w:rsidR="00AD41D8" w:rsidRDefault="00AD41D8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AD41D8" w:rsidRPr="0088356D" w:rsidRDefault="00AD41D8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1" w:type="pct"/>
          </w:tcPr>
          <w:p w:rsidR="00AD41D8" w:rsidRPr="0088356D" w:rsidRDefault="00AD41D8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чувства ответственности и долга перед Родиной. Воспитание чувства ответственности и долга перед Родиной.</w:t>
            </w:r>
          </w:p>
        </w:tc>
        <w:tc>
          <w:tcPr>
            <w:tcW w:w="363" w:type="pct"/>
            <w:gridSpan w:val="3"/>
          </w:tcPr>
          <w:p w:rsidR="00AD41D8" w:rsidRPr="0088356D" w:rsidRDefault="00AD41D8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1.1, 1.2, задание на стр.13, стр. 17.</w:t>
            </w:r>
          </w:p>
        </w:tc>
        <w:tc>
          <w:tcPr>
            <w:tcW w:w="222" w:type="pct"/>
            <w:gridSpan w:val="3"/>
          </w:tcPr>
          <w:p w:rsidR="00AD41D8" w:rsidRPr="0088356D" w:rsidRDefault="00AD41D8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AD41D8" w:rsidRPr="0088356D" w:rsidRDefault="00AD41D8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50" w:type="pct"/>
            <w:gridSpan w:val="2"/>
          </w:tcPr>
          <w:p w:rsidR="002F4F45" w:rsidRPr="0088356D" w:rsidRDefault="00AD41D8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10" w:type="pct"/>
          </w:tcPr>
          <w:p w:rsidR="002F4F45" w:rsidRPr="00E3304F" w:rsidRDefault="002F4F45" w:rsidP="009241CB">
            <w:pPr>
              <w:rPr>
                <w:b/>
                <w:sz w:val="16"/>
                <w:szCs w:val="16"/>
              </w:rPr>
            </w:pPr>
            <w:r w:rsidRPr="00E3304F">
              <w:rPr>
                <w:b/>
                <w:sz w:val="16"/>
                <w:szCs w:val="16"/>
              </w:rPr>
              <w:t>Основные угрозы национальным интересам и безопасности России.</w:t>
            </w:r>
          </w:p>
        </w:tc>
        <w:tc>
          <w:tcPr>
            <w:tcW w:w="130" w:type="pct"/>
            <w:gridSpan w:val="2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основными угрозами национальным интересам и безопасности России.</w:t>
            </w:r>
          </w:p>
        </w:tc>
        <w:tc>
          <w:tcPr>
            <w:tcW w:w="71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Основные угрозы национальным интересам и безопасности России. Влияние определенного поведения каждого человека на  национальную безопасность России.</w:t>
            </w: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угрозы национальным интересам и безопасности России.</w:t>
            </w:r>
          </w:p>
        </w:tc>
        <w:tc>
          <w:tcPr>
            <w:tcW w:w="715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363" w:type="pct"/>
            <w:gridSpan w:val="3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1.3, задание на стр. 22. </w:t>
            </w:r>
          </w:p>
        </w:tc>
        <w:tc>
          <w:tcPr>
            <w:tcW w:w="222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50" w:type="pct"/>
            <w:gridSpan w:val="2"/>
          </w:tcPr>
          <w:p w:rsidR="002F4F45" w:rsidRPr="0088356D" w:rsidRDefault="00AD41D8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10" w:type="pct"/>
          </w:tcPr>
          <w:p w:rsidR="002F4F45" w:rsidRPr="00E3304F" w:rsidRDefault="002F4F45" w:rsidP="009241CB">
            <w:pPr>
              <w:rPr>
                <w:b/>
                <w:sz w:val="16"/>
                <w:szCs w:val="16"/>
              </w:rPr>
            </w:pPr>
            <w:r w:rsidRPr="00E3304F">
              <w:rPr>
                <w:b/>
                <w:sz w:val="16"/>
                <w:szCs w:val="16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30" w:type="pct"/>
            <w:gridSpan w:val="2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2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</w:t>
            </w:r>
            <w:r w:rsidRPr="00E3304F">
              <w:rPr>
                <w:b/>
                <w:sz w:val="16"/>
                <w:szCs w:val="16"/>
              </w:rPr>
              <w:t xml:space="preserve"> </w:t>
            </w:r>
            <w:r w:rsidRPr="00E3304F">
              <w:rPr>
                <w:sz w:val="16"/>
                <w:szCs w:val="16"/>
              </w:rPr>
              <w:t>влиянии культуры безопасности жизнедеятельности населения на национальную безопасность.</w:t>
            </w:r>
          </w:p>
        </w:tc>
        <w:tc>
          <w:tcPr>
            <w:tcW w:w="71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E3304F">
              <w:rPr>
                <w:sz w:val="16"/>
                <w:szCs w:val="16"/>
              </w:rPr>
              <w:t>лияни</w:t>
            </w:r>
            <w:r>
              <w:rPr>
                <w:sz w:val="16"/>
                <w:szCs w:val="16"/>
              </w:rPr>
              <w:t>е</w:t>
            </w:r>
            <w:r w:rsidRPr="00E3304F">
              <w:rPr>
                <w:sz w:val="16"/>
                <w:szCs w:val="16"/>
              </w:rPr>
              <w:t xml:space="preserve"> культуры безопасности жизнедеятельности населения на национальную безопасность.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в</w:t>
            </w:r>
            <w:r w:rsidRPr="00E3304F">
              <w:rPr>
                <w:sz w:val="16"/>
                <w:szCs w:val="16"/>
              </w:rPr>
              <w:t>лияни</w:t>
            </w:r>
            <w:r>
              <w:rPr>
                <w:sz w:val="16"/>
                <w:szCs w:val="16"/>
              </w:rPr>
              <w:t>е</w:t>
            </w:r>
            <w:r w:rsidRPr="00E3304F">
              <w:rPr>
                <w:sz w:val="16"/>
                <w:szCs w:val="16"/>
              </w:rPr>
              <w:t xml:space="preserve"> культуры безопасности жизнедеятельности населения на национальную безопасность.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3" w:type="pct"/>
            <w:gridSpan w:val="3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1.4, задание на стр. 28. </w:t>
            </w:r>
          </w:p>
        </w:tc>
        <w:tc>
          <w:tcPr>
            <w:tcW w:w="222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trHeight w:val="445"/>
        </w:trPr>
        <w:tc>
          <w:tcPr>
            <w:tcW w:w="5000" w:type="pct"/>
            <w:gridSpan w:val="33"/>
          </w:tcPr>
          <w:p w:rsidR="009241CB" w:rsidRDefault="009241CB" w:rsidP="00AD41D8">
            <w:pPr>
              <w:rPr>
                <w:b/>
                <w:sz w:val="16"/>
                <w:szCs w:val="16"/>
              </w:rPr>
            </w:pP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 2.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Чрезвычайные ситуации мирного и военного времени и национальная безопасность России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4 часа)</w:t>
            </w: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3D5BBD" w:rsidRDefault="002F4F45" w:rsidP="009241CB">
            <w:pPr>
              <w:rPr>
                <w:b/>
                <w:sz w:val="16"/>
                <w:szCs w:val="16"/>
              </w:rPr>
            </w:pPr>
            <w:r w:rsidRPr="003D5BBD">
              <w:rPr>
                <w:b/>
                <w:sz w:val="16"/>
                <w:szCs w:val="16"/>
              </w:rPr>
              <w:t>Чрезвычайные ситуации и их классификация.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ключевые понятия в области безопасности жизнедеятельности.</w:t>
            </w:r>
          </w:p>
        </w:tc>
        <w:tc>
          <w:tcPr>
            <w:tcW w:w="71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Ключевые понятия в области безопасности жизнедеятельности и специальная терминология, характеризующая степень опасности конкретного события и его возможные последствия. </w:t>
            </w:r>
            <w:r w:rsidRPr="0088356D">
              <w:rPr>
                <w:sz w:val="16"/>
                <w:szCs w:val="16"/>
              </w:rPr>
              <w:t>Классификация Ч.С., основные причины увеличения их числа. Масштабы и последствия Ч.С. для жизнедеятельности человека.</w:t>
            </w: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ключевые понятия в области безопасности жизнедеятельности.</w:t>
            </w:r>
          </w:p>
        </w:tc>
        <w:tc>
          <w:tcPr>
            <w:tcW w:w="722" w:type="pct"/>
            <w:gridSpan w:val="4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 2.1, задание на стр. 37. </w:t>
            </w:r>
          </w:p>
        </w:tc>
        <w:tc>
          <w:tcPr>
            <w:tcW w:w="22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73218F" w:rsidRDefault="002F4F45" w:rsidP="00924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Чрезвычайные ситуации </w:t>
            </w:r>
            <w:r w:rsidRPr="0073218F">
              <w:rPr>
                <w:b/>
                <w:sz w:val="16"/>
                <w:szCs w:val="16"/>
              </w:rPr>
              <w:t xml:space="preserve"> природного характера</w:t>
            </w:r>
            <w:r>
              <w:rPr>
                <w:b/>
                <w:sz w:val="16"/>
                <w:szCs w:val="16"/>
              </w:rPr>
              <w:t xml:space="preserve"> и </w:t>
            </w:r>
            <w:r w:rsidRPr="0073218F">
              <w:rPr>
                <w:b/>
                <w:sz w:val="16"/>
                <w:szCs w:val="16"/>
              </w:rPr>
              <w:t xml:space="preserve"> их последствия.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знания о чрезвычайных ситуациях природного характера.</w:t>
            </w:r>
          </w:p>
        </w:tc>
        <w:tc>
          <w:tcPr>
            <w:tcW w:w="71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Чрезвычайные ситуации</w:t>
            </w:r>
            <w:r w:rsidRPr="0088356D">
              <w:rPr>
                <w:sz w:val="16"/>
                <w:szCs w:val="16"/>
              </w:rPr>
              <w:t xml:space="preserve"> природного характера, их причины и последствия.</w:t>
            </w: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чрезвычайные ситуации природного характера.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61" w:type="pct"/>
            <w:gridSpan w:val="2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2.2, задание на стр. 43. </w:t>
            </w:r>
          </w:p>
          <w:p w:rsidR="002F4F45" w:rsidRDefault="002F4F45" w:rsidP="009241CB"/>
        </w:tc>
        <w:tc>
          <w:tcPr>
            <w:tcW w:w="22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035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D8508D">
              <w:rPr>
                <w:b/>
                <w:sz w:val="16"/>
                <w:szCs w:val="16"/>
              </w:rPr>
              <w:t>Чрезвычайные ситуации техногенного характера их причины.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знания о чрезвычайных ситуациях техногенного характера.</w:t>
            </w:r>
          </w:p>
        </w:tc>
        <w:tc>
          <w:tcPr>
            <w:tcW w:w="71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Чрезвычайные ситуации </w:t>
            </w:r>
            <w:r w:rsidRPr="0088356D">
              <w:rPr>
                <w:sz w:val="16"/>
                <w:szCs w:val="16"/>
              </w:rPr>
              <w:t>техногенного характера их причин</w:t>
            </w:r>
            <w:r>
              <w:rPr>
                <w:sz w:val="16"/>
                <w:szCs w:val="16"/>
              </w:rPr>
              <w:t>ы</w:t>
            </w:r>
            <w:r w:rsidRPr="0088356D">
              <w:rPr>
                <w:sz w:val="16"/>
                <w:szCs w:val="16"/>
              </w:rPr>
              <w:t xml:space="preserve"> и последствия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чрезвычайные ситуации техногенного характера.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1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2.3, задание на стр.48. </w:t>
            </w:r>
          </w:p>
        </w:tc>
        <w:tc>
          <w:tcPr>
            <w:tcW w:w="22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D8508D" w:rsidRDefault="002F4F45" w:rsidP="009241CB">
            <w:pPr>
              <w:rPr>
                <w:b/>
                <w:sz w:val="16"/>
                <w:szCs w:val="16"/>
              </w:rPr>
            </w:pPr>
            <w:r w:rsidRPr="00D8508D">
              <w:rPr>
                <w:b/>
                <w:sz w:val="16"/>
                <w:szCs w:val="16"/>
              </w:rPr>
              <w:t>Угроза военной безопасности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угрозе военной безопасности России. Изучить основные внешние и внутренние военные опасности.</w:t>
            </w:r>
          </w:p>
        </w:tc>
        <w:tc>
          <w:tcPr>
            <w:tcW w:w="71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Военные угрозы национальной безопасности России. Внешние и внутренние угрозы национальной безопасности России</w:t>
            </w:r>
            <w:r>
              <w:rPr>
                <w:sz w:val="16"/>
                <w:szCs w:val="16"/>
              </w:rPr>
              <w:t>.</w:t>
            </w:r>
            <w:r w:rsidRPr="008835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8356D">
              <w:rPr>
                <w:sz w:val="16"/>
                <w:szCs w:val="16"/>
              </w:rPr>
              <w:t>Роль Вооруженных Сил России в обеспечении на</w:t>
            </w:r>
            <w:r w:rsidR="007E3610">
              <w:rPr>
                <w:sz w:val="16"/>
                <w:szCs w:val="16"/>
              </w:rPr>
              <w:t>циональной безопасности страны.</w:t>
            </w: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внешние и внутренние военные опасности.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2.4, задание на стр. 52. </w:t>
            </w:r>
          </w:p>
        </w:tc>
        <w:tc>
          <w:tcPr>
            <w:tcW w:w="22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429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Раздел 2.</w:t>
            </w:r>
          </w:p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Защита населения Российской Федерации от чрезвычайных ситуаций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7</w:t>
            </w:r>
            <w:r w:rsidRPr="0088356D">
              <w:rPr>
                <w:b/>
                <w:sz w:val="16"/>
                <w:szCs w:val="16"/>
              </w:rPr>
              <w:t xml:space="preserve"> ч</w:t>
            </w:r>
            <w:r>
              <w:rPr>
                <w:b/>
                <w:sz w:val="16"/>
                <w:szCs w:val="16"/>
              </w:rPr>
              <w:t>асов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1065CD">
        <w:trPr>
          <w:cantSplit/>
          <w:trHeight w:val="429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Организационные основы по защите населения страны от ЧС мирного и военного времени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1065CD">
        <w:trPr>
          <w:cantSplit/>
          <w:trHeight w:val="1331"/>
        </w:trPr>
        <w:tc>
          <w:tcPr>
            <w:tcW w:w="134" w:type="pct"/>
          </w:tcPr>
          <w:p w:rsidR="002F4F45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A67F20" w:rsidRDefault="002F4F45" w:rsidP="009241CB">
            <w:pPr>
              <w:rPr>
                <w:b/>
                <w:sz w:val="16"/>
                <w:szCs w:val="16"/>
              </w:rPr>
            </w:pPr>
            <w:r w:rsidRPr="00A67F20">
              <w:rPr>
                <w:b/>
                <w:sz w:val="16"/>
                <w:szCs w:val="16"/>
              </w:rPr>
              <w:t xml:space="preserve">Единая государственная система предупреждения и ликвидация </w:t>
            </w:r>
            <w:r>
              <w:rPr>
                <w:b/>
                <w:sz w:val="16"/>
                <w:szCs w:val="16"/>
              </w:rPr>
              <w:t xml:space="preserve">чрезвычайных ситуаций </w:t>
            </w:r>
            <w:r w:rsidRPr="00A67F20">
              <w:rPr>
                <w:b/>
                <w:sz w:val="16"/>
                <w:szCs w:val="16"/>
              </w:rPr>
              <w:t xml:space="preserve"> (РСЧС).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принципом работы  е</w:t>
            </w:r>
            <w:r w:rsidRPr="00A67F20">
              <w:rPr>
                <w:sz w:val="16"/>
                <w:szCs w:val="16"/>
              </w:rPr>
              <w:t>дин</w:t>
            </w:r>
            <w:r>
              <w:rPr>
                <w:sz w:val="16"/>
                <w:szCs w:val="16"/>
              </w:rPr>
              <w:t xml:space="preserve">ой </w:t>
            </w:r>
            <w:r w:rsidRPr="00A67F20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ой</w:t>
            </w:r>
            <w:r w:rsidRPr="00A67F20">
              <w:rPr>
                <w:sz w:val="16"/>
                <w:szCs w:val="16"/>
              </w:rPr>
              <w:t xml:space="preserve"> систем</w:t>
            </w:r>
            <w:r>
              <w:rPr>
                <w:sz w:val="16"/>
                <w:szCs w:val="16"/>
              </w:rPr>
              <w:t>ы</w:t>
            </w:r>
            <w:r w:rsidRPr="00A67F20">
              <w:rPr>
                <w:sz w:val="16"/>
                <w:szCs w:val="16"/>
              </w:rPr>
              <w:t xml:space="preserve"> предупреждения и ликвидация чрезвычайных ситуаций</w:t>
            </w:r>
            <w:r>
              <w:rPr>
                <w:sz w:val="16"/>
                <w:szCs w:val="16"/>
              </w:rPr>
              <w:t xml:space="preserve">. Изучить задачи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7F20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</w:t>
            </w:r>
            <w:r w:rsidRPr="00A67F20">
              <w:rPr>
                <w:sz w:val="16"/>
                <w:szCs w:val="16"/>
              </w:rPr>
              <w:t>дин</w:t>
            </w:r>
            <w:r>
              <w:rPr>
                <w:sz w:val="16"/>
                <w:szCs w:val="16"/>
              </w:rPr>
              <w:t xml:space="preserve">ой </w:t>
            </w:r>
            <w:r w:rsidRPr="00A67F20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ой</w:t>
            </w:r>
            <w:r w:rsidRPr="00A67F20">
              <w:rPr>
                <w:sz w:val="16"/>
                <w:szCs w:val="16"/>
              </w:rPr>
              <w:t xml:space="preserve"> систем</w:t>
            </w:r>
            <w:r>
              <w:rPr>
                <w:sz w:val="16"/>
                <w:szCs w:val="16"/>
              </w:rPr>
              <w:t>ы</w:t>
            </w:r>
            <w:r w:rsidRPr="00A67F20">
              <w:rPr>
                <w:sz w:val="16"/>
                <w:szCs w:val="16"/>
              </w:rPr>
              <w:t xml:space="preserve"> предупреждения и ликвидация чрезвычайных ситуаций</w:t>
            </w:r>
            <w:r>
              <w:rPr>
                <w:sz w:val="16"/>
                <w:szCs w:val="16"/>
              </w:rPr>
              <w:t>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71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Основные задачи. Решаемые РСЧС по защите населения страны от ЧС природного и техногенного характера.</w:t>
            </w:r>
            <w:r>
              <w:rPr>
                <w:sz w:val="16"/>
                <w:szCs w:val="16"/>
              </w:rPr>
              <w:t xml:space="preserve"> Координационные органы единой системы. </w:t>
            </w: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принцип работы  е</w:t>
            </w:r>
            <w:r w:rsidRPr="00A67F20">
              <w:rPr>
                <w:sz w:val="16"/>
                <w:szCs w:val="16"/>
              </w:rPr>
              <w:t>дин</w:t>
            </w:r>
            <w:r>
              <w:rPr>
                <w:sz w:val="16"/>
                <w:szCs w:val="16"/>
              </w:rPr>
              <w:t xml:space="preserve">ой </w:t>
            </w:r>
            <w:r w:rsidRPr="00A67F20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ой</w:t>
            </w:r>
            <w:r w:rsidRPr="00A67F20">
              <w:rPr>
                <w:sz w:val="16"/>
                <w:szCs w:val="16"/>
              </w:rPr>
              <w:t xml:space="preserve"> систем</w:t>
            </w:r>
            <w:r>
              <w:rPr>
                <w:sz w:val="16"/>
                <w:szCs w:val="16"/>
              </w:rPr>
              <w:t>ы</w:t>
            </w:r>
            <w:r w:rsidRPr="00A67F20">
              <w:rPr>
                <w:sz w:val="16"/>
                <w:szCs w:val="16"/>
              </w:rPr>
              <w:t xml:space="preserve"> предупреждения и ликвидация чрезвычайных ситуаций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2" w:type="pct"/>
            <w:gridSpan w:val="4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3.1,  задание на стр. 61. </w:t>
            </w:r>
          </w:p>
        </w:tc>
        <w:tc>
          <w:tcPr>
            <w:tcW w:w="22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331"/>
        </w:trPr>
        <w:tc>
          <w:tcPr>
            <w:tcW w:w="134" w:type="pct"/>
          </w:tcPr>
          <w:p w:rsidR="002F4F45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F94915" w:rsidRDefault="002F4F45" w:rsidP="009241CB">
            <w:pPr>
              <w:rPr>
                <w:b/>
                <w:sz w:val="16"/>
                <w:szCs w:val="16"/>
              </w:rPr>
            </w:pPr>
            <w:r w:rsidRPr="00F94915">
              <w:rPr>
                <w:b/>
                <w:sz w:val="16"/>
                <w:szCs w:val="16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гражданская оборона. Изучить задачи гражданской обороны; основные мероприятия.</w:t>
            </w:r>
          </w:p>
        </w:tc>
        <w:tc>
          <w:tcPr>
            <w:tcW w:w="71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Гражданская оборона.  Направления развития. Задачи ГО.  Мероприятия по гражданской обороне. Руководство.</w:t>
            </w: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гражданской обороны; основные мероприятия.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1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3.2, задание на стр. 67.  </w:t>
            </w:r>
          </w:p>
        </w:tc>
        <w:tc>
          <w:tcPr>
            <w:tcW w:w="22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331"/>
        </w:trPr>
        <w:tc>
          <w:tcPr>
            <w:tcW w:w="134" w:type="pct"/>
          </w:tcPr>
          <w:p w:rsidR="002F4F45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F94915" w:rsidRDefault="002F4F45" w:rsidP="009241CB">
            <w:pPr>
              <w:rPr>
                <w:b/>
                <w:sz w:val="16"/>
                <w:szCs w:val="16"/>
              </w:rPr>
            </w:pPr>
            <w:r w:rsidRPr="00F94915">
              <w:rPr>
                <w:b/>
                <w:sz w:val="16"/>
                <w:szCs w:val="16"/>
              </w:rPr>
              <w:t>МЧС России - федеральный орган управления в области защиты населения  и территорий от ЧС.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принципом организации работы МЧС России. Изучить задачи и приоритетные направления деятельности МЧС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71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Роль МЧС России в формировании культуры  в области безопасности жизнедеятельности населения страны.</w:t>
            </w:r>
            <w:r>
              <w:rPr>
                <w:sz w:val="16"/>
                <w:szCs w:val="16"/>
              </w:rPr>
              <w:t xml:space="preserve"> Состав МЧС России. Задачи. Приоритетные напра</w:t>
            </w:r>
            <w:r w:rsidR="007E3610">
              <w:rPr>
                <w:sz w:val="16"/>
                <w:szCs w:val="16"/>
              </w:rPr>
              <w:t>вления деятельности МЧС России.</w:t>
            </w: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и приоритетные направления деятельности МЧС России.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3.3, задание на стр. 75. </w:t>
            </w:r>
          </w:p>
        </w:tc>
        <w:tc>
          <w:tcPr>
            <w:tcW w:w="22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307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4.</w:t>
            </w:r>
          </w:p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Основные мероприятия, проводимые в РФ, по защите населения от ЧС мирного и военного времени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 часа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  <w:p w:rsidR="002F4F45" w:rsidRDefault="002F4F45" w:rsidP="009241CB">
            <w:pPr>
              <w:jc w:val="center"/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331"/>
        </w:trPr>
        <w:tc>
          <w:tcPr>
            <w:tcW w:w="134" w:type="pct"/>
          </w:tcPr>
          <w:p w:rsidR="002F4F45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1D24F2" w:rsidRDefault="002F4F45" w:rsidP="009241CB">
            <w:pPr>
              <w:rPr>
                <w:b/>
                <w:sz w:val="16"/>
                <w:szCs w:val="16"/>
              </w:rPr>
            </w:pPr>
            <w:r w:rsidRPr="001D24F2">
              <w:rPr>
                <w:b/>
                <w:sz w:val="16"/>
                <w:szCs w:val="16"/>
              </w:rPr>
              <w:t xml:space="preserve">Мониторинг и прогнозирование </w:t>
            </w:r>
            <w:r>
              <w:rPr>
                <w:b/>
                <w:sz w:val="16"/>
                <w:szCs w:val="16"/>
              </w:rPr>
              <w:t>чрезвычайных ситуаций</w:t>
            </w:r>
            <w:r w:rsidRPr="001D24F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мониторинге и прогнозировании  чрезвычайных ситуаций.</w:t>
            </w:r>
          </w:p>
        </w:tc>
        <w:tc>
          <w:tcPr>
            <w:tcW w:w="71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Мониторинг и прогнозирование ЧС.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Основное предназначение проведения системы мониторинга и прогнозирования ЧС.</w:t>
            </w: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</w:t>
            </w:r>
            <w:r w:rsidRPr="0088356D">
              <w:rPr>
                <w:sz w:val="16"/>
                <w:szCs w:val="16"/>
              </w:rPr>
              <w:t>предназначение проведения системы мониторинга и прогнозирования ЧС.</w:t>
            </w:r>
          </w:p>
        </w:tc>
        <w:tc>
          <w:tcPr>
            <w:tcW w:w="722" w:type="pct"/>
            <w:gridSpan w:val="4"/>
            <w:vMerge w:val="restar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lastRenderedPageBreak/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1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lastRenderedPageBreak/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4.1, задание на стр. 80. </w:t>
            </w:r>
          </w:p>
        </w:tc>
        <w:tc>
          <w:tcPr>
            <w:tcW w:w="22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331"/>
        </w:trPr>
        <w:tc>
          <w:tcPr>
            <w:tcW w:w="134" w:type="pct"/>
          </w:tcPr>
          <w:p w:rsidR="002F4F45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3276FB" w:rsidRDefault="002F4F45" w:rsidP="009241CB">
            <w:pPr>
              <w:rPr>
                <w:b/>
                <w:sz w:val="16"/>
                <w:szCs w:val="16"/>
              </w:rPr>
            </w:pPr>
            <w:r w:rsidRPr="003276FB">
              <w:rPr>
                <w:b/>
                <w:sz w:val="16"/>
                <w:szCs w:val="16"/>
              </w:rPr>
              <w:t>Инженерная защита населения от чрезвычайных ситуаций.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направлениями по уменьшению  масштабов чрезвычайных ситуаций. </w:t>
            </w:r>
          </w:p>
        </w:tc>
        <w:tc>
          <w:tcPr>
            <w:tcW w:w="71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Инженерная защита населения и территорий от ЧС.</w:t>
            </w:r>
            <w:r>
              <w:rPr>
                <w:sz w:val="16"/>
                <w:szCs w:val="16"/>
              </w:rPr>
              <w:t xml:space="preserve"> Использование защитных сооружений.  Мероприятия по повышению физической стойкости объектов.</w:t>
            </w: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направления уменьшения масштабов чрезвычайных ситуаций.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4.2, задание на стр. 84-85. </w:t>
            </w:r>
          </w:p>
        </w:tc>
        <w:tc>
          <w:tcPr>
            <w:tcW w:w="22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331"/>
        </w:trPr>
        <w:tc>
          <w:tcPr>
            <w:tcW w:w="134" w:type="pct"/>
          </w:tcPr>
          <w:p w:rsidR="002F4F45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3276FB" w:rsidRDefault="002F4F45" w:rsidP="009241CB">
            <w:pPr>
              <w:rPr>
                <w:b/>
                <w:sz w:val="16"/>
                <w:szCs w:val="16"/>
              </w:rPr>
            </w:pPr>
            <w:r w:rsidRPr="003276FB">
              <w:rPr>
                <w:b/>
                <w:sz w:val="16"/>
                <w:szCs w:val="16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способах оповещения и эвакуации населения. Изучить виды эвакуации.</w:t>
            </w:r>
          </w:p>
        </w:tc>
        <w:tc>
          <w:tcPr>
            <w:tcW w:w="71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Оповещение населения о ЧС. Централизованна система оповещения населения о ЧС, единая дежурно- диспетчерская служба на базе телефона  01. Классификация мероприятий по эвакуации населения из зон ЧС. Экстренная эвакуация, рассредоточения персонала объектов экономики  из категорированных городов. Заблаговременные мероприятия, проводимые человеком при подготовке к эвакуации.</w:t>
            </w: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оповещения и эвакуации населения. Уметь действовать по сигналу «Внимание всем!»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1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4.3, задание на стр. 90-91. </w:t>
            </w:r>
          </w:p>
        </w:tc>
        <w:tc>
          <w:tcPr>
            <w:tcW w:w="22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7E3610">
        <w:trPr>
          <w:cantSplit/>
          <w:trHeight w:val="1110"/>
        </w:trPr>
        <w:tc>
          <w:tcPr>
            <w:tcW w:w="134" w:type="pct"/>
          </w:tcPr>
          <w:p w:rsidR="002F4F45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3276FB" w:rsidRDefault="002F4F45" w:rsidP="00924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комплекс мероприятий, проводимых при аварийно-спасательных работах.</w:t>
            </w:r>
          </w:p>
        </w:tc>
        <w:tc>
          <w:tcPr>
            <w:tcW w:w="719" w:type="pct"/>
            <w:gridSpan w:val="4"/>
          </w:tcPr>
          <w:p w:rsidR="002F4F45" w:rsidRPr="00A726F0" w:rsidRDefault="002F4F45" w:rsidP="009241CB">
            <w:pPr>
              <w:rPr>
                <w:sz w:val="16"/>
                <w:szCs w:val="16"/>
              </w:rPr>
            </w:pPr>
            <w:r w:rsidRPr="00A726F0">
              <w:rPr>
                <w:sz w:val="16"/>
                <w:szCs w:val="16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мероприятия, проводимые при аварийно-спасательных работах.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проведения а</w:t>
            </w:r>
            <w:r w:rsidRPr="00A726F0">
              <w:rPr>
                <w:sz w:val="16"/>
                <w:szCs w:val="16"/>
              </w:rPr>
              <w:t>варийно-спасательны</w:t>
            </w:r>
            <w:r>
              <w:rPr>
                <w:sz w:val="16"/>
                <w:szCs w:val="16"/>
              </w:rPr>
              <w:t>х</w:t>
            </w:r>
            <w:r w:rsidRPr="00A726F0">
              <w:rPr>
                <w:sz w:val="16"/>
                <w:szCs w:val="16"/>
              </w:rPr>
              <w:t xml:space="preserve"> и други</w:t>
            </w:r>
            <w:r>
              <w:rPr>
                <w:sz w:val="16"/>
                <w:szCs w:val="16"/>
              </w:rPr>
              <w:t xml:space="preserve">х </w:t>
            </w:r>
            <w:r w:rsidRPr="00A726F0">
              <w:rPr>
                <w:sz w:val="16"/>
                <w:szCs w:val="16"/>
              </w:rPr>
              <w:t>неотложны</w:t>
            </w:r>
            <w:r>
              <w:rPr>
                <w:sz w:val="16"/>
                <w:szCs w:val="16"/>
              </w:rPr>
              <w:t xml:space="preserve">х </w:t>
            </w:r>
            <w:r w:rsidRPr="00A726F0">
              <w:rPr>
                <w:sz w:val="16"/>
                <w:szCs w:val="16"/>
              </w:rPr>
              <w:t>работ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1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4.4, задание на стр. 94. </w:t>
            </w:r>
          </w:p>
        </w:tc>
        <w:tc>
          <w:tcPr>
            <w:tcW w:w="22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386"/>
        </w:trPr>
        <w:tc>
          <w:tcPr>
            <w:tcW w:w="5000" w:type="pct"/>
            <w:gridSpan w:val="33"/>
          </w:tcPr>
          <w:p w:rsidR="002F4F45" w:rsidRPr="00A726F0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A726F0">
              <w:rPr>
                <w:b/>
                <w:sz w:val="16"/>
                <w:szCs w:val="16"/>
              </w:rPr>
              <w:t>Раздел 3.</w:t>
            </w:r>
          </w:p>
          <w:p w:rsidR="002F4F45" w:rsidRDefault="002F4F45" w:rsidP="009241CB">
            <w:pPr>
              <w:jc w:val="center"/>
              <w:rPr>
                <w:sz w:val="16"/>
                <w:szCs w:val="16"/>
              </w:rPr>
            </w:pPr>
            <w:r w:rsidRPr="00A726F0">
              <w:rPr>
                <w:b/>
                <w:sz w:val="16"/>
                <w:szCs w:val="16"/>
              </w:rPr>
              <w:t>Противодействие терроризму и экстр</w:t>
            </w:r>
            <w:r w:rsidR="001065CD">
              <w:rPr>
                <w:b/>
                <w:sz w:val="16"/>
                <w:szCs w:val="16"/>
              </w:rPr>
              <w:t>емизму в Российской Федерации (9</w:t>
            </w:r>
            <w:r w:rsidRPr="00A726F0">
              <w:rPr>
                <w:b/>
                <w:sz w:val="16"/>
                <w:szCs w:val="16"/>
              </w:rPr>
              <w:t xml:space="preserve"> часов)</w:t>
            </w:r>
          </w:p>
        </w:tc>
      </w:tr>
      <w:tr w:rsidR="002F4F45" w:rsidRPr="0088356D" w:rsidTr="001065CD">
        <w:trPr>
          <w:cantSplit/>
          <w:trHeight w:val="386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5.</w:t>
            </w:r>
          </w:p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Терроризм и экстремизм: их причины и последствия (2 часа)</w:t>
            </w:r>
          </w:p>
          <w:p w:rsidR="002F4F45" w:rsidRPr="00A726F0" w:rsidRDefault="002F4F45" w:rsidP="009241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331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B80C33" w:rsidRDefault="002F4F45" w:rsidP="009241CB">
            <w:pPr>
              <w:rPr>
                <w:b/>
                <w:sz w:val="16"/>
                <w:szCs w:val="16"/>
              </w:rPr>
            </w:pPr>
            <w:r w:rsidRPr="00B80C33">
              <w:rPr>
                <w:b/>
                <w:sz w:val="16"/>
                <w:szCs w:val="16"/>
              </w:rPr>
              <w:t>Международный терроризм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80C33">
              <w:rPr>
                <w:b/>
                <w:sz w:val="16"/>
                <w:szCs w:val="16"/>
              </w:rPr>
              <w:t>- угроза национальной безопасности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концепции противодействия терроризму и экстремизму в Российской Федерации. Изучить источники угроз национальной безопасности России.</w:t>
            </w:r>
          </w:p>
        </w:tc>
        <w:tc>
          <w:tcPr>
            <w:tcW w:w="71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Международный терроризм- угроза национальной безопасности России.</w:t>
            </w:r>
            <w:r>
              <w:rPr>
                <w:sz w:val="16"/>
                <w:szCs w:val="16"/>
              </w:rPr>
              <w:t xml:space="preserve"> Стратегия национальной безопасности Российской Федерации. Современная террористическая деятельность в России. </w:t>
            </w:r>
            <w:r w:rsidRPr="0088356D">
              <w:rPr>
                <w:sz w:val="16"/>
                <w:szCs w:val="16"/>
              </w:rPr>
              <w:t>Основные правила поведения, если вас захватили в заложники.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источники угроз национальной безопасности России.</w:t>
            </w:r>
          </w:p>
        </w:tc>
        <w:tc>
          <w:tcPr>
            <w:tcW w:w="722" w:type="pct"/>
            <w:gridSpan w:val="4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  <w:r>
              <w:rPr>
                <w:sz w:val="16"/>
                <w:szCs w:val="16"/>
              </w:rPr>
              <w:t xml:space="preserve"> Формироваие антиэкстремистс-кого  и антитеррористи-ческого  мышления.</w:t>
            </w:r>
          </w:p>
        </w:tc>
        <w:tc>
          <w:tcPr>
            <w:tcW w:w="361" w:type="pct"/>
            <w:gridSpan w:val="2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 5.1, задание на стр. 101-102. </w:t>
            </w:r>
          </w:p>
          <w:p w:rsidR="002F4F45" w:rsidRDefault="002F4F45" w:rsidP="009241CB"/>
        </w:tc>
        <w:tc>
          <w:tcPr>
            <w:tcW w:w="22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577D7F" w:rsidRDefault="002F4F45" w:rsidP="009241CB">
            <w:pPr>
              <w:rPr>
                <w:b/>
                <w:sz w:val="16"/>
                <w:szCs w:val="16"/>
              </w:rPr>
            </w:pPr>
            <w:r w:rsidRPr="00577D7F">
              <w:rPr>
                <w:b/>
                <w:sz w:val="16"/>
                <w:szCs w:val="16"/>
              </w:rPr>
              <w:t>Виды террористической деятельности и террористических актов, их цели и способы осуществления.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виды терроризма. Формировать антиэкстремистское  и антитеррористическое  мышление.</w:t>
            </w:r>
          </w:p>
        </w:tc>
        <w:tc>
          <w:tcPr>
            <w:tcW w:w="71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терроризма: политический, использующий религиозные мотивы, криминальный, националистический, технологический, ядерный, кибертерроризм. Семь основных особенностей, которые характеризуют современный терроризм.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виды терроризма. </w:t>
            </w:r>
            <w:r w:rsidRPr="00744A56">
              <w:rPr>
                <w:sz w:val="16"/>
                <w:szCs w:val="16"/>
              </w:rPr>
              <w:t>Формирова</w:t>
            </w:r>
            <w:r>
              <w:rPr>
                <w:sz w:val="16"/>
                <w:szCs w:val="16"/>
              </w:rPr>
              <w:t>ть в себе</w:t>
            </w:r>
            <w:r w:rsidRPr="00744A56">
              <w:rPr>
                <w:sz w:val="16"/>
                <w:szCs w:val="16"/>
              </w:rPr>
              <w:t xml:space="preserve"> нравственн</w:t>
            </w:r>
            <w:r>
              <w:rPr>
                <w:sz w:val="16"/>
                <w:szCs w:val="16"/>
              </w:rPr>
              <w:t>ое</w:t>
            </w:r>
            <w:r w:rsidRPr="00744A56">
              <w:rPr>
                <w:sz w:val="16"/>
                <w:szCs w:val="16"/>
              </w:rPr>
              <w:t xml:space="preserve"> поведени</w:t>
            </w:r>
            <w:r>
              <w:rPr>
                <w:sz w:val="16"/>
                <w:szCs w:val="16"/>
              </w:rPr>
              <w:t>е</w:t>
            </w:r>
            <w:r w:rsidRPr="00744A56">
              <w:rPr>
                <w:sz w:val="16"/>
                <w:szCs w:val="16"/>
              </w:rPr>
              <w:t>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  <w:r>
              <w:rPr>
                <w:sz w:val="16"/>
                <w:szCs w:val="16"/>
              </w:rPr>
              <w:t xml:space="preserve"> Формироваие антиэкстремистс-кого  и антитеррористи-ческого  мышления.</w:t>
            </w:r>
          </w:p>
        </w:tc>
        <w:tc>
          <w:tcPr>
            <w:tcW w:w="361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5.2, задание на стр. 108.  </w:t>
            </w:r>
          </w:p>
        </w:tc>
        <w:tc>
          <w:tcPr>
            <w:tcW w:w="22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trHeight w:val="445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lastRenderedPageBreak/>
              <w:t xml:space="preserve">Тема </w:t>
            </w:r>
            <w:r>
              <w:rPr>
                <w:b/>
                <w:sz w:val="16"/>
                <w:szCs w:val="16"/>
              </w:rPr>
              <w:t>6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Нормативно-правовая база противодействия терроризму и экстремизму в Российской Федерации 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3 часа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584DE0" w:rsidRDefault="002F4F45" w:rsidP="009241CB">
            <w:pPr>
              <w:rPr>
                <w:b/>
                <w:sz w:val="16"/>
                <w:szCs w:val="16"/>
              </w:rPr>
            </w:pPr>
            <w:r w:rsidRPr="00584DE0">
              <w:rPr>
                <w:b/>
                <w:sz w:val="16"/>
                <w:szCs w:val="16"/>
              </w:rPr>
              <w:t>Основные нормативно-правовые акты по противодействию терроризму и экстремизму.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правовой основе общегосударственной системы противодействия терроризму в Российской Федерации.</w:t>
            </w:r>
          </w:p>
        </w:tc>
        <w:tc>
          <w:tcPr>
            <w:tcW w:w="71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Правовая основа общегосударственной системы противодействия терроризму в РФ. </w:t>
            </w:r>
            <w:r w:rsidRPr="0088356D">
              <w:rPr>
                <w:sz w:val="16"/>
                <w:szCs w:val="16"/>
              </w:rPr>
              <w:t>Основные органы федеральной исполнительной власти, непосредственно осуществляющие  борьбу с терроризмом.</w:t>
            </w:r>
            <w:r>
              <w:rPr>
                <w:sz w:val="16"/>
                <w:szCs w:val="16"/>
              </w:rPr>
              <w:t xml:space="preserve"> Правовое обеспече</w:t>
            </w:r>
            <w:r w:rsidR="001065CD">
              <w:rPr>
                <w:sz w:val="16"/>
                <w:szCs w:val="16"/>
              </w:rPr>
              <w:t>ние противодействия терроризму.</w:t>
            </w: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правовую основу общегосударственной системы противодействия терроризму в РФ.</w:t>
            </w:r>
          </w:p>
        </w:tc>
        <w:tc>
          <w:tcPr>
            <w:tcW w:w="717" w:type="pct"/>
            <w:gridSpan w:val="3"/>
            <w:vMerge w:val="restar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6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Формироваие антиэкстремистс-кого  и антитеррористи-ческого  мышления.</w:t>
            </w:r>
          </w:p>
        </w:tc>
        <w:tc>
          <w:tcPr>
            <w:tcW w:w="356" w:type="pct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6.1, задание на стр. 115. </w:t>
            </w:r>
          </w:p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2B5801" w:rsidRDefault="002F4F45" w:rsidP="009241CB">
            <w:pPr>
              <w:rPr>
                <w:b/>
                <w:sz w:val="16"/>
                <w:szCs w:val="16"/>
              </w:rPr>
            </w:pPr>
            <w:r w:rsidRPr="002B5801">
              <w:rPr>
                <w:b/>
                <w:sz w:val="16"/>
                <w:szCs w:val="16"/>
              </w:rPr>
              <w:t>Общегосударствен</w:t>
            </w:r>
            <w:r>
              <w:rPr>
                <w:b/>
                <w:sz w:val="16"/>
                <w:szCs w:val="16"/>
              </w:rPr>
              <w:t>-</w:t>
            </w:r>
            <w:r w:rsidRPr="002B5801">
              <w:rPr>
                <w:b/>
                <w:sz w:val="16"/>
                <w:szCs w:val="16"/>
              </w:rPr>
              <w:t>ное противодействие терроризму.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целью, задачами и направлениями противодействия терроризму в Российской Федерации.</w:t>
            </w:r>
          </w:p>
        </w:tc>
        <w:tc>
          <w:tcPr>
            <w:tcW w:w="71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B5801">
              <w:rPr>
                <w:sz w:val="16"/>
                <w:szCs w:val="16"/>
              </w:rPr>
              <w:t>Общегосударственное противодействие терроризму.</w:t>
            </w:r>
            <w:r>
              <w:rPr>
                <w:sz w:val="16"/>
                <w:szCs w:val="16"/>
              </w:rPr>
              <w:t xml:space="preserve"> Цель  и задачи противодействия терроризму в РФ. Направления противодействия терроризму.</w:t>
            </w:r>
          </w:p>
          <w:p w:rsidR="002F4F45" w:rsidRPr="002B5801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цель  и задачи противодействия терроризму в РФ.</w:t>
            </w:r>
          </w:p>
        </w:tc>
        <w:tc>
          <w:tcPr>
            <w:tcW w:w="717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Формироваие антиэкстремистс-кого  и антитеррористи-ческого  мышления.</w:t>
            </w:r>
          </w:p>
        </w:tc>
        <w:tc>
          <w:tcPr>
            <w:tcW w:w="356" w:type="pct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6.2, задание на стр.120- 121. </w:t>
            </w:r>
          </w:p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FD3095" w:rsidRDefault="002F4F45" w:rsidP="009241CB">
            <w:pPr>
              <w:rPr>
                <w:b/>
                <w:sz w:val="16"/>
                <w:szCs w:val="16"/>
              </w:rPr>
            </w:pPr>
            <w:r w:rsidRPr="00FD3095">
              <w:rPr>
                <w:b/>
                <w:sz w:val="16"/>
                <w:szCs w:val="16"/>
              </w:rPr>
              <w:t>Нормативно-правовая база противодействия наркотизму.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</w:t>
            </w:r>
            <w:r w:rsidRPr="00FD3095">
              <w:rPr>
                <w:sz w:val="16"/>
                <w:szCs w:val="16"/>
              </w:rPr>
              <w:t>нормативно-правовой  базе противодействия наркотизму.</w:t>
            </w:r>
          </w:p>
        </w:tc>
        <w:tc>
          <w:tcPr>
            <w:tcW w:w="71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Наркотизм. Концепция государственной политики по контролю за наркотиками в Российской Федерации. Стратегия государственной антинаркотической политики Российской Федерации.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Уголовная ответственность за действия, связанные с наркотическ</w:t>
            </w:r>
            <w:r w:rsidR="001065CD">
              <w:rPr>
                <w:sz w:val="16"/>
                <w:szCs w:val="16"/>
              </w:rPr>
              <w:t>ими и психотропными веществами.</w:t>
            </w:r>
          </w:p>
        </w:tc>
        <w:tc>
          <w:tcPr>
            <w:tcW w:w="676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уголовную ответственность за действия, связанные с наркотическими и психотропными веществами.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717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356" w:type="pct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 6.3, задание на стр. 126. </w:t>
            </w:r>
          </w:p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416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7.</w:t>
            </w:r>
          </w:p>
          <w:p w:rsidR="002F4F45" w:rsidRPr="00FC28B3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Организационные основы системы противодействия терроризму и наркотизму в Российской Федерации (2 часа)</w:t>
            </w: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Default="002F4F45" w:rsidP="009241CB">
            <w:pPr>
              <w:rPr>
                <w:b/>
                <w:sz w:val="16"/>
                <w:szCs w:val="16"/>
              </w:rPr>
            </w:pPr>
            <w:r w:rsidRPr="00FC28B3">
              <w:rPr>
                <w:b/>
                <w:sz w:val="16"/>
                <w:szCs w:val="16"/>
              </w:rPr>
              <w:t>Организационные основы противодействия терроризму в Российской Федерации.</w:t>
            </w:r>
          </w:p>
          <w:p w:rsidR="002F4F45" w:rsidRPr="00FC28B3" w:rsidRDefault="002F4F45" w:rsidP="00924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организационных основах противодействия терроризму в РФ.</w:t>
            </w:r>
          </w:p>
        </w:tc>
        <w:tc>
          <w:tcPr>
            <w:tcW w:w="71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антитеррористический комитет (НАК). Положение о НАК.  Федеральный оперативный штаб. Состав Федерального оперативного штаба по должностям.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Задачи НАК.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национального антитеррористического комитета.</w:t>
            </w:r>
          </w:p>
        </w:tc>
        <w:tc>
          <w:tcPr>
            <w:tcW w:w="717" w:type="pct"/>
            <w:gridSpan w:val="3"/>
            <w:vMerge w:val="restar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</w:t>
            </w:r>
            <w:r w:rsidRPr="002402B6">
              <w:rPr>
                <w:sz w:val="16"/>
                <w:szCs w:val="16"/>
              </w:rPr>
              <w:lastRenderedPageBreak/>
              <w:t xml:space="preserve">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6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>Формирование нравственных чувств и нравственного поведения.</w:t>
            </w:r>
          </w:p>
        </w:tc>
        <w:tc>
          <w:tcPr>
            <w:tcW w:w="356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7.1, задание на стр. 131.  </w:t>
            </w:r>
          </w:p>
        </w:tc>
        <w:tc>
          <w:tcPr>
            <w:tcW w:w="22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FC28B3" w:rsidRDefault="002F4F45" w:rsidP="00924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Организационные основы противодействия наркотизму в Российской Федерации.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организационных основах противодействия наркотизму в РФ.</w:t>
            </w:r>
          </w:p>
        </w:tc>
        <w:tc>
          <w:tcPr>
            <w:tcW w:w="71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Федеральная служба Российской Федерации по контролю за оборотом наркотиков. Цель и задачи ФСКН. Статистика. Сотрудничество ФСКН. Государственный антинаркотический комитет (ГАК).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Стратегия ФСКН. Руководство  антинаркотической деятельностью.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государственную стратегию борьбы с незаконным оборотом наркотиков.  </w:t>
            </w:r>
          </w:p>
        </w:tc>
        <w:tc>
          <w:tcPr>
            <w:tcW w:w="717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  <w:gridSpan w:val="2"/>
          </w:tcPr>
          <w:p w:rsidR="002F4F45" w:rsidRPr="00744A56" w:rsidRDefault="002F4F45" w:rsidP="009241CB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56" w:type="pct"/>
          </w:tcPr>
          <w:p w:rsidR="002F4F45" w:rsidRPr="00060914" w:rsidRDefault="002F4F45" w:rsidP="009241C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 7.2, задание на стр. 139.</w:t>
            </w:r>
          </w:p>
        </w:tc>
        <w:tc>
          <w:tcPr>
            <w:tcW w:w="225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</w:tcPr>
          <w:p w:rsidR="002F4F45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469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Тема 8.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личной безопасности при угрозе теракта и профилактика наркозависимости (2 часа)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Default="002F4F45" w:rsidP="00924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Правила поведения при угрозе террористического акта.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</w:t>
            </w:r>
            <w:r w:rsidRPr="009B4FF5">
              <w:rPr>
                <w:sz w:val="16"/>
                <w:szCs w:val="16"/>
              </w:rPr>
              <w:t>равила поведения при угрозе террористического акта.</w:t>
            </w:r>
          </w:p>
        </w:tc>
        <w:tc>
          <w:tcPr>
            <w:tcW w:w="71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9B4FF5">
              <w:rPr>
                <w:sz w:val="16"/>
                <w:szCs w:val="16"/>
              </w:rPr>
              <w:t>Правила поведения при угрозе террористического акта.</w:t>
            </w:r>
            <w:r>
              <w:rPr>
                <w:sz w:val="16"/>
                <w:szCs w:val="16"/>
              </w:rPr>
              <w:t xml:space="preserve"> Если произошёл взрыв. Если завалило обломками стен. Обеспечение безопасности в случае захвата в заложники или похищения. Если подверглись нападению с целью похищения.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захвате самолёта. Порядок приёма сообщений, содержащих угрозы террористического характера по телефону.</w:t>
            </w:r>
          </w:p>
          <w:p w:rsidR="002F4F45" w:rsidRPr="009B4FF5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 уметь действовать при угрозе террористического акта.</w:t>
            </w:r>
          </w:p>
        </w:tc>
        <w:tc>
          <w:tcPr>
            <w:tcW w:w="717" w:type="pct"/>
            <w:gridSpan w:val="3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  <w:gridSpan w:val="2"/>
          </w:tcPr>
          <w:p w:rsidR="002F4F45" w:rsidRPr="00744A56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при угрозе террористического акта.</w:t>
            </w:r>
          </w:p>
        </w:tc>
        <w:tc>
          <w:tcPr>
            <w:tcW w:w="356" w:type="pct"/>
          </w:tcPr>
          <w:p w:rsidR="002F4F45" w:rsidRPr="00060914" w:rsidRDefault="002F4F45" w:rsidP="009241C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 8.1, задание на стр. 150. </w:t>
            </w:r>
          </w:p>
        </w:tc>
        <w:tc>
          <w:tcPr>
            <w:tcW w:w="225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</w:tcPr>
          <w:p w:rsidR="002F4F45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Default="002F4F45" w:rsidP="00924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Профилактика наркозависимости.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отрицательное отношение к наркотикам.</w:t>
            </w:r>
          </w:p>
        </w:tc>
        <w:tc>
          <w:tcPr>
            <w:tcW w:w="71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Профилактики наркомании. Три утверждения. Роль индивидуальной профилактики для формирования отрицательного отношения к употреблению наркотиков.</w:t>
            </w:r>
          </w:p>
        </w:tc>
        <w:tc>
          <w:tcPr>
            <w:tcW w:w="676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сказать «нет» наркотикам. </w:t>
            </w:r>
          </w:p>
        </w:tc>
        <w:tc>
          <w:tcPr>
            <w:tcW w:w="717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  <w:gridSpan w:val="2"/>
          </w:tcPr>
          <w:p w:rsidR="002F4F45" w:rsidRPr="00744A56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</w:t>
            </w:r>
            <w:r w:rsidR="001065CD">
              <w:rPr>
                <w:sz w:val="16"/>
                <w:szCs w:val="16"/>
              </w:rPr>
              <w:t>ошения к собственным поступкам.</w:t>
            </w:r>
          </w:p>
        </w:tc>
        <w:tc>
          <w:tcPr>
            <w:tcW w:w="356" w:type="pct"/>
          </w:tcPr>
          <w:p w:rsidR="002F4F45" w:rsidRPr="00060914" w:rsidRDefault="002F4F45" w:rsidP="009241C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8.2, задание на стр.157. </w:t>
            </w:r>
          </w:p>
        </w:tc>
        <w:tc>
          <w:tcPr>
            <w:tcW w:w="225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</w:tcPr>
          <w:p w:rsidR="002F4F45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trHeight w:val="445"/>
        </w:trPr>
        <w:tc>
          <w:tcPr>
            <w:tcW w:w="5000" w:type="pct"/>
            <w:gridSpan w:val="33"/>
          </w:tcPr>
          <w:p w:rsidR="002F4F45" w:rsidRPr="00DF4608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DF4608">
              <w:rPr>
                <w:b/>
                <w:sz w:val="16"/>
                <w:szCs w:val="16"/>
              </w:rPr>
              <w:t>Модуль 2.</w:t>
            </w:r>
          </w:p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 w:rsidRPr="00DF4608">
              <w:rPr>
                <w:b/>
                <w:sz w:val="16"/>
                <w:szCs w:val="16"/>
              </w:rPr>
              <w:t>Основы медицинских зна</w:t>
            </w:r>
            <w:r w:rsidR="001065CD">
              <w:rPr>
                <w:b/>
                <w:sz w:val="16"/>
                <w:szCs w:val="16"/>
              </w:rPr>
              <w:t>ний и здорового образа жизни (10</w:t>
            </w:r>
            <w:r w:rsidRPr="00DF4608">
              <w:rPr>
                <w:b/>
                <w:sz w:val="16"/>
                <w:szCs w:val="16"/>
              </w:rPr>
              <w:t xml:space="preserve"> часов)</w:t>
            </w:r>
          </w:p>
        </w:tc>
      </w:tr>
      <w:tr w:rsidR="002F4F45" w:rsidRPr="0088356D" w:rsidTr="001065CD">
        <w:trPr>
          <w:trHeight w:val="445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4.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Основы здорового образа жизни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 w:rsidR="001065CD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часов)</w:t>
            </w:r>
          </w:p>
        </w:tc>
      </w:tr>
      <w:tr w:rsidR="002F4F45" w:rsidRPr="0088356D" w:rsidTr="001065CD">
        <w:trPr>
          <w:trHeight w:val="445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9.</w:t>
            </w:r>
          </w:p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Здоровье -  условие благополучия человека (3 часа)</w:t>
            </w: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DF4608" w:rsidRDefault="002F4F45" w:rsidP="009241CB">
            <w:pPr>
              <w:rPr>
                <w:b/>
                <w:sz w:val="16"/>
                <w:szCs w:val="16"/>
              </w:rPr>
            </w:pPr>
            <w:r w:rsidRPr="00DF4608">
              <w:rPr>
                <w:b/>
                <w:sz w:val="16"/>
                <w:szCs w:val="16"/>
              </w:rPr>
              <w:t>Здоровье человека как индивидуальная,  так и общественная ценность.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5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здоровый образ жизни. Изучить факторы, влияющие на здоровье человека.</w:t>
            </w:r>
          </w:p>
        </w:tc>
        <w:tc>
          <w:tcPr>
            <w:tcW w:w="71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Здоровье человека как индивидуальная, так и общественная ценность. Определение, данное  здоровью в Уставе  ВОЗ. Основные факторы, оказывающее существенное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</w:tc>
        <w:tc>
          <w:tcPr>
            <w:tcW w:w="67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факторы, влияющие на здоровье человека.</w:t>
            </w:r>
          </w:p>
        </w:tc>
        <w:tc>
          <w:tcPr>
            <w:tcW w:w="720" w:type="pct"/>
            <w:gridSpan w:val="4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7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9.1, задание на стр. 167. 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2F7957" w:rsidRDefault="002F4F45" w:rsidP="009241CB">
            <w:pPr>
              <w:rPr>
                <w:b/>
                <w:sz w:val="16"/>
                <w:szCs w:val="16"/>
              </w:rPr>
            </w:pPr>
            <w:r w:rsidRPr="002F7957">
              <w:rPr>
                <w:b/>
                <w:sz w:val="16"/>
                <w:szCs w:val="16"/>
              </w:rPr>
              <w:t>Здоровый образ жизни и его составляющие.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5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Формировать </w:t>
            </w:r>
            <w:r w:rsidRPr="00931DD4">
              <w:rPr>
                <w:sz w:val="16"/>
                <w:szCs w:val="16"/>
              </w:rPr>
              <w:t>понимани</w:t>
            </w:r>
            <w:r>
              <w:rPr>
                <w:sz w:val="16"/>
                <w:szCs w:val="16"/>
              </w:rPr>
              <w:t xml:space="preserve">е </w:t>
            </w:r>
            <w:r w:rsidRPr="00931DD4">
              <w:rPr>
                <w:sz w:val="16"/>
                <w:szCs w:val="16"/>
              </w:rPr>
              <w:t xml:space="preserve">ценности </w:t>
            </w:r>
            <w:r>
              <w:rPr>
                <w:sz w:val="16"/>
                <w:szCs w:val="16"/>
              </w:rPr>
              <w:t>здорового образа жизни. Изучить составляющие здорового образа жизни.</w:t>
            </w:r>
          </w:p>
        </w:tc>
        <w:tc>
          <w:tcPr>
            <w:tcW w:w="71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ЗОЖ и его составляющие. Роль ЗОЖ в формировании у человека общей культуры в области безопасности жизнедеятельности.</w:t>
            </w:r>
            <w:r>
              <w:rPr>
                <w:sz w:val="16"/>
                <w:szCs w:val="16"/>
              </w:rPr>
              <w:t xml:space="preserve"> </w:t>
            </w:r>
            <w:r w:rsidRPr="0088356D">
              <w:rPr>
                <w:sz w:val="16"/>
                <w:szCs w:val="16"/>
              </w:rPr>
              <w:t>Физическое здоровье, гигиены, изменения в подростковом возрасте, духовное здоровье, акселерация.</w:t>
            </w:r>
          </w:p>
        </w:tc>
        <w:tc>
          <w:tcPr>
            <w:tcW w:w="67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составляющие здорового образа жизни.</w:t>
            </w:r>
          </w:p>
        </w:tc>
        <w:tc>
          <w:tcPr>
            <w:tcW w:w="720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9.2, задание на стр. 173-174.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33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F4F45" w:rsidRPr="002F7957" w:rsidRDefault="002F4F45" w:rsidP="009241CB">
            <w:pPr>
              <w:rPr>
                <w:b/>
                <w:sz w:val="16"/>
                <w:szCs w:val="16"/>
              </w:rPr>
            </w:pPr>
            <w:r w:rsidRPr="002F7957">
              <w:rPr>
                <w:b/>
                <w:sz w:val="16"/>
                <w:szCs w:val="16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5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влиянии репродуктивного здоровья населения на национальную безопасность России.</w:t>
            </w:r>
          </w:p>
        </w:tc>
        <w:tc>
          <w:tcPr>
            <w:tcW w:w="71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Репродуктивное здоровье населения и национальная безопасность России.</w:t>
            </w:r>
            <w:r>
              <w:rPr>
                <w:sz w:val="16"/>
                <w:szCs w:val="16"/>
              </w:rPr>
              <w:t xml:space="preserve"> Репродукция биологическая. Мотивация на создание благополучной семьи. Ответственность родителей и государства за воспитание и развитие детей, за состояние их здоровья. Бра</w:t>
            </w:r>
            <w:r w:rsidR="001065CD">
              <w:rPr>
                <w:sz w:val="16"/>
                <w:szCs w:val="16"/>
              </w:rPr>
              <w:t xml:space="preserve">ки и разводы в РФ. Статистика. </w:t>
            </w:r>
          </w:p>
        </w:tc>
        <w:tc>
          <w:tcPr>
            <w:tcW w:w="67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ответственность родителей и государства за воспитание и развитие детей, за состояние их здоровья.</w:t>
            </w:r>
          </w:p>
        </w:tc>
        <w:tc>
          <w:tcPr>
            <w:tcW w:w="720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9.3, задание на стр. 181. 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trHeight w:val="474"/>
        </w:trPr>
        <w:tc>
          <w:tcPr>
            <w:tcW w:w="5000" w:type="pct"/>
            <w:gridSpan w:val="33"/>
          </w:tcPr>
          <w:p w:rsidR="009241CB" w:rsidRDefault="009241CB" w:rsidP="001065CD">
            <w:pPr>
              <w:rPr>
                <w:b/>
                <w:sz w:val="16"/>
                <w:szCs w:val="16"/>
              </w:rPr>
            </w:pP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10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Факторы, разрушающие репродуктивное здоровье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27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</w:tcPr>
          <w:p w:rsidR="002F4F45" w:rsidRPr="001F657F" w:rsidRDefault="002F4F45" w:rsidP="009241CB">
            <w:pPr>
              <w:rPr>
                <w:b/>
                <w:sz w:val="16"/>
                <w:szCs w:val="16"/>
              </w:rPr>
            </w:pPr>
            <w:r w:rsidRPr="001F657F">
              <w:rPr>
                <w:b/>
                <w:sz w:val="16"/>
                <w:szCs w:val="16"/>
              </w:rPr>
              <w:t>Ранние половые связи и их последствия.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1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отрицательном  влиянии ранних половых связей на здоровье человека.</w:t>
            </w:r>
          </w:p>
        </w:tc>
        <w:tc>
          <w:tcPr>
            <w:tcW w:w="716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Ранние половые связи и их последствия.</w:t>
            </w:r>
            <w:r>
              <w:rPr>
                <w:sz w:val="16"/>
                <w:szCs w:val="16"/>
              </w:rPr>
              <w:t xml:space="preserve"> Причины, побуждающие подростков к раннему вступлению в половые связи. Отрицательное влияние ранних половых связей на репродуктивное здоровье человека. Статистика.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об отрицательном  влиянии ранних половых связей на здоровье человека.</w:t>
            </w:r>
          </w:p>
        </w:tc>
        <w:tc>
          <w:tcPr>
            <w:tcW w:w="717" w:type="pct"/>
            <w:gridSpan w:val="3"/>
            <w:vMerge w:val="restar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</w:t>
            </w:r>
            <w:r w:rsidRPr="002402B6">
              <w:rPr>
                <w:sz w:val="16"/>
                <w:szCs w:val="16"/>
              </w:rPr>
              <w:lastRenderedPageBreak/>
              <w:t xml:space="preserve">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508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lastRenderedPageBreak/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10.1, задание на стр. 188.  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28</w:t>
            </w:r>
          </w:p>
        </w:tc>
        <w:tc>
          <w:tcPr>
            <w:tcW w:w="127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</w:tcPr>
          <w:p w:rsidR="002F4F45" w:rsidRPr="001F657F" w:rsidRDefault="002F4F45" w:rsidP="009241CB">
            <w:pPr>
              <w:rPr>
                <w:b/>
                <w:sz w:val="16"/>
                <w:szCs w:val="16"/>
              </w:rPr>
            </w:pPr>
            <w:r w:rsidRPr="001F657F">
              <w:rPr>
                <w:b/>
                <w:sz w:val="16"/>
                <w:szCs w:val="16"/>
              </w:rPr>
              <w:t>Инфекции, передаваемые половым путем.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1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инфекции, передаваемые половым путём; их последствия.</w:t>
            </w:r>
          </w:p>
        </w:tc>
        <w:tc>
          <w:tcPr>
            <w:tcW w:w="716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Профилактика инфекций, передаваемых половым путём. </w:t>
            </w:r>
            <w:r w:rsidRPr="0088356D">
              <w:rPr>
                <w:sz w:val="16"/>
                <w:szCs w:val="16"/>
              </w:rPr>
              <w:t>Инфекции, передаваемые половым путем</w:t>
            </w:r>
            <w:r>
              <w:rPr>
                <w:sz w:val="16"/>
                <w:szCs w:val="16"/>
              </w:rPr>
              <w:t>: сифилис, гонорея, генитальный герпес, хламидиоз.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инфекции, передаваемые половым путём; их последствия.</w:t>
            </w:r>
          </w:p>
        </w:tc>
        <w:tc>
          <w:tcPr>
            <w:tcW w:w="717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10.2, задание на стр. 191-192. 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29</w:t>
            </w:r>
          </w:p>
        </w:tc>
        <w:tc>
          <w:tcPr>
            <w:tcW w:w="127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</w:tcPr>
          <w:p w:rsidR="002F4F45" w:rsidRPr="00170B78" w:rsidRDefault="002F4F45" w:rsidP="009241CB">
            <w:pPr>
              <w:rPr>
                <w:b/>
                <w:sz w:val="16"/>
                <w:szCs w:val="16"/>
              </w:rPr>
            </w:pPr>
            <w:r w:rsidRPr="00170B78">
              <w:rPr>
                <w:b/>
                <w:sz w:val="16"/>
                <w:szCs w:val="16"/>
              </w:rPr>
              <w:t>Понятие о ВИЧ- инфекции и СПИДе.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1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</w:t>
            </w:r>
            <w:r w:rsidRPr="00170B78">
              <w:rPr>
                <w:sz w:val="16"/>
                <w:szCs w:val="16"/>
              </w:rPr>
              <w:t>ВИЧ- инфекции и СПИДе</w:t>
            </w:r>
            <w:r>
              <w:rPr>
                <w:sz w:val="16"/>
                <w:szCs w:val="16"/>
              </w:rPr>
              <w:t>; их последствиях.</w:t>
            </w:r>
          </w:p>
        </w:tc>
        <w:tc>
          <w:tcPr>
            <w:tcW w:w="716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Понятие о ВИЧ- инфекции и СПИДе.</w:t>
            </w:r>
            <w:r>
              <w:rPr>
                <w:sz w:val="16"/>
                <w:szCs w:val="16"/>
              </w:rPr>
              <w:t xml:space="preserve"> Последствия.</w:t>
            </w:r>
          </w:p>
        </w:tc>
        <w:tc>
          <w:tcPr>
            <w:tcW w:w="675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последствия </w:t>
            </w:r>
            <w:r w:rsidRPr="00170B78">
              <w:rPr>
                <w:sz w:val="16"/>
                <w:szCs w:val="16"/>
              </w:rPr>
              <w:t>ВИЧ- инфекции и СПИД</w:t>
            </w:r>
            <w:r>
              <w:rPr>
                <w:sz w:val="16"/>
                <w:szCs w:val="16"/>
              </w:rPr>
              <w:t>а.</w:t>
            </w:r>
          </w:p>
        </w:tc>
        <w:tc>
          <w:tcPr>
            <w:tcW w:w="717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10.3, задание на стр. 194.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trHeight w:val="445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11.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Правовые основы сохранения и укрепле</w:t>
            </w:r>
            <w:r w:rsidR="001065CD">
              <w:rPr>
                <w:b/>
                <w:sz w:val="16"/>
                <w:szCs w:val="16"/>
              </w:rPr>
              <w:t>ния репродуктивного здоровья  (2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1065CD" w:rsidRPr="0088356D" w:rsidTr="001065CD">
        <w:trPr>
          <w:cantSplit/>
          <w:trHeight w:val="3674"/>
        </w:trPr>
        <w:tc>
          <w:tcPr>
            <w:tcW w:w="134" w:type="pct"/>
          </w:tcPr>
          <w:p w:rsidR="001065CD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1" w:type="pct"/>
            <w:gridSpan w:val="2"/>
          </w:tcPr>
          <w:p w:rsidR="001065CD" w:rsidRPr="0088356D" w:rsidRDefault="001065CD" w:rsidP="009241CB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4"/>
          </w:tcPr>
          <w:p w:rsidR="001065CD" w:rsidRPr="00170B78" w:rsidRDefault="001065CD" w:rsidP="009241CB">
            <w:pPr>
              <w:rPr>
                <w:b/>
                <w:sz w:val="16"/>
                <w:szCs w:val="16"/>
              </w:rPr>
            </w:pPr>
            <w:r w:rsidRPr="00170B78">
              <w:rPr>
                <w:b/>
                <w:sz w:val="16"/>
                <w:szCs w:val="16"/>
              </w:rPr>
              <w:t>Брак и семья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3B0A5E">
              <w:rPr>
                <w:b/>
                <w:sz w:val="16"/>
                <w:szCs w:val="16"/>
              </w:rPr>
              <w:t xml:space="preserve"> Семья и здоровый образ жизни человека.</w:t>
            </w:r>
          </w:p>
        </w:tc>
        <w:tc>
          <w:tcPr>
            <w:tcW w:w="126" w:type="pct"/>
          </w:tcPr>
          <w:p w:rsidR="001065CD" w:rsidRPr="0088356D" w:rsidRDefault="001065CD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5" w:type="pct"/>
            <w:gridSpan w:val="2"/>
          </w:tcPr>
          <w:p w:rsidR="001065CD" w:rsidRPr="0088356D" w:rsidRDefault="001065CD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определениями брак и семья. Изучить факторы, влияющие на формирование стабильных  брачных отношений. Изучить функции семьи.</w:t>
            </w:r>
          </w:p>
        </w:tc>
        <w:tc>
          <w:tcPr>
            <w:tcW w:w="717" w:type="pct"/>
            <w:gridSpan w:val="4"/>
          </w:tcPr>
          <w:p w:rsidR="001065CD" w:rsidRDefault="001065CD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Брак. Семья. </w:t>
            </w:r>
            <w:r w:rsidRPr="0088356D">
              <w:rPr>
                <w:sz w:val="16"/>
                <w:szCs w:val="16"/>
              </w:rPr>
              <w:t>Роль семьи в формировании  ЗОЖ.</w:t>
            </w:r>
            <w:r>
              <w:rPr>
                <w:sz w:val="16"/>
                <w:szCs w:val="16"/>
              </w:rPr>
              <w:t xml:space="preserve"> Факторы, влияющие на формирование стабильных  брачных отношений.</w:t>
            </w:r>
          </w:p>
          <w:p w:rsidR="001065CD" w:rsidRPr="0088356D" w:rsidRDefault="001065CD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Функции семьи: репродуктивная, воспитательная, экономическая, досуговая.</w:t>
            </w:r>
          </w:p>
        </w:tc>
        <w:tc>
          <w:tcPr>
            <w:tcW w:w="677" w:type="pct"/>
            <w:gridSpan w:val="4"/>
          </w:tcPr>
          <w:p w:rsidR="001065CD" w:rsidRPr="0088356D" w:rsidRDefault="001065CD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факторы, влияющие на формирование стабильных  брачных отношений.</w:t>
            </w:r>
          </w:p>
          <w:p w:rsidR="001065CD" w:rsidRPr="0088356D" w:rsidRDefault="001065CD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функции семьи.</w:t>
            </w:r>
          </w:p>
        </w:tc>
        <w:tc>
          <w:tcPr>
            <w:tcW w:w="720" w:type="pct"/>
            <w:gridSpan w:val="4"/>
            <w:vMerge w:val="restart"/>
          </w:tcPr>
          <w:p w:rsidR="001065CD" w:rsidRDefault="001065CD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1065CD" w:rsidRPr="0088356D" w:rsidRDefault="001065CD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508" w:type="pct"/>
            <w:gridSpan w:val="3"/>
          </w:tcPr>
          <w:p w:rsidR="001065CD" w:rsidRDefault="001065CD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1065CD" w:rsidRPr="0088356D" w:rsidRDefault="001065CD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370" w:type="pct"/>
            <w:gridSpan w:val="4"/>
          </w:tcPr>
          <w:p w:rsidR="001065CD" w:rsidRPr="0088356D" w:rsidRDefault="001065CD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11.1, 11.2, задание на стр. 199,  стр. 201.</w:t>
            </w:r>
          </w:p>
          <w:p w:rsidR="001065CD" w:rsidRDefault="001065CD" w:rsidP="001065CD">
            <w:pPr>
              <w:rPr>
                <w:sz w:val="16"/>
                <w:szCs w:val="16"/>
              </w:rPr>
            </w:pPr>
          </w:p>
          <w:p w:rsidR="001065CD" w:rsidRPr="0088356D" w:rsidRDefault="001065CD" w:rsidP="001065CD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3"/>
          </w:tcPr>
          <w:p w:rsidR="001065CD" w:rsidRPr="0088356D" w:rsidRDefault="001065CD" w:rsidP="009241CB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1065CD" w:rsidRPr="0088356D" w:rsidRDefault="001065CD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21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4"/>
          </w:tcPr>
          <w:p w:rsidR="002F4F45" w:rsidRPr="003B0A5E" w:rsidRDefault="002F4F45" w:rsidP="009241CB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>Основы семейного права в Российской Федерации.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5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о</w:t>
            </w:r>
            <w:r w:rsidRPr="0088356D">
              <w:rPr>
                <w:sz w:val="16"/>
                <w:szCs w:val="16"/>
              </w:rPr>
              <w:t>сновные положени</w:t>
            </w:r>
            <w:r>
              <w:rPr>
                <w:sz w:val="16"/>
                <w:szCs w:val="16"/>
              </w:rPr>
              <w:t>я</w:t>
            </w:r>
            <w:r w:rsidRPr="0088356D">
              <w:rPr>
                <w:sz w:val="16"/>
                <w:szCs w:val="16"/>
              </w:rPr>
              <w:t xml:space="preserve"> семейного кодекса.</w:t>
            </w:r>
          </w:p>
        </w:tc>
        <w:tc>
          <w:tcPr>
            <w:tcW w:w="71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Основные положени</w:t>
            </w:r>
            <w:r>
              <w:rPr>
                <w:sz w:val="16"/>
                <w:szCs w:val="16"/>
              </w:rPr>
              <w:t>я</w:t>
            </w:r>
            <w:r w:rsidRPr="0088356D">
              <w:rPr>
                <w:sz w:val="16"/>
                <w:szCs w:val="16"/>
              </w:rPr>
              <w:t xml:space="preserve"> семейного кодекса.</w:t>
            </w:r>
          </w:p>
        </w:tc>
        <w:tc>
          <w:tcPr>
            <w:tcW w:w="67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88356D">
              <w:rPr>
                <w:sz w:val="16"/>
                <w:szCs w:val="16"/>
              </w:rPr>
              <w:t>сновные положени</w:t>
            </w:r>
            <w:r>
              <w:rPr>
                <w:sz w:val="16"/>
                <w:szCs w:val="16"/>
              </w:rPr>
              <w:t>я</w:t>
            </w:r>
            <w:r w:rsidRPr="0088356D">
              <w:rPr>
                <w:sz w:val="16"/>
                <w:szCs w:val="16"/>
              </w:rPr>
              <w:t xml:space="preserve"> семейного кодекса.</w:t>
            </w:r>
          </w:p>
        </w:tc>
        <w:tc>
          <w:tcPr>
            <w:tcW w:w="720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</w:t>
            </w:r>
            <w:r w:rsidR="001065CD">
              <w:rPr>
                <w:sz w:val="16"/>
                <w:szCs w:val="16"/>
              </w:rPr>
              <w:t>ым поступкам.</w:t>
            </w:r>
          </w:p>
        </w:tc>
        <w:tc>
          <w:tcPr>
            <w:tcW w:w="37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11.3, задание на стр. 206. 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trHeight w:val="445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Раздел </w:t>
            </w:r>
            <w:r>
              <w:rPr>
                <w:b/>
                <w:sz w:val="16"/>
                <w:szCs w:val="16"/>
              </w:rPr>
              <w:t>5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Основы медицинских знаний и оказание первой помощи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2F4F45" w:rsidP="00106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</w:t>
            </w:r>
            <w:r w:rsidR="001065C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4"/>
          </w:tcPr>
          <w:p w:rsidR="002F4F45" w:rsidRPr="003B0A5E" w:rsidRDefault="002F4F45" w:rsidP="009241CB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>Первая медицинская помощь при массовых поражениях.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5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комплекс  простейших мероприятий, проводимых на месте получения поражения.</w:t>
            </w:r>
          </w:p>
        </w:tc>
        <w:tc>
          <w:tcPr>
            <w:tcW w:w="71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Первая медицинская помощь при массовых поражениях.</w:t>
            </w:r>
            <w:r>
              <w:rPr>
                <w:sz w:val="16"/>
                <w:szCs w:val="16"/>
              </w:rPr>
              <w:t xml:space="preserve"> Комплекс  простейших мероприятий, проводимых на месте получения поражения.</w:t>
            </w:r>
          </w:p>
        </w:tc>
        <w:tc>
          <w:tcPr>
            <w:tcW w:w="67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комплекс  простейших мероприятий, проводимых на месте получения поражения.</w:t>
            </w:r>
          </w:p>
        </w:tc>
        <w:tc>
          <w:tcPr>
            <w:tcW w:w="720" w:type="pct"/>
            <w:gridSpan w:val="4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88356D" w:rsidRDefault="002F4F45" w:rsidP="007E3610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</w:t>
            </w:r>
            <w:r w:rsidR="007E3610">
              <w:rPr>
                <w:sz w:val="16"/>
                <w:szCs w:val="16"/>
              </w:rPr>
              <w:t>ование учебного сотрудничества.</w:t>
            </w:r>
          </w:p>
        </w:tc>
        <w:tc>
          <w:tcPr>
            <w:tcW w:w="508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 простейших мероприятий, проводимых на месте получения поражения.</w:t>
            </w:r>
          </w:p>
        </w:tc>
        <w:tc>
          <w:tcPr>
            <w:tcW w:w="37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12.1, задание на стр. 209.  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1065CD">
        <w:trPr>
          <w:cantSplit/>
          <w:trHeight w:val="1134"/>
        </w:trPr>
        <w:tc>
          <w:tcPr>
            <w:tcW w:w="134" w:type="pct"/>
          </w:tcPr>
          <w:p w:rsidR="002F4F45" w:rsidRPr="0088356D" w:rsidRDefault="001065CD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21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4"/>
          </w:tcPr>
          <w:p w:rsidR="002F4F45" w:rsidRDefault="002F4F45" w:rsidP="009241CB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 xml:space="preserve">Первая медицинская помощь при передозировке </w:t>
            </w:r>
            <w:r>
              <w:rPr>
                <w:b/>
                <w:sz w:val="16"/>
                <w:szCs w:val="16"/>
              </w:rPr>
              <w:t>в</w:t>
            </w:r>
            <w:r w:rsidRPr="003B0A5E">
              <w:rPr>
                <w:b/>
                <w:sz w:val="16"/>
                <w:szCs w:val="16"/>
              </w:rPr>
              <w:t xml:space="preserve"> приеме психоактивных веществ.</w:t>
            </w:r>
          </w:p>
          <w:p w:rsidR="002F4F45" w:rsidRPr="003B0A5E" w:rsidRDefault="002F4F45" w:rsidP="00924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ОУ</w:t>
            </w:r>
          </w:p>
        </w:tc>
        <w:tc>
          <w:tcPr>
            <w:tcW w:w="655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оказывать помощь пострадавшему при передозировке в приёме психоактивных веществ.</w:t>
            </w:r>
          </w:p>
        </w:tc>
        <w:tc>
          <w:tcPr>
            <w:tcW w:w="71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 xml:space="preserve">Первая медицинская помощь при передозировке </w:t>
            </w:r>
            <w:r>
              <w:rPr>
                <w:sz w:val="16"/>
                <w:szCs w:val="16"/>
              </w:rPr>
              <w:t>в</w:t>
            </w:r>
            <w:r w:rsidRPr="0088356D">
              <w:rPr>
                <w:sz w:val="16"/>
                <w:szCs w:val="16"/>
              </w:rPr>
              <w:t xml:space="preserve"> приеме психоактивных веществ.</w:t>
            </w:r>
            <w:r>
              <w:rPr>
                <w:sz w:val="16"/>
                <w:szCs w:val="16"/>
              </w:rPr>
              <w:t xml:space="preserve"> Признаки передозировки. </w:t>
            </w:r>
          </w:p>
        </w:tc>
        <w:tc>
          <w:tcPr>
            <w:tcW w:w="67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</w:t>
            </w:r>
            <w:r w:rsidRPr="0088356D">
              <w:rPr>
                <w:sz w:val="16"/>
                <w:szCs w:val="16"/>
              </w:rPr>
              <w:t>ерв</w:t>
            </w:r>
            <w:r>
              <w:rPr>
                <w:sz w:val="16"/>
                <w:szCs w:val="16"/>
              </w:rPr>
              <w:t>ую</w:t>
            </w:r>
            <w:r w:rsidRPr="0088356D">
              <w:rPr>
                <w:sz w:val="16"/>
                <w:szCs w:val="16"/>
              </w:rPr>
              <w:t xml:space="preserve"> помощь при передозировке </w:t>
            </w:r>
            <w:r>
              <w:rPr>
                <w:sz w:val="16"/>
                <w:szCs w:val="16"/>
              </w:rPr>
              <w:t>в</w:t>
            </w:r>
            <w:r w:rsidRPr="0088356D">
              <w:rPr>
                <w:sz w:val="16"/>
                <w:szCs w:val="16"/>
              </w:rPr>
              <w:t xml:space="preserve"> приеме психоактивных веществ.</w:t>
            </w:r>
            <w:r>
              <w:rPr>
                <w:sz w:val="16"/>
                <w:szCs w:val="16"/>
              </w:rPr>
              <w:t xml:space="preserve"> Уметь оказывать помощь пострадавшему.</w:t>
            </w:r>
          </w:p>
        </w:tc>
        <w:tc>
          <w:tcPr>
            <w:tcW w:w="720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оказания ПП при передозировке.</w:t>
            </w:r>
          </w:p>
        </w:tc>
        <w:tc>
          <w:tcPr>
            <w:tcW w:w="37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12.2, задание на стр. 211.</w:t>
            </w:r>
          </w:p>
        </w:tc>
        <w:tc>
          <w:tcPr>
            <w:tcW w:w="220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</w:tbl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504240" w:rsidRDefault="002F4F45" w:rsidP="002F4F45">
      <w:pPr>
        <w:rPr>
          <w:sz w:val="18"/>
          <w:szCs w:val="18"/>
        </w:rPr>
      </w:pPr>
    </w:p>
    <w:p w:rsidR="002F4F45" w:rsidRPr="00504240" w:rsidRDefault="002F4F45" w:rsidP="002F4F45">
      <w:pPr>
        <w:rPr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shd w:val="clear" w:color="auto" w:fill="FFFFFF"/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shd w:val="clear" w:color="auto" w:fill="FFFFFF"/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shd w:val="clear" w:color="auto" w:fill="FFFFFF"/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shd w:val="clear" w:color="auto" w:fill="FFFFFF"/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shd w:val="clear" w:color="auto" w:fill="FFFFFF"/>
        <w:jc w:val="center"/>
        <w:rPr>
          <w:b/>
          <w:sz w:val="18"/>
          <w:szCs w:val="18"/>
        </w:rPr>
      </w:pPr>
    </w:p>
    <w:p w:rsidR="00C80066" w:rsidRPr="009241CB" w:rsidRDefault="00C80066">
      <w:pPr>
        <w:rPr>
          <w:strike/>
        </w:rPr>
      </w:pPr>
    </w:p>
    <w:sectPr w:rsidR="00C80066" w:rsidRPr="009241CB" w:rsidSect="002C3EF6">
      <w:pgSz w:w="16838" w:h="11906" w:orient="landscape"/>
      <w:pgMar w:top="567" w:right="73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9F" w:rsidRDefault="00CF7E9F">
      <w:r>
        <w:separator/>
      </w:r>
    </w:p>
  </w:endnote>
  <w:endnote w:type="continuationSeparator" w:id="0">
    <w:p w:rsidR="00CF7E9F" w:rsidRDefault="00CF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19" w:rsidRDefault="003926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19" w:rsidRDefault="0039261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21B6">
      <w:rPr>
        <w:noProof/>
      </w:rPr>
      <w:t>2</w:t>
    </w:r>
    <w:r>
      <w:fldChar w:fldCharType="end"/>
    </w:r>
  </w:p>
  <w:p w:rsidR="00392619" w:rsidRDefault="003926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19" w:rsidRDefault="003926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9F" w:rsidRDefault="00CF7E9F">
      <w:r>
        <w:separator/>
      </w:r>
    </w:p>
  </w:footnote>
  <w:footnote w:type="continuationSeparator" w:id="0">
    <w:p w:rsidR="00CF7E9F" w:rsidRDefault="00CF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19" w:rsidRDefault="003926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19" w:rsidRDefault="003926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19" w:rsidRDefault="003926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90818"/>
    <w:multiLevelType w:val="hybridMultilevel"/>
    <w:tmpl w:val="FB3A617C"/>
    <w:lvl w:ilvl="0" w:tplc="4FCA57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81985"/>
    <w:multiLevelType w:val="hybridMultilevel"/>
    <w:tmpl w:val="D91216A2"/>
    <w:lvl w:ilvl="0" w:tplc="1D188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3449F9"/>
    <w:multiLevelType w:val="hybridMultilevel"/>
    <w:tmpl w:val="74DE0294"/>
    <w:lvl w:ilvl="0" w:tplc="1EF4B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5"/>
    <w:rsid w:val="00057ECF"/>
    <w:rsid w:val="001065CD"/>
    <w:rsid w:val="00123A04"/>
    <w:rsid w:val="001703B6"/>
    <w:rsid w:val="00171B0C"/>
    <w:rsid w:val="001821B6"/>
    <w:rsid w:val="001E41F9"/>
    <w:rsid w:val="002A7589"/>
    <w:rsid w:val="002C3EF6"/>
    <w:rsid w:val="002F4F45"/>
    <w:rsid w:val="00392619"/>
    <w:rsid w:val="003F1C5A"/>
    <w:rsid w:val="004008F4"/>
    <w:rsid w:val="00404C8A"/>
    <w:rsid w:val="004F43E8"/>
    <w:rsid w:val="005A320B"/>
    <w:rsid w:val="006B6331"/>
    <w:rsid w:val="007E3610"/>
    <w:rsid w:val="00823038"/>
    <w:rsid w:val="008C71E4"/>
    <w:rsid w:val="009241CB"/>
    <w:rsid w:val="009474E0"/>
    <w:rsid w:val="00A71BDA"/>
    <w:rsid w:val="00A905A1"/>
    <w:rsid w:val="00AB514E"/>
    <w:rsid w:val="00AD41D8"/>
    <w:rsid w:val="00AD49C2"/>
    <w:rsid w:val="00B027C1"/>
    <w:rsid w:val="00C5097C"/>
    <w:rsid w:val="00C80066"/>
    <w:rsid w:val="00CB1A86"/>
    <w:rsid w:val="00CF7E9F"/>
    <w:rsid w:val="00D02D86"/>
    <w:rsid w:val="00D91368"/>
    <w:rsid w:val="00DD7938"/>
    <w:rsid w:val="00ED7AA6"/>
    <w:rsid w:val="00F1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55F49-AB95-40B4-AEAF-2525BE3D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123A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3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23A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51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1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9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59E0-1388-480E-9BED-CEE3B880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6381</Words>
  <Characters>36376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Садовская СОШ</Company>
  <LinksUpToDate>false</LinksUpToDate>
  <CharactersWithSpaces>42672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Учитель</cp:lastModifiedBy>
  <cp:revision>2</cp:revision>
  <cp:lastPrinted>2019-09-30T06:44:00Z</cp:lastPrinted>
  <dcterms:created xsi:type="dcterms:W3CDTF">2020-01-08T05:00:00Z</dcterms:created>
  <dcterms:modified xsi:type="dcterms:W3CDTF">2020-01-08T05:00:00Z</dcterms:modified>
</cp:coreProperties>
</file>