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D0" w:rsidRPr="00DF6AD0" w:rsidRDefault="00DF6AD0" w:rsidP="00DF6AD0">
      <w:pPr>
        <w:shd w:val="clear" w:color="auto" w:fill="EEF2F5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</w:p>
    <w:p w:rsidR="00DF6AD0" w:rsidRPr="00DF6AD0" w:rsidRDefault="00DF6AD0" w:rsidP="00DF6AD0">
      <w:pPr>
        <w:shd w:val="clear" w:color="auto" w:fill="EEF2F5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r w:rsidRPr="00DF6AD0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 xml:space="preserve">ПЛАН РАБОТЫ МЕТОДИЧЕСКОГО СОВЕТА </w:t>
      </w:r>
    </w:p>
    <w:p w:rsidR="00DF6AD0" w:rsidRPr="00DF6AD0" w:rsidRDefault="00DF6AD0" w:rsidP="00DF6AD0">
      <w:pPr>
        <w:shd w:val="clear" w:color="auto" w:fill="EEF2F5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r w:rsidRPr="00DF6AD0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НА 2018/2019УЧЕБНЫЙ ГОД</w:t>
      </w:r>
    </w:p>
    <w:p w:rsidR="00DF6AD0" w:rsidRPr="00DF6AD0" w:rsidRDefault="00DF6AD0" w:rsidP="00DF6AD0">
      <w:pPr>
        <w:shd w:val="clear" w:color="auto" w:fill="EEF2F5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</w:p>
    <w:p w:rsidR="00DF6AD0" w:rsidRPr="00DF6AD0" w:rsidRDefault="00DF6AD0" w:rsidP="00DF6AD0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F6AD0">
        <w:rPr>
          <w:rFonts w:ascii="Times New Roman" w:hAnsi="Times New Roman" w:cs="Times New Roman"/>
          <w:b/>
          <w:sz w:val="24"/>
          <w:szCs w:val="24"/>
          <w:u w:val="single"/>
        </w:rPr>
        <w:t>Единая методическая тема школы:</w:t>
      </w:r>
      <w:r w:rsidRPr="00DF6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AD0" w:rsidRPr="00DF6AD0" w:rsidRDefault="00DF6AD0" w:rsidP="00DF6AD0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F6AD0">
        <w:rPr>
          <w:rFonts w:ascii="Times New Roman" w:hAnsi="Times New Roman" w:cs="Times New Roman"/>
          <w:b/>
          <w:i/>
          <w:sz w:val="24"/>
          <w:szCs w:val="24"/>
        </w:rPr>
        <w:t xml:space="preserve">Непрерывное совершенствование профессиональной компетентности учителей школы как условие реализации ФГОС в содержании и организации образовательного процесса, способствующего социальной успешности обучающихся. </w:t>
      </w:r>
    </w:p>
    <w:p w:rsidR="00DF6AD0" w:rsidRDefault="00DF6AD0" w:rsidP="00DF6A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Цели:</w:t>
      </w:r>
    </w:p>
    <w:p w:rsidR="00DF6AD0" w:rsidRDefault="00DF6AD0" w:rsidP="00DF6A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образовательного процесса через применение современных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подходов к организации образовательной деятельности, непрерывное совершенствование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уровня и педагогического мастерс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учителя для реализации ФГОС;</w:t>
      </w:r>
    </w:p>
    <w:p w:rsidR="00DF6AD0" w:rsidRPr="00DF6AD0" w:rsidRDefault="00DF6AD0" w:rsidP="00DF6A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пространства,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 становлению его духовных потребностей, формированию стремления к саморазвитию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самосовершенствованию.</w:t>
      </w:r>
    </w:p>
    <w:p w:rsidR="00DF6AD0" w:rsidRDefault="00DF6AD0" w:rsidP="00DF6A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6A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  <w:r w:rsidRPr="00DF6A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F6AD0" w:rsidRPr="00DF6AD0" w:rsidRDefault="00DF6AD0" w:rsidP="00DF6A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6A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актуализация и углубление предметных знаний учителей, совершенствование методики преподавания учебных предметов, овладение </w:t>
      </w:r>
      <w:proofErr w:type="spellStart"/>
      <w:r w:rsidRPr="00DF6A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здоровьесберегающими</w:t>
      </w:r>
      <w:proofErr w:type="spellEnd"/>
      <w:r w:rsidRPr="00DF6A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образовательными технологиями.</w:t>
      </w:r>
    </w:p>
    <w:p w:rsidR="00DF6AD0" w:rsidRPr="00DF6AD0" w:rsidRDefault="00DF6AD0" w:rsidP="00DF6A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6A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методическое сопровождение роста профессиональной компетентности учителей и их успешной аттестации;</w:t>
      </w:r>
    </w:p>
    <w:p w:rsidR="00DF6AD0" w:rsidRPr="00DF6AD0" w:rsidRDefault="00DF6AD0" w:rsidP="00DF6A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6A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у учащихся навыков практического решения актуальных, инженерно-технических задач и работы с техникой;</w:t>
      </w:r>
    </w:p>
    <w:p w:rsidR="00DF6AD0" w:rsidRPr="00DF6AD0" w:rsidRDefault="00DF6AD0" w:rsidP="00DF6A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6A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информирование педагогических работников о нормативном правовом, научно-методическом обеспечении образовательного процесса по учебным предметам, новинках педагогической литературы.</w:t>
      </w:r>
    </w:p>
    <w:p w:rsidR="00DF6AD0" w:rsidRDefault="00DF6AD0" w:rsidP="00DF6A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6A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 организация методической работы по подготовке учащихся к олимпиадам и предметным конкурсам.</w:t>
      </w:r>
    </w:p>
    <w:p w:rsidR="004B5263" w:rsidRPr="00DF6AD0" w:rsidRDefault="004B5263" w:rsidP="00DF6A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W w:w="1011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5641"/>
        <w:gridCol w:w="1893"/>
        <w:gridCol w:w="2129"/>
      </w:tblGrid>
      <w:tr w:rsidR="00DF6AD0" w:rsidRPr="00DF6AD0" w:rsidTr="00DF6AD0"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6AD0" w:rsidRPr="00DF6AD0" w:rsidTr="00DF6AD0"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263" w:rsidRDefault="004B5263" w:rsidP="00DF6AD0">
            <w:pPr>
              <w:spacing w:before="15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63">
              <w:rPr>
                <w:rFonts w:ascii="Times New Roman" w:hAnsi="Times New Roman" w:cs="Times New Roman"/>
                <w:sz w:val="24"/>
                <w:szCs w:val="24"/>
              </w:rPr>
              <w:t>1. Подведение итогов методической работы в 2016-2017 учебном году и планирование работы школы на новый учебный год.</w:t>
            </w:r>
          </w:p>
          <w:p w:rsidR="004B5263" w:rsidRDefault="004B5263" w:rsidP="00DF6AD0">
            <w:pPr>
              <w:spacing w:before="15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63">
              <w:rPr>
                <w:rFonts w:ascii="Times New Roman" w:hAnsi="Times New Roman" w:cs="Times New Roman"/>
                <w:sz w:val="24"/>
                <w:szCs w:val="24"/>
              </w:rPr>
              <w:t xml:space="preserve"> 2. Обсуждение плана МС на 2017-2018 учебный год.</w:t>
            </w:r>
          </w:p>
          <w:p w:rsidR="004B5263" w:rsidRDefault="004B5263" w:rsidP="00DF6AD0">
            <w:pPr>
              <w:spacing w:before="15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63">
              <w:rPr>
                <w:rFonts w:ascii="Times New Roman" w:hAnsi="Times New Roman" w:cs="Times New Roman"/>
                <w:sz w:val="24"/>
                <w:szCs w:val="24"/>
              </w:rPr>
              <w:t xml:space="preserve"> 3. Процедура аттестации педагогических кадров в 2017-2018 учебном году. </w:t>
            </w:r>
          </w:p>
          <w:p w:rsidR="00DF6AD0" w:rsidRPr="00DF6AD0" w:rsidRDefault="004B5263" w:rsidP="00DF6AD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63">
              <w:rPr>
                <w:rFonts w:ascii="Times New Roman" w:hAnsi="Times New Roman" w:cs="Times New Roman"/>
                <w:sz w:val="24"/>
                <w:szCs w:val="24"/>
              </w:rPr>
              <w:t xml:space="preserve">4. Работа педагогов с учащимися, имеющими повышенную мотивацию к учебно-познавательной </w:t>
            </w:r>
            <w:r w:rsidRPr="004B5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Проведение школьного этапа всероссийской олимпиады школьников</w:t>
            </w:r>
          </w:p>
        </w:tc>
        <w:tc>
          <w:tcPr>
            <w:tcW w:w="1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1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F6AD0" w:rsidRPr="00DF6AD0" w:rsidTr="00DF6AD0"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263" w:rsidRDefault="004B5263" w:rsidP="00DF6AD0">
            <w:pPr>
              <w:spacing w:before="15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B5263">
              <w:rPr>
                <w:rFonts w:ascii="Times New Roman" w:hAnsi="Times New Roman" w:cs="Times New Roman"/>
                <w:sz w:val="24"/>
                <w:szCs w:val="24"/>
              </w:rPr>
              <w:t>Работа педагогов с учащимися, имеющими повышенную мотивацию к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526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деятельности. </w:t>
            </w:r>
          </w:p>
          <w:p w:rsidR="00DF6AD0" w:rsidRPr="00DF6AD0" w:rsidRDefault="004B5263" w:rsidP="00DF6AD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B5263">
              <w:rPr>
                <w:rFonts w:ascii="Times New Roman" w:hAnsi="Times New Roman" w:cs="Times New Roman"/>
                <w:sz w:val="24"/>
                <w:szCs w:val="24"/>
              </w:rPr>
              <w:t>Анализ школьного этапа всероссийской олимпиады школьников</w:t>
            </w:r>
          </w:p>
        </w:tc>
        <w:tc>
          <w:tcPr>
            <w:tcW w:w="1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4B5263" w:rsidP="00DF6A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руководители МО</w:t>
            </w:r>
          </w:p>
        </w:tc>
      </w:tr>
      <w:tr w:rsidR="00DF6AD0" w:rsidRPr="00DF6AD0" w:rsidTr="00DF6AD0"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Отчет руководителей МО по подготовке к пр</w:t>
            </w:r>
            <w:r w:rsidR="004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едметным олимпиадам и конкурсам муниципального уровня.</w:t>
            </w:r>
          </w:p>
          <w:p w:rsidR="004B5263" w:rsidRDefault="004B5263" w:rsidP="00DF6AD0">
            <w:pPr>
              <w:spacing w:before="15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263">
              <w:rPr>
                <w:rFonts w:ascii="Times New Roman" w:hAnsi="Times New Roman" w:cs="Times New Roman"/>
                <w:sz w:val="24"/>
                <w:szCs w:val="24"/>
              </w:rPr>
              <w:t xml:space="preserve">. Проблема объективности оценивания знаний выпускников в подготовке к государственной итоговой аттестации. </w:t>
            </w:r>
          </w:p>
          <w:p w:rsidR="00DF6AD0" w:rsidRPr="00DF6AD0" w:rsidRDefault="00DF6AD0" w:rsidP="00DF6AD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работы школы молодого учителя.</w:t>
            </w:r>
          </w:p>
        </w:tc>
        <w:tc>
          <w:tcPr>
            <w:tcW w:w="1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руководители МО</w:t>
            </w:r>
          </w:p>
        </w:tc>
      </w:tr>
      <w:tr w:rsidR="00DF6AD0" w:rsidRPr="00DF6AD0" w:rsidTr="00DF6AD0"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Результативность проведения предметных недель и декад.</w:t>
            </w:r>
            <w:bookmarkStart w:id="0" w:name="_GoBack"/>
            <w:bookmarkEnd w:id="0"/>
          </w:p>
          <w:p w:rsidR="000C2A35" w:rsidRPr="000C2A35" w:rsidRDefault="000C2A35" w:rsidP="00DF6AD0">
            <w:pPr>
              <w:spacing w:before="15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5">
              <w:rPr>
                <w:rFonts w:ascii="Times New Roman" w:hAnsi="Times New Roman" w:cs="Times New Roman"/>
                <w:sz w:val="24"/>
                <w:szCs w:val="24"/>
              </w:rPr>
              <w:t xml:space="preserve">2. Работа педагогов с учащимися, имеющими повышенную мотивацию к учебно-познавательной деятельности. </w:t>
            </w:r>
          </w:p>
          <w:p w:rsidR="00DF6AD0" w:rsidRPr="00DF6AD0" w:rsidRDefault="000C2A35" w:rsidP="00DF6AD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C2A35">
              <w:rPr>
                <w:rFonts w:ascii="Times New Roman" w:hAnsi="Times New Roman" w:cs="Times New Roman"/>
                <w:sz w:val="24"/>
                <w:szCs w:val="24"/>
              </w:rPr>
              <w:t>Анализ муниципального этапа всероссийской олимпиады школьников.</w:t>
            </w:r>
          </w:p>
        </w:tc>
        <w:tc>
          <w:tcPr>
            <w:tcW w:w="1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руководители МО</w:t>
            </w:r>
          </w:p>
        </w:tc>
      </w:tr>
      <w:tr w:rsidR="00DF6AD0" w:rsidRPr="00DF6AD0" w:rsidTr="00DF6AD0"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методической работы </w:t>
            </w:r>
            <w:proofErr w:type="gramStart"/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 за</w:t>
            </w:r>
            <w:proofErr w:type="gramEnd"/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2018/2019 учебный год.</w:t>
            </w:r>
          </w:p>
          <w:p w:rsidR="00DF6AD0" w:rsidRPr="00DF6AD0" w:rsidRDefault="00DF6AD0" w:rsidP="00DF6AD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работы с </w:t>
            </w:r>
            <w:proofErr w:type="gramStart"/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высокомотивированными  учащимися</w:t>
            </w:r>
            <w:proofErr w:type="gramEnd"/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круглогодичной олимпиады  по учебным предметам в 3-11 классах в 2018/2019 учебном году.</w:t>
            </w:r>
          </w:p>
          <w:p w:rsidR="00DF6AD0" w:rsidRPr="00DF6AD0" w:rsidRDefault="00DF6AD0" w:rsidP="00DF6AD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Подведение итогов аттестации, курсовой подготовки педагогических кадров школы за 2018/2019 учебный год.</w:t>
            </w:r>
          </w:p>
          <w:p w:rsidR="00DF6AD0" w:rsidRPr="00DF6AD0" w:rsidRDefault="00DF6AD0" w:rsidP="00DF6AD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плана методической работы на 2019/2020 учебный год.</w:t>
            </w:r>
          </w:p>
        </w:tc>
        <w:tc>
          <w:tcPr>
            <w:tcW w:w="18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AD0" w:rsidRPr="00DF6AD0" w:rsidRDefault="00DF6AD0" w:rsidP="00DF6A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руководители МО</w:t>
            </w:r>
          </w:p>
        </w:tc>
      </w:tr>
    </w:tbl>
    <w:p w:rsidR="00A102AD" w:rsidRPr="00DF6AD0" w:rsidRDefault="000C2A35">
      <w:pPr>
        <w:rPr>
          <w:rFonts w:ascii="Times New Roman" w:hAnsi="Times New Roman" w:cs="Times New Roman"/>
          <w:sz w:val="24"/>
          <w:szCs w:val="24"/>
        </w:rPr>
      </w:pPr>
    </w:p>
    <w:sectPr w:rsidR="00A102AD" w:rsidRPr="00DF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97F2C"/>
    <w:multiLevelType w:val="hybridMultilevel"/>
    <w:tmpl w:val="FA70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57"/>
    <w:rsid w:val="000C2A35"/>
    <w:rsid w:val="001B0957"/>
    <w:rsid w:val="004B5263"/>
    <w:rsid w:val="00DF6AD0"/>
    <w:rsid w:val="00F43120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4140-410C-4906-8E6C-E83B4C9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2018-10-18T16:08:00Z</dcterms:created>
  <dcterms:modified xsi:type="dcterms:W3CDTF">2018-10-18T16:08:00Z</dcterms:modified>
</cp:coreProperties>
</file>