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81" w:rsidRPr="00F06D61" w:rsidRDefault="00983583" w:rsidP="00983583">
      <w:pPr>
        <w:pStyle w:val="a4"/>
        <w:spacing w:after="0"/>
        <w:rPr>
          <w:rFonts w:cs="Times New Roman"/>
          <w:b/>
          <w:lang w:val="ru-RU"/>
        </w:rPr>
      </w:pPr>
      <w:bookmarkStart w:id="0" w:name="_Toc322984293"/>
      <w:r w:rsidRPr="00983583">
        <w:rPr>
          <w:noProof/>
          <w:lang w:val="ru-RU" w:eastAsia="ru-RU" w:bidi="ar-SA"/>
        </w:rPr>
        <w:drawing>
          <wp:inline distT="0" distB="0" distL="0" distR="0">
            <wp:extent cx="9072245" cy="6595645"/>
            <wp:effectExtent l="0" t="0" r="0" b="0"/>
            <wp:docPr id="1" name="Рисунок 1" descr="C:\Users\Учитель\Desktop\рабочие программы на сайт\программы\сканы\технол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на сайт\программы\сканы\технол 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E64581">
        <w:rPr>
          <w:lang w:val="ru-RU"/>
        </w:rPr>
        <w:lastRenderedPageBreak/>
        <w:t xml:space="preserve">1. </w:t>
      </w:r>
      <w:r w:rsidR="00E64581" w:rsidRPr="00F06D61">
        <w:rPr>
          <w:lang w:val="ru-RU"/>
        </w:rPr>
        <w:t xml:space="preserve"> </w:t>
      </w:r>
      <w:r w:rsidR="00E64581" w:rsidRPr="008C248E">
        <w:rPr>
          <w:rFonts w:cs="Times New Roman"/>
          <w:b/>
          <w:lang w:val="ru-RU"/>
        </w:rPr>
        <w:t xml:space="preserve">ПЛАНИРУЕМЫЕ РЕЗУЛЬТАТЫ ОСВОЕНИЯ УЧЕБНОГО ПРЕДМЕТА </w:t>
      </w:r>
      <w:bookmarkEnd w:id="0"/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Изучение   технологии   в   основной   школе   обеспечивает   достижение   личностных, 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B1071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   технико-технологического     и    экономического     мышления      при  организации своей деятельности;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Мета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алгоритмизированное        планирование        процесса     познавательно-трудовой  деятельности;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определение адекватных имеющимся организационным и материально-техническим  условиям  способов  решения  учебной  или  трудовой  задачи  на  основе  заданных  алгоритмов;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самостоятельная    организация   и  выполнение    различных   творческих    работ  по  созданию технических изделий; 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виртуальное  и  натурное  моделирование  технических  объектов  и  технологических  процессов;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приведение     примеров,   подбор    аргументов,    формулирование      выводов   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выявление    потребностей,     проектирование     и   создание    объектов,    имеющих  потребительную стоимость;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выбор   для   решения     познавательных     и  коммуникативных       задач   различных  источников   информации,   включая   энциклопедии,   словари,   интернет-ресурсы   и  другие базы данных;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 использование    дополнительной     информации     при   проектировании     и  создании   объектов,   имеющих    личностную     или   общественно    значимую     потребительную  стоимость;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объективное   оценивание   вклада   своей   познавательно-трудовой   деятельности   в   решение общих задач коллектива;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    своей   познавательно-трудовой       деятельности     с   точки    зрения  нравственных,  правовых  норм,  эстетических ценностей  по  принятым  в  обществе  и   коллективе требованиям и принципам;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диагностика    результатов   познавательно-трудовой      деятельности     по  принятым  критериям и показателям;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познавательной сфере: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рациональное     использование     учебной     и   дополнительной      технической     и  технологической информации для проектирования и создания объектов труда;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 алгоритмами     и   методами     решения    организационных      и   технико- технологических задач;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классификация видов и назначения методов получения и преобразования материалов,  энергии,   информации,   объектов   живой   природы   и   социальной   среды,   а   также  соответствующих технологий промышленного производства;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распознавание    видов,  назначения    материалов,    инструментов    и   оборудования, применяемого в технологических процессах;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общенаучных знаний по предметам естественно-математического цикла  в  процессе    подготовки     и  осуществления      технологических     процессов    для обоснования и аргументации рациональности деятельности;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трудовой сфере: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планирование технологического процесса и процессе труда;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подбор    инструментов     и   оборудования    с   учетом   требований     технологии    и  материально-энергетических ресурсов;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выполнение     технологических     операций    с  соблюдением     установленных     норм,  стандартов и ограничений;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обоснование    критериев    и  показателей    качества   промежуточных      и  конечных  результатов труда;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выбор   и   использование   кодов,   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подбор  и  применение  инструментов,  приборов  и  оборудования  в  технологических   процессах с учетом областей их применения;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контроль   промежуточных   и   конечных   результатов   тру да   по   установленным  критериям     и  показателям    с   использованием     контрольных     и  измерительных  инструментов; 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расчет себестоимости продукта труда;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примерная   экономическая   оценка   возможной   прибыли   с   учетом   сложившейся  ситуации на рынке товаров и услуг.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мотивационной сфере: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>в эстетической сфере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коммуникативной сфере: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формирование     рабочей   группы   для   выполнения    проекта   с  учетом   общности  интересов и возможностей будущих членов трудового коллектива;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>выбор  знаковых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  систем  и  средств  для  кодирования  и  оформления  информации  в  процессе коммуникации;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 оформ</w:t>
      </w:r>
      <w:r>
        <w:rPr>
          <w:rFonts w:ascii="Times New Roman" w:hAnsi="Times New Roman" w:cs="Times New Roman"/>
          <w:sz w:val="24"/>
          <w:szCs w:val="24"/>
        </w:rPr>
        <w:t xml:space="preserve">ление     коммуникационной   </w:t>
      </w:r>
      <w:r w:rsidRPr="00B1071F">
        <w:rPr>
          <w:rFonts w:ascii="Times New Roman" w:hAnsi="Times New Roman" w:cs="Times New Roman"/>
          <w:sz w:val="24"/>
          <w:szCs w:val="24"/>
        </w:rPr>
        <w:t>и   тех</w:t>
      </w:r>
      <w:r>
        <w:rPr>
          <w:rFonts w:ascii="Times New Roman" w:hAnsi="Times New Roman" w:cs="Times New Roman"/>
          <w:sz w:val="24"/>
          <w:szCs w:val="24"/>
        </w:rPr>
        <w:t xml:space="preserve">нологической     документации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 с  учетом  требований действующих нормативов и стандартов;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разработка вариантов рекламных образов, слоганов и лейблов; </w:t>
      </w:r>
    </w:p>
    <w:p w:rsidR="00E64581" w:rsidRPr="00A3107E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физиолого-психологической сфере: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развитие   моторики   </w:t>
      </w:r>
      <w:r>
        <w:rPr>
          <w:rFonts w:ascii="Times New Roman" w:hAnsi="Times New Roman" w:cs="Times New Roman"/>
          <w:sz w:val="24"/>
          <w:szCs w:val="24"/>
        </w:rPr>
        <w:t xml:space="preserve"> и   координации    движений   рук   при   работе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с  ручными  инструментами и выполнении операций с помощью машин и механизмов;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</w:t>
      </w:r>
      <w:r>
        <w:rPr>
          <w:rFonts w:ascii="Times New Roman" w:hAnsi="Times New Roman" w:cs="Times New Roman"/>
          <w:sz w:val="24"/>
          <w:szCs w:val="24"/>
        </w:rPr>
        <w:t xml:space="preserve">  достижение    необходимой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точности    движений     при   выполнении     различных   технологических операций;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E64581" w:rsidRPr="00B1071F" w:rsidRDefault="00E64581" w:rsidP="00E64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E64581" w:rsidRDefault="00E64581" w:rsidP="00E64581">
      <w:r>
        <w:t xml:space="preserve">   </w:t>
      </w:r>
    </w:p>
    <w:p w:rsidR="00E64581" w:rsidRDefault="00E64581" w:rsidP="00E64581">
      <w:pPr>
        <w:rPr>
          <w:b/>
        </w:rPr>
      </w:pPr>
      <w:r>
        <w:t xml:space="preserve">  2. </w:t>
      </w:r>
      <w:r w:rsidRPr="008C248E">
        <w:rPr>
          <w:b/>
        </w:rPr>
        <w:t>СОДЕРЖАНИЕ УЧЕБНОГО ПРЕДМЕТА</w:t>
      </w:r>
    </w:p>
    <w:tbl>
      <w:tblPr>
        <w:tblpPr w:leftFromText="180" w:rightFromText="180" w:vertAnchor="text" w:horzAnchor="page" w:tblpX="811" w:tblpY="-178"/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2"/>
      </w:tblGrid>
      <w:tr w:rsidR="00E64581" w:rsidRPr="00592DA6" w:rsidTr="002D6BE0">
        <w:tc>
          <w:tcPr>
            <w:tcW w:w="12638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lastRenderedPageBreak/>
              <w:t>Технология решения творческих задач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Понятие творчества и развитие творческих способностей.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Метод моровой атаки (МА)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Метод контрольных вопросов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Метод обратной мозговой атаки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proofErr w:type="spellStart"/>
            <w:r>
              <w:t>Синектика</w:t>
            </w:r>
            <w:proofErr w:type="spellEnd"/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Морфологический анализ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Морфологические матрицы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Ассоциации и творческое мышление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Метод фокальных  объектов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Метод гирлянд случайностей и ассоциаций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Функционально-стоимостный анализ (ФСА)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Алгоритм решения изобретательских задач (АРИЗ)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Изобретения. Рационализаторские предложении.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Создание творческого проекта. Защита проекта.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Контрольная работа.</w:t>
            </w:r>
          </w:p>
        </w:tc>
      </w:tr>
      <w:tr w:rsidR="00E64581" w:rsidRPr="00592DA6" w:rsidTr="002D6BE0">
        <w:tc>
          <w:tcPr>
            <w:tcW w:w="12638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Экологические проблемы. Природоохранные технологии.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Научно-технологическая революция и ее влияние на окружающую среду.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Глобальные проблемы человечества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Энергетика и экология.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Загрязнение атмосферы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Загрязнение гидросферы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Уничтожение лесов и химизация сельского хозяйства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Природоохранные технологии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Экологическое сознание и экологическая мораль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Контрольная работа</w:t>
            </w:r>
          </w:p>
        </w:tc>
      </w:tr>
      <w:tr w:rsidR="00E64581" w:rsidRPr="00592DA6" w:rsidTr="002D6BE0">
        <w:tc>
          <w:tcPr>
            <w:tcW w:w="12638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Технология профессионального самоопределения и карьеры.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Понятие профессиональной деятельности. Разделение и специализация труда.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 xml:space="preserve">Сферы, </w:t>
            </w:r>
            <w:proofErr w:type="spellStart"/>
            <w:r>
              <w:t>отраски</w:t>
            </w:r>
            <w:proofErr w:type="spellEnd"/>
            <w:r>
              <w:t>, предметы труда и процесс профессиональной деятельности.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Понятие культуры труда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Профессиональная этика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Профессиональное составление личности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Профессиональная карьера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t>Подготовка к профессиональной деятельности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7C7DA5" w:rsidRDefault="00E64581" w:rsidP="002D6BE0">
            <w:r>
              <w:lastRenderedPageBreak/>
              <w:t>Творческий проект: «Мои жизненные планы и  профессиональная карьера»</w:t>
            </w:r>
          </w:p>
        </w:tc>
      </w:tr>
    </w:tbl>
    <w:p w:rsidR="00EA1E31" w:rsidRDefault="00EA1E31"/>
    <w:p w:rsidR="00E64581" w:rsidRDefault="00E64581">
      <w:pPr>
        <w:rPr>
          <w:b/>
        </w:rPr>
      </w:pPr>
      <w:r>
        <w:rPr>
          <w:b/>
        </w:rPr>
        <w:t xml:space="preserve">3. </w:t>
      </w:r>
      <w:r w:rsidRPr="008C248E">
        <w:rPr>
          <w:b/>
        </w:rPr>
        <w:t>ТЕМАТИЧЕСКОЕ РАСПРЕДЕЛЕНИЕ ЧАСОВ</w:t>
      </w:r>
    </w:p>
    <w:p w:rsidR="00E64581" w:rsidRDefault="00E64581">
      <w:pPr>
        <w:rPr>
          <w:b/>
        </w:rPr>
      </w:pPr>
    </w:p>
    <w:p w:rsidR="00E64581" w:rsidRDefault="00E64581">
      <w:pPr>
        <w:rPr>
          <w:b/>
        </w:rPr>
      </w:pPr>
    </w:p>
    <w:tbl>
      <w:tblPr>
        <w:tblpPr w:leftFromText="180" w:rightFromText="180" w:vertAnchor="text" w:horzAnchor="page" w:tblpX="811" w:tblpY="-178"/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8"/>
        <w:gridCol w:w="2914"/>
      </w:tblGrid>
      <w:tr w:rsidR="00E64581" w:rsidRPr="00592DA6" w:rsidTr="002D6BE0">
        <w:tc>
          <w:tcPr>
            <w:tcW w:w="12638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Технология решения творческих задач</w:t>
            </w:r>
          </w:p>
        </w:tc>
        <w:tc>
          <w:tcPr>
            <w:tcW w:w="2914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  <w:lang w:val="en-US"/>
              </w:rPr>
              <w:t>1</w:t>
            </w:r>
            <w:r w:rsidRPr="00592DA6">
              <w:rPr>
                <w:b/>
              </w:rPr>
              <w:t>6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Экологические проблемы. Природоохранные технологии.</w:t>
            </w:r>
          </w:p>
        </w:tc>
        <w:tc>
          <w:tcPr>
            <w:tcW w:w="2914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9</w:t>
            </w:r>
          </w:p>
        </w:tc>
      </w:tr>
      <w:tr w:rsidR="00E64581" w:rsidRPr="007C7DA5" w:rsidTr="002D6BE0">
        <w:tc>
          <w:tcPr>
            <w:tcW w:w="12638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Технология профессионального самоопределения и карьеры.</w:t>
            </w:r>
          </w:p>
        </w:tc>
        <w:tc>
          <w:tcPr>
            <w:tcW w:w="2914" w:type="dxa"/>
          </w:tcPr>
          <w:p w:rsidR="00E64581" w:rsidRPr="00592DA6" w:rsidRDefault="00E64581" w:rsidP="002D6BE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E64581" w:rsidRPr="00E64581" w:rsidRDefault="00E64581" w:rsidP="00E64581">
      <w:pPr>
        <w:rPr>
          <w:b/>
        </w:rPr>
      </w:pPr>
      <w:r w:rsidRPr="00E64581">
        <w:rPr>
          <w:b/>
        </w:rPr>
        <w:t>Календарно- тематическое планирование курса</w:t>
      </w:r>
    </w:p>
    <w:tbl>
      <w:tblPr>
        <w:tblpPr w:leftFromText="180" w:rightFromText="180" w:vertAnchor="text" w:horzAnchor="page" w:tblpX="811" w:tblpY="-178"/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683"/>
        <w:gridCol w:w="1080"/>
        <w:gridCol w:w="2101"/>
        <w:gridCol w:w="4055"/>
        <w:gridCol w:w="1620"/>
        <w:gridCol w:w="1404"/>
      </w:tblGrid>
      <w:tr w:rsidR="00E64581" w:rsidRPr="00592DA6" w:rsidTr="002D6BE0">
        <w:tc>
          <w:tcPr>
            <w:tcW w:w="609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lastRenderedPageBreak/>
              <w:t>№</w:t>
            </w:r>
          </w:p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п/п</w:t>
            </w:r>
          </w:p>
        </w:tc>
        <w:tc>
          <w:tcPr>
            <w:tcW w:w="4683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Тема учебной программы</w:t>
            </w:r>
          </w:p>
        </w:tc>
        <w:tc>
          <w:tcPr>
            <w:tcW w:w="1080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Кол-во уроков</w:t>
            </w:r>
          </w:p>
        </w:tc>
        <w:tc>
          <w:tcPr>
            <w:tcW w:w="2101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Оснащение урока</w:t>
            </w:r>
          </w:p>
        </w:tc>
        <w:tc>
          <w:tcPr>
            <w:tcW w:w="4055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УУД</w:t>
            </w:r>
          </w:p>
        </w:tc>
        <w:tc>
          <w:tcPr>
            <w:tcW w:w="1620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Домашнее задание</w:t>
            </w:r>
          </w:p>
        </w:tc>
        <w:tc>
          <w:tcPr>
            <w:tcW w:w="1404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Дата</w:t>
            </w:r>
          </w:p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проведения уроков</w:t>
            </w:r>
          </w:p>
        </w:tc>
      </w:tr>
      <w:tr w:rsidR="00E64581" w:rsidRPr="00592DA6" w:rsidTr="002D6BE0">
        <w:tc>
          <w:tcPr>
            <w:tcW w:w="609" w:type="dxa"/>
          </w:tcPr>
          <w:p w:rsidR="00E64581" w:rsidRPr="00592DA6" w:rsidRDefault="00E64581" w:rsidP="002D6BE0">
            <w:pPr>
              <w:rPr>
                <w:b/>
                <w:lang w:val="en-US"/>
              </w:rPr>
            </w:pPr>
            <w:r w:rsidRPr="00592DA6">
              <w:rPr>
                <w:b/>
                <w:lang w:val="en-US"/>
              </w:rPr>
              <w:t>I</w:t>
            </w:r>
          </w:p>
        </w:tc>
        <w:tc>
          <w:tcPr>
            <w:tcW w:w="4683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Технология решения творческих задач</w:t>
            </w:r>
          </w:p>
        </w:tc>
        <w:tc>
          <w:tcPr>
            <w:tcW w:w="1080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  <w:lang w:val="en-US"/>
              </w:rPr>
              <w:t>1</w:t>
            </w:r>
            <w:r w:rsidRPr="00592DA6">
              <w:rPr>
                <w:b/>
              </w:rPr>
              <w:t>6</w:t>
            </w:r>
          </w:p>
        </w:tc>
        <w:tc>
          <w:tcPr>
            <w:tcW w:w="2101" w:type="dxa"/>
          </w:tcPr>
          <w:p w:rsidR="00E64581" w:rsidRPr="007C7DA5" w:rsidRDefault="00E64581" w:rsidP="002D6BE0"/>
        </w:tc>
        <w:tc>
          <w:tcPr>
            <w:tcW w:w="4055" w:type="dxa"/>
          </w:tcPr>
          <w:p w:rsidR="00E64581" w:rsidRPr="007C7DA5" w:rsidRDefault="00E64581" w:rsidP="002D6BE0"/>
        </w:tc>
        <w:tc>
          <w:tcPr>
            <w:tcW w:w="1620" w:type="dxa"/>
          </w:tcPr>
          <w:p w:rsidR="00E64581" w:rsidRPr="007C7DA5" w:rsidRDefault="00E64581" w:rsidP="002D6BE0"/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 w:rsidRPr="007C7DA5">
              <w:t>1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Понятие творчества и развитие творческих способностей.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Pr="007C7DA5" w:rsidRDefault="00E64581" w:rsidP="002D6BE0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§1 стр.9-18</w:t>
            </w:r>
          </w:p>
        </w:tc>
        <w:tc>
          <w:tcPr>
            <w:tcW w:w="4055" w:type="dxa"/>
          </w:tcPr>
          <w:p w:rsidR="00E64581" w:rsidRDefault="00E64581" w:rsidP="002D6BE0">
            <w:r>
              <w:t>Знать: Что называют изобретательством, творчеством, техническим творчеством, проектировании, конструировании.</w:t>
            </w:r>
          </w:p>
          <w:p w:rsidR="00E64581" w:rsidRPr="007C7DA5" w:rsidRDefault="00E64581" w:rsidP="002D6BE0"/>
        </w:tc>
        <w:tc>
          <w:tcPr>
            <w:tcW w:w="1620" w:type="dxa"/>
          </w:tcPr>
          <w:p w:rsidR="00E64581" w:rsidRDefault="00E64581" w:rsidP="002D6BE0">
            <w:r>
              <w:t xml:space="preserve"> §1 стр.9-18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.№1</w:t>
            </w:r>
          </w:p>
          <w:p w:rsidR="00E64581" w:rsidRPr="007C7DA5" w:rsidRDefault="00E64581" w:rsidP="002D6BE0">
            <w:r>
              <w:t>стр.13-17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2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Метод моровой атаки (МА)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Pr="007C7DA5" w:rsidRDefault="00E64581" w:rsidP="002D6BE0">
            <w:r>
              <w:t>11 кл.§2 стр.18-24</w:t>
            </w:r>
          </w:p>
        </w:tc>
        <w:tc>
          <w:tcPr>
            <w:tcW w:w="4055" w:type="dxa"/>
          </w:tcPr>
          <w:p w:rsidR="00E64581" w:rsidRDefault="00E64581" w:rsidP="002D6BE0">
            <w:r>
              <w:t>Знать: суть метода прямой МА. Правила проведения МА. Для чего используют МА.</w:t>
            </w:r>
          </w:p>
          <w:p w:rsidR="00E64581" w:rsidRPr="007C7DA5" w:rsidRDefault="00E64581" w:rsidP="002D6BE0"/>
        </w:tc>
        <w:tc>
          <w:tcPr>
            <w:tcW w:w="1620" w:type="dxa"/>
          </w:tcPr>
          <w:p w:rsidR="00E64581" w:rsidRDefault="00E64581" w:rsidP="002D6BE0">
            <w:r>
              <w:t xml:space="preserve"> §2 стр.18-24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.№2</w:t>
            </w:r>
          </w:p>
          <w:p w:rsidR="00E64581" w:rsidRPr="007C7DA5" w:rsidRDefault="00E64581" w:rsidP="002D6BE0">
            <w:r>
              <w:t>стр.22-23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3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Метод контрольных вопросов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Pr="007C7DA5" w:rsidRDefault="00E64581" w:rsidP="002D6BE0">
            <w:r>
              <w:t>11 кл.§3 стр.25-29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Суть метода контрольных вопросов. В чем эффективность  данного метода. Где можно применить метод контрольных вопросов.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§3 стр.25-29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.№3</w:t>
            </w:r>
          </w:p>
          <w:p w:rsidR="00E64581" w:rsidRPr="007C7DA5" w:rsidRDefault="00E64581" w:rsidP="002D6BE0">
            <w:r>
              <w:t>стр.28-29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4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Метод обратной мозговой атаки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Pr="007C7DA5" w:rsidRDefault="00E64581" w:rsidP="002D6BE0">
            <w:r>
              <w:t>11 кл.§4 стр.29-32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Суть и цель метода обратной МА. Где используют метод обратной МА Что называют «диверсионный» методом. Недостатки МА.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§4 стр.29-32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.№4</w:t>
            </w:r>
          </w:p>
          <w:p w:rsidR="00E64581" w:rsidRPr="007C7DA5" w:rsidRDefault="00E64581" w:rsidP="002D6BE0">
            <w:r>
              <w:t>стр.32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5</w:t>
            </w:r>
          </w:p>
        </w:tc>
        <w:tc>
          <w:tcPr>
            <w:tcW w:w="4683" w:type="dxa"/>
          </w:tcPr>
          <w:p w:rsidR="00E64581" w:rsidRPr="007C7DA5" w:rsidRDefault="00E64581" w:rsidP="002D6BE0">
            <w:proofErr w:type="spellStart"/>
            <w:r>
              <w:t>Синектика</w:t>
            </w:r>
            <w:proofErr w:type="spellEnd"/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Pr="007C7DA5" w:rsidRDefault="00E64581" w:rsidP="002D6BE0">
            <w:r>
              <w:t>11 кл.§5 стр.33-38</w:t>
            </w:r>
          </w:p>
        </w:tc>
        <w:tc>
          <w:tcPr>
            <w:tcW w:w="4055" w:type="dxa"/>
          </w:tcPr>
          <w:p w:rsidR="00E64581" w:rsidRDefault="00E64581" w:rsidP="002D6BE0">
            <w:r>
              <w:t xml:space="preserve">Знать: Что  такое аналогия и как ее применяют при решении задач методом  </w:t>
            </w:r>
            <w:proofErr w:type="spellStart"/>
            <w:r>
              <w:t>синектики</w:t>
            </w:r>
            <w:proofErr w:type="spellEnd"/>
            <w:r>
              <w:t xml:space="preserve">. Отличие </w:t>
            </w:r>
            <w:proofErr w:type="spellStart"/>
            <w:r>
              <w:t>синектики</w:t>
            </w:r>
            <w:proofErr w:type="spellEnd"/>
            <w:r>
              <w:t xml:space="preserve"> от МА. Знать определение </w:t>
            </w:r>
            <w:proofErr w:type="spellStart"/>
            <w:r>
              <w:t>синектики</w:t>
            </w:r>
            <w:proofErr w:type="spellEnd"/>
            <w:r>
              <w:t>.</w:t>
            </w:r>
          </w:p>
          <w:p w:rsidR="00E64581" w:rsidRPr="007C7DA5" w:rsidRDefault="00E64581" w:rsidP="002D6BE0"/>
        </w:tc>
        <w:tc>
          <w:tcPr>
            <w:tcW w:w="1620" w:type="dxa"/>
          </w:tcPr>
          <w:p w:rsidR="00E64581" w:rsidRDefault="00E64581" w:rsidP="002D6BE0">
            <w:r>
              <w:t xml:space="preserve"> §5 стр.33-38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.№5</w:t>
            </w:r>
          </w:p>
          <w:p w:rsidR="00E64581" w:rsidRPr="007C7DA5" w:rsidRDefault="00E64581" w:rsidP="002D6BE0">
            <w:r>
              <w:t>стр.37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6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Морфологический анализ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Pr="007C7DA5" w:rsidRDefault="00E64581" w:rsidP="002D6BE0">
            <w:r>
              <w:t>11 кл.§6 стр.38-41</w:t>
            </w:r>
          </w:p>
        </w:tc>
        <w:tc>
          <w:tcPr>
            <w:tcW w:w="4055" w:type="dxa"/>
          </w:tcPr>
          <w:p w:rsidR="00E64581" w:rsidRDefault="00E64581" w:rsidP="002D6BE0">
            <w:r>
              <w:t xml:space="preserve">Знать: Суть метода морфологического анализа. Основные достоинства данного метода. Что такое морфологический ящик. Перечислить этапы решения задачи методом морфологического анализа. Недостатки метода </w:t>
            </w:r>
            <w:r>
              <w:lastRenderedPageBreak/>
              <w:t>морфологического анализа.</w:t>
            </w:r>
          </w:p>
          <w:p w:rsidR="00E64581" w:rsidRPr="007C7DA5" w:rsidRDefault="00E64581" w:rsidP="002D6BE0"/>
        </w:tc>
        <w:tc>
          <w:tcPr>
            <w:tcW w:w="1620" w:type="dxa"/>
          </w:tcPr>
          <w:p w:rsidR="00E64581" w:rsidRDefault="00E64581" w:rsidP="002D6BE0">
            <w:r>
              <w:lastRenderedPageBreak/>
              <w:t xml:space="preserve"> §6 стр.38-41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.№6</w:t>
            </w:r>
          </w:p>
          <w:p w:rsidR="00E64581" w:rsidRPr="007C7DA5" w:rsidRDefault="00E64581" w:rsidP="002D6BE0">
            <w:r>
              <w:t>стр.41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lastRenderedPageBreak/>
              <w:t>7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Морфологические матрицы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Pr="007C7DA5" w:rsidRDefault="00E64581" w:rsidP="002D6BE0">
            <w:r>
              <w:t>11 кл.§7 стр.41-46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В каких случаях целесообразно применять двумерную матрицу. В чем преимущества многомерных матриц по сравнению с двумерными.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§7 стр.41-46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.№7</w:t>
            </w:r>
          </w:p>
          <w:p w:rsidR="00E64581" w:rsidRPr="007C7DA5" w:rsidRDefault="00E64581" w:rsidP="002D6BE0">
            <w:r>
              <w:t>стр.46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8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Ассоциации и творческое мышление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Pr="007C7DA5" w:rsidRDefault="00E64581" w:rsidP="002D6BE0">
            <w:r>
              <w:t>11 кл.§8 стр.47-48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Чем отличается метод ассоциации от морфологического анализа. Эффективность метода ассоциаций. Сущность ассоциативного мышления.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§8 стр.47-48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.№8</w:t>
            </w:r>
          </w:p>
          <w:p w:rsidR="00E64581" w:rsidRPr="007C7DA5" w:rsidRDefault="00E64581" w:rsidP="002D6BE0">
            <w:r>
              <w:t>стр.48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9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Метод фокальных  объектов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Pr="007C7DA5" w:rsidRDefault="00E64581" w:rsidP="002D6BE0">
            <w:r>
              <w:t>11 кл.§9 стр.49-52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Сущность метода фокальных объектов. Преимущества и недостатки метода фокальных объектов по сравнению с методом ассоциации.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§9 стр.49-52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.№9</w:t>
            </w:r>
          </w:p>
          <w:p w:rsidR="00E64581" w:rsidRPr="007C7DA5" w:rsidRDefault="00E64581" w:rsidP="002D6BE0">
            <w:r>
              <w:t>стр.51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10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Метод гирлянд случайностей и ассоциаций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кл.§10</w:t>
            </w:r>
          </w:p>
          <w:p w:rsidR="00E64581" w:rsidRPr="007C7DA5" w:rsidRDefault="00E64581" w:rsidP="002D6BE0">
            <w:r>
              <w:t>стр.52-60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Где применяют методы гирлянд. Как обнаруживают резервы для повышения экономической отдачи производства при проведении метода гирлянд,  случайностей и ассоциации.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§10</w:t>
            </w:r>
          </w:p>
          <w:p w:rsidR="00E64581" w:rsidRDefault="00E64581" w:rsidP="002D6BE0">
            <w:r>
              <w:t xml:space="preserve"> стр.52-55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.№10</w:t>
            </w:r>
          </w:p>
          <w:p w:rsidR="00E64581" w:rsidRPr="007C7DA5" w:rsidRDefault="00E64581" w:rsidP="002D6BE0">
            <w:r>
              <w:t>стр.55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11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Функционально-стоимостный анализ (ФСА)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кл.§11</w:t>
            </w:r>
          </w:p>
          <w:p w:rsidR="00E64581" w:rsidRPr="007C7DA5" w:rsidRDefault="00E64581" w:rsidP="002D6BE0">
            <w:r>
              <w:t>стр.55-60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Почему в настоящее время все большее применение находит метод ФСА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§11</w:t>
            </w:r>
          </w:p>
          <w:p w:rsidR="00E64581" w:rsidRDefault="00E64581" w:rsidP="002D6BE0">
            <w:r>
              <w:t xml:space="preserve"> стр.55-60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.№11</w:t>
            </w:r>
          </w:p>
          <w:p w:rsidR="00E64581" w:rsidRPr="007C7DA5" w:rsidRDefault="00E64581" w:rsidP="002D6BE0">
            <w:r>
              <w:t>стр.59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12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Алгоритм решения изобретательских задач (АРИЗ)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кл.§12</w:t>
            </w:r>
          </w:p>
          <w:p w:rsidR="00E64581" w:rsidRPr="007C7DA5" w:rsidRDefault="00E64581" w:rsidP="002D6BE0">
            <w:r>
              <w:t>стр.60-69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Задачи, которые решают методом АРИЗ. Объяснить методом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§12</w:t>
            </w:r>
          </w:p>
          <w:p w:rsidR="00E64581" w:rsidRDefault="00E64581" w:rsidP="002D6BE0">
            <w:r>
              <w:t xml:space="preserve"> стр.60-69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.№12</w:t>
            </w:r>
          </w:p>
          <w:p w:rsidR="00E64581" w:rsidRPr="007C7DA5" w:rsidRDefault="00E64581" w:rsidP="002D6BE0">
            <w:r>
              <w:t>стр.68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13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Изобретения. Рационализаторские предложении.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кл.§13</w:t>
            </w:r>
          </w:p>
          <w:p w:rsidR="00E64581" w:rsidRPr="007C7DA5" w:rsidRDefault="00E64581" w:rsidP="002D6BE0">
            <w:r>
              <w:lastRenderedPageBreak/>
              <w:t>стр.69-74</w:t>
            </w:r>
          </w:p>
        </w:tc>
        <w:tc>
          <w:tcPr>
            <w:tcW w:w="4055" w:type="dxa"/>
          </w:tcPr>
          <w:p w:rsidR="00E64581" w:rsidRDefault="00E64581" w:rsidP="002D6BE0">
            <w:r>
              <w:lastRenderedPageBreak/>
              <w:t xml:space="preserve">Знать: Отличия изобретения от рационализаторского предложения. Что называют  </w:t>
            </w:r>
            <w:r>
              <w:lastRenderedPageBreak/>
              <w:t>рационализаторством. В каком порядке и регистрация рациональных предприятий.</w:t>
            </w:r>
          </w:p>
          <w:p w:rsidR="00E64581" w:rsidRPr="007C7DA5" w:rsidRDefault="00E64581" w:rsidP="002D6BE0"/>
        </w:tc>
        <w:tc>
          <w:tcPr>
            <w:tcW w:w="1620" w:type="dxa"/>
          </w:tcPr>
          <w:p w:rsidR="00E64581" w:rsidRDefault="00E64581" w:rsidP="002D6BE0">
            <w:r>
              <w:lastRenderedPageBreak/>
              <w:t xml:space="preserve"> §13</w:t>
            </w:r>
          </w:p>
          <w:p w:rsidR="00E64581" w:rsidRDefault="00E64581" w:rsidP="002D6BE0">
            <w:r>
              <w:t xml:space="preserve"> стр.69-74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.№13</w:t>
            </w:r>
          </w:p>
          <w:p w:rsidR="00E64581" w:rsidRPr="007C7DA5" w:rsidRDefault="00E64581" w:rsidP="002D6BE0">
            <w:r>
              <w:lastRenderedPageBreak/>
              <w:t>стр.73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lastRenderedPageBreak/>
              <w:t>14-15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Создание творческого проекта. Защита проекта.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2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кл.§14</w:t>
            </w:r>
          </w:p>
          <w:p w:rsidR="00E64581" w:rsidRPr="007C7DA5" w:rsidRDefault="00E64581" w:rsidP="002D6BE0">
            <w:r>
              <w:t>стр.74-85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Обосновать проект Бизнес-план.</w:t>
            </w:r>
          </w:p>
        </w:tc>
        <w:tc>
          <w:tcPr>
            <w:tcW w:w="1620" w:type="dxa"/>
          </w:tcPr>
          <w:p w:rsidR="00E64581" w:rsidRPr="007C7DA5" w:rsidRDefault="00E64581" w:rsidP="002D6BE0">
            <w:r>
              <w:t xml:space="preserve"> 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16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Контрольная работа.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Pr="007C7DA5" w:rsidRDefault="00E64581" w:rsidP="002D6BE0">
            <w:r>
              <w:t>Вопросы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Отвечать в письменном виде на контрольные вопросы.</w:t>
            </w:r>
          </w:p>
        </w:tc>
        <w:tc>
          <w:tcPr>
            <w:tcW w:w="1620" w:type="dxa"/>
          </w:tcPr>
          <w:p w:rsidR="00E64581" w:rsidRPr="007C7DA5" w:rsidRDefault="00E64581" w:rsidP="002D6BE0">
            <w:r>
              <w:t xml:space="preserve"> 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  <w:lang w:val="en-US"/>
              </w:rPr>
              <w:t>II</w:t>
            </w:r>
          </w:p>
        </w:tc>
        <w:tc>
          <w:tcPr>
            <w:tcW w:w="4683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Экологические проблемы. Природоохранные технологии.</w:t>
            </w:r>
          </w:p>
        </w:tc>
        <w:tc>
          <w:tcPr>
            <w:tcW w:w="1080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9</w:t>
            </w:r>
          </w:p>
        </w:tc>
        <w:tc>
          <w:tcPr>
            <w:tcW w:w="2101" w:type="dxa"/>
          </w:tcPr>
          <w:p w:rsidR="00E64581" w:rsidRPr="007C7DA5" w:rsidRDefault="00E64581" w:rsidP="002D6BE0"/>
        </w:tc>
        <w:tc>
          <w:tcPr>
            <w:tcW w:w="4055" w:type="dxa"/>
          </w:tcPr>
          <w:p w:rsidR="00E64581" w:rsidRPr="007C7DA5" w:rsidRDefault="00E64581" w:rsidP="002D6BE0"/>
        </w:tc>
        <w:tc>
          <w:tcPr>
            <w:tcW w:w="1620" w:type="dxa"/>
          </w:tcPr>
          <w:p w:rsidR="00E64581" w:rsidRPr="007C7DA5" w:rsidRDefault="00E64581" w:rsidP="002D6BE0"/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17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Научно-технологическая революция и ее влияние на окружающую среду.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кл.§11</w:t>
            </w:r>
          </w:p>
          <w:p w:rsidR="00E64581" w:rsidRPr="007C7DA5" w:rsidRDefault="00E64581" w:rsidP="002D6BE0">
            <w:r>
              <w:t>стр.86-96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Положительные и отрицательные стороны использования энергии атома. Последствия чернобыльской  катастрофы. Основные экологические проблемы промышленного производства. Влияние развитие сельско-хозяйственного производства на окружающую среду.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§1</w:t>
            </w:r>
          </w:p>
          <w:p w:rsidR="00E64581" w:rsidRDefault="00E64581" w:rsidP="002D6BE0">
            <w:r>
              <w:t xml:space="preserve"> стр.86-96</w:t>
            </w:r>
          </w:p>
          <w:p w:rsidR="00E64581" w:rsidRPr="007C7DA5" w:rsidRDefault="00E64581" w:rsidP="002D6BE0"/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18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Глобальные проблемы человечества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кл.§2</w:t>
            </w:r>
          </w:p>
          <w:p w:rsidR="00E64581" w:rsidRPr="007C7DA5" w:rsidRDefault="00E64581" w:rsidP="002D6BE0">
            <w:r>
              <w:t>стр.96-102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Что изучает демография. Роль воды в жизни человека. Перспективы использования минерального сырья в ближайшем будущем. Критерии ПДК.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§2</w:t>
            </w:r>
          </w:p>
          <w:p w:rsidR="00E64581" w:rsidRDefault="00E64581" w:rsidP="002D6BE0">
            <w:r>
              <w:t xml:space="preserve"> стр.96-102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.№14</w:t>
            </w:r>
          </w:p>
          <w:p w:rsidR="00E64581" w:rsidRPr="007C7DA5" w:rsidRDefault="00E64581" w:rsidP="002D6BE0">
            <w:r>
              <w:t>стр.101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19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Энергетика и экология.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кл.§3</w:t>
            </w:r>
          </w:p>
          <w:p w:rsidR="00E64581" w:rsidRPr="007C7DA5" w:rsidRDefault="00E64581" w:rsidP="002D6BE0">
            <w:r>
              <w:t>стр.102-114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 xml:space="preserve">Знать: Способы экономии энергии. Перспективы развитий нетрадиционных  способов получения энергии. Суть радиоактивного воздействия на живые организмы. Бытовые способы устранения отрицательного </w:t>
            </w:r>
            <w:r>
              <w:lastRenderedPageBreak/>
              <w:t>воздействия радиации на человека.</w:t>
            </w:r>
          </w:p>
        </w:tc>
        <w:tc>
          <w:tcPr>
            <w:tcW w:w="1620" w:type="dxa"/>
          </w:tcPr>
          <w:p w:rsidR="00E64581" w:rsidRDefault="00E64581" w:rsidP="002D6BE0">
            <w:r>
              <w:lastRenderedPageBreak/>
              <w:t xml:space="preserve"> §3</w:t>
            </w:r>
          </w:p>
          <w:p w:rsidR="00E64581" w:rsidRDefault="00E64581" w:rsidP="002D6BE0">
            <w:r>
              <w:t xml:space="preserve"> стр.102-114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.№15</w:t>
            </w:r>
          </w:p>
          <w:p w:rsidR="00E64581" w:rsidRPr="007C7DA5" w:rsidRDefault="00E64581" w:rsidP="002D6BE0">
            <w:r>
              <w:t>стр.113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lastRenderedPageBreak/>
              <w:t>20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Загрязнение атмосферы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кл.§4</w:t>
            </w:r>
          </w:p>
          <w:p w:rsidR="00E64581" w:rsidRPr="007C7DA5" w:rsidRDefault="00E64581" w:rsidP="002D6BE0">
            <w:r>
              <w:t>стр.115-120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 xml:space="preserve">Знать: </w:t>
            </w:r>
            <w:proofErr w:type="gramStart"/>
            <w:r>
              <w:t>Вред</w:t>
            </w:r>
            <w:proofErr w:type="gramEnd"/>
            <w:r>
              <w:t xml:space="preserve"> приносящий окружающей среде от промышленности транспорта. Основные  загрязняющие компоненты атмосферы. Как образуются кислотные дожди. Опасность парникового эффекта.</w:t>
            </w:r>
          </w:p>
        </w:tc>
        <w:tc>
          <w:tcPr>
            <w:tcW w:w="1620" w:type="dxa"/>
          </w:tcPr>
          <w:p w:rsidR="00E64581" w:rsidRPr="007C7DA5" w:rsidRDefault="00E64581" w:rsidP="002D6BE0">
            <w:r>
              <w:t xml:space="preserve"> 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21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Загрязнение гидросферы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кл.§5</w:t>
            </w:r>
          </w:p>
          <w:p w:rsidR="00E64581" w:rsidRPr="007C7DA5" w:rsidRDefault="00E64581" w:rsidP="002D6BE0">
            <w:r>
              <w:t>стр.121-127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Роль гидросферы в жизнедеятельности человека. Факторы загрязнения водной сферы. Опасность загрязнения гидросферы. Основные технологии защиты гидросферы.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§5</w:t>
            </w:r>
          </w:p>
          <w:p w:rsidR="00E64581" w:rsidRDefault="00E64581" w:rsidP="002D6BE0">
            <w:r>
              <w:t xml:space="preserve"> стр.121-127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.№16</w:t>
            </w:r>
          </w:p>
          <w:p w:rsidR="00E64581" w:rsidRPr="007C7DA5" w:rsidRDefault="00E64581" w:rsidP="002D6BE0">
            <w:r>
              <w:t>стр.120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22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Уничтожение лесов и химизация сельского хозяйства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кл.§6</w:t>
            </w:r>
          </w:p>
          <w:p w:rsidR="00E64581" w:rsidRPr="007C7DA5" w:rsidRDefault="00E64581" w:rsidP="002D6BE0">
            <w:r>
              <w:t>стр.127-134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Значение леса для живых организмов. Роль химизации в сельском хозяйстве. Возможности и способы получения. Экономически чистых продуктов.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§6</w:t>
            </w:r>
          </w:p>
          <w:p w:rsidR="00E64581" w:rsidRDefault="00E64581" w:rsidP="002D6BE0">
            <w:r>
              <w:t xml:space="preserve"> стр.127-134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.№17</w:t>
            </w:r>
          </w:p>
          <w:p w:rsidR="00E64581" w:rsidRPr="007C7DA5" w:rsidRDefault="00E64581" w:rsidP="002D6BE0">
            <w:r>
              <w:t>стр.132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23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Природоохранные технологии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кл.§7</w:t>
            </w:r>
          </w:p>
          <w:p w:rsidR="00E64581" w:rsidRPr="007C7DA5" w:rsidRDefault="00E64581" w:rsidP="002D6BE0">
            <w:r>
              <w:t>стр.135-141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Что такое экологический мониторинг. Смысл безотходной технологии. Способы утилизации отходов и мусора. Перспективы экономически устойчивого развития человечества.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§7</w:t>
            </w:r>
          </w:p>
          <w:p w:rsidR="00E64581" w:rsidRDefault="00E64581" w:rsidP="002D6BE0">
            <w:r>
              <w:t xml:space="preserve"> стр.135-141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.№18</w:t>
            </w:r>
          </w:p>
          <w:p w:rsidR="00E64581" w:rsidRPr="007C7DA5" w:rsidRDefault="00E64581" w:rsidP="002D6BE0">
            <w:r>
              <w:t>стр.140-141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24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Экологическое сознание и экологическая мораль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кл.§8</w:t>
            </w:r>
          </w:p>
          <w:p w:rsidR="00E64581" w:rsidRPr="007C7DA5" w:rsidRDefault="00E64581" w:rsidP="002D6BE0">
            <w:r>
              <w:t>стр.141-145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Суть экологического сознания. Для чего необходимо экономить ресурсы и энергию. Объяснить необходимость ограничения потребностей человека. Значение природы в жизни и деятельности человека.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§8</w:t>
            </w:r>
          </w:p>
          <w:p w:rsidR="00E64581" w:rsidRDefault="00E64581" w:rsidP="002D6BE0">
            <w:r>
              <w:t xml:space="preserve"> стр.141-145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.№19</w:t>
            </w:r>
          </w:p>
          <w:p w:rsidR="00E64581" w:rsidRPr="007C7DA5" w:rsidRDefault="00E64581" w:rsidP="002D6BE0">
            <w:r>
              <w:t>стр.144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25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Контрольная работа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Pr="007C7DA5" w:rsidRDefault="00E64581" w:rsidP="002D6BE0">
            <w:r>
              <w:t>Вопросы по разделу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Уметь ответить на контрольные  вопросы</w:t>
            </w:r>
          </w:p>
        </w:tc>
        <w:tc>
          <w:tcPr>
            <w:tcW w:w="1620" w:type="dxa"/>
          </w:tcPr>
          <w:p w:rsidR="00E64581" w:rsidRPr="007C7DA5" w:rsidRDefault="00E64581" w:rsidP="002D6BE0"/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4683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Технология профессионального самоопределения и карьеры.</w:t>
            </w:r>
          </w:p>
        </w:tc>
        <w:tc>
          <w:tcPr>
            <w:tcW w:w="1080" w:type="dxa"/>
          </w:tcPr>
          <w:p w:rsidR="00E64581" w:rsidRPr="00592DA6" w:rsidRDefault="00E64581" w:rsidP="002D6BE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01" w:type="dxa"/>
          </w:tcPr>
          <w:p w:rsidR="00E64581" w:rsidRPr="007C7DA5" w:rsidRDefault="00E64581" w:rsidP="002D6BE0"/>
        </w:tc>
        <w:tc>
          <w:tcPr>
            <w:tcW w:w="4055" w:type="dxa"/>
          </w:tcPr>
          <w:p w:rsidR="00E64581" w:rsidRPr="007C7DA5" w:rsidRDefault="00E64581" w:rsidP="002D6BE0"/>
        </w:tc>
        <w:tc>
          <w:tcPr>
            <w:tcW w:w="1620" w:type="dxa"/>
          </w:tcPr>
          <w:p w:rsidR="00E64581" w:rsidRPr="007C7DA5" w:rsidRDefault="00E64581" w:rsidP="002D6BE0"/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26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Понятие профессиональной деятельности. Разделение и специализация труда.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кл.§1</w:t>
            </w:r>
          </w:p>
          <w:p w:rsidR="00E64581" w:rsidRPr="007C7DA5" w:rsidRDefault="00E64581" w:rsidP="002D6BE0">
            <w:r>
              <w:t>стр.146-153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В чем сущность профессиональной деятельности. К чему приводит разделение труда. Что называют профессиональной деятельностью, функции профессиональной деятельности.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§1</w:t>
            </w:r>
          </w:p>
          <w:p w:rsidR="00E64581" w:rsidRDefault="00E64581" w:rsidP="002D6BE0">
            <w:r>
              <w:t xml:space="preserve"> стр.146-153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.№20</w:t>
            </w:r>
          </w:p>
          <w:p w:rsidR="00E64581" w:rsidRPr="007C7DA5" w:rsidRDefault="00E64581" w:rsidP="002D6BE0">
            <w:r>
              <w:t>стр.152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27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 xml:space="preserve">Сферы, </w:t>
            </w:r>
            <w:proofErr w:type="spellStart"/>
            <w:r>
              <w:t>отраски</w:t>
            </w:r>
            <w:proofErr w:type="spellEnd"/>
            <w:r>
              <w:t>, предметы труда и процесс профессиональной деятельности.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кл.§2</w:t>
            </w:r>
          </w:p>
          <w:p w:rsidR="00E64581" w:rsidRPr="007C7DA5" w:rsidRDefault="00E64581" w:rsidP="002D6BE0">
            <w:r>
              <w:t>стр.153-160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Основные компетентны процесса профессиональной деятельности. Сущность и структура технологического процесса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§2</w:t>
            </w:r>
          </w:p>
          <w:p w:rsidR="00E64581" w:rsidRDefault="00E64581" w:rsidP="002D6BE0">
            <w:r>
              <w:t xml:space="preserve"> стр.153-160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.№21</w:t>
            </w:r>
          </w:p>
          <w:p w:rsidR="00E64581" w:rsidRPr="007C7DA5" w:rsidRDefault="00E64581" w:rsidP="002D6BE0">
            <w:r>
              <w:t>стр.160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28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Понятие культуры труда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кл.§3</w:t>
            </w:r>
          </w:p>
          <w:p w:rsidR="00E64581" w:rsidRPr="007C7DA5" w:rsidRDefault="00E64581" w:rsidP="002D6BE0">
            <w:r>
              <w:t>стр.161-165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Основные компоненты содержания культуры труда. Что такое экологическая дисциплина. Как обеспечивается безопасность труда. Факторы, способствующие повышения эффективности труда.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§3</w:t>
            </w:r>
          </w:p>
          <w:p w:rsidR="00E64581" w:rsidRDefault="00E64581" w:rsidP="002D6BE0">
            <w:r>
              <w:t xml:space="preserve"> стр.161-165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.№22</w:t>
            </w:r>
          </w:p>
          <w:p w:rsidR="00E64581" w:rsidRPr="007C7DA5" w:rsidRDefault="00E64581" w:rsidP="002D6BE0">
            <w:r>
              <w:t>стр.165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29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Профессиональная этика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кл.§4</w:t>
            </w:r>
          </w:p>
          <w:p w:rsidR="00E64581" w:rsidRPr="007C7DA5" w:rsidRDefault="00E64581" w:rsidP="002D6BE0">
            <w:r>
              <w:t>стр.166-170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Что называют моралью и этикой? Основные положения этики представителей различных профессий.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§4</w:t>
            </w:r>
          </w:p>
          <w:p w:rsidR="00E64581" w:rsidRDefault="00E64581" w:rsidP="002D6BE0">
            <w:r>
              <w:t xml:space="preserve"> стр.166-170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.№23</w:t>
            </w:r>
          </w:p>
          <w:p w:rsidR="00E64581" w:rsidRPr="007C7DA5" w:rsidRDefault="00E64581" w:rsidP="002D6BE0">
            <w:r>
              <w:t>стр.170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30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Профессиональное составление личности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кл.§5</w:t>
            </w:r>
          </w:p>
          <w:p w:rsidR="00E64581" w:rsidRPr="007C7DA5" w:rsidRDefault="00E64581" w:rsidP="002D6BE0">
            <w:r>
              <w:t>стр.170-174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Основные этапы профессионального становления личности. Определение профессиональной компетентности. Содержание профессионального творчества.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§5</w:t>
            </w:r>
          </w:p>
          <w:p w:rsidR="00E64581" w:rsidRDefault="00E64581" w:rsidP="002D6BE0">
            <w:r>
              <w:t xml:space="preserve"> стр.170-174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.№24</w:t>
            </w:r>
          </w:p>
          <w:p w:rsidR="00E64581" w:rsidRPr="007C7DA5" w:rsidRDefault="00E64581" w:rsidP="002D6BE0">
            <w:r>
              <w:t>стр.171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31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Профессиональная карьера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кл.§6</w:t>
            </w:r>
          </w:p>
          <w:p w:rsidR="00E64581" w:rsidRPr="007C7DA5" w:rsidRDefault="00E64581" w:rsidP="002D6BE0">
            <w:r>
              <w:t>стр.174-178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Знать: Чем отличается карьера от карьеризма. Структурные компоненты планы профессиональной карьеры.</w:t>
            </w:r>
          </w:p>
        </w:tc>
        <w:tc>
          <w:tcPr>
            <w:tcW w:w="1620" w:type="dxa"/>
          </w:tcPr>
          <w:p w:rsidR="00E64581" w:rsidRDefault="00E64581" w:rsidP="002D6BE0">
            <w:r>
              <w:t xml:space="preserve"> §6</w:t>
            </w:r>
          </w:p>
          <w:p w:rsidR="00E64581" w:rsidRDefault="00E64581" w:rsidP="002D6BE0">
            <w:r>
              <w:t xml:space="preserve"> стр.174-178</w:t>
            </w:r>
          </w:p>
          <w:p w:rsidR="00E64581" w:rsidRDefault="00E64581" w:rsidP="002D6BE0">
            <w:proofErr w:type="gramStart"/>
            <w:r>
              <w:t>Пр.раб</w:t>
            </w:r>
            <w:proofErr w:type="gramEnd"/>
            <w:r>
              <w:t>.№25</w:t>
            </w:r>
          </w:p>
          <w:p w:rsidR="00E64581" w:rsidRPr="007C7DA5" w:rsidRDefault="00E64581" w:rsidP="002D6BE0">
            <w:r>
              <w:t>стр.177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t>32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Подготовка к профессиональной деятельности</w:t>
            </w:r>
          </w:p>
        </w:tc>
        <w:tc>
          <w:tcPr>
            <w:tcW w:w="1080" w:type="dxa"/>
          </w:tcPr>
          <w:p w:rsidR="00E64581" w:rsidRPr="007C7DA5" w:rsidRDefault="00E64581" w:rsidP="002D6BE0">
            <w:r>
              <w:t>1</w:t>
            </w:r>
          </w:p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lastRenderedPageBreak/>
              <w:t>11 кл.§7</w:t>
            </w:r>
          </w:p>
          <w:p w:rsidR="00E64581" w:rsidRPr="007C7DA5" w:rsidRDefault="00E64581" w:rsidP="002D6BE0">
            <w:r>
              <w:t>стр178-182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lastRenderedPageBreak/>
              <w:t xml:space="preserve">Знать: Общую характеристику уровней профессиональной </w:t>
            </w:r>
            <w:r>
              <w:lastRenderedPageBreak/>
              <w:t>подготовки в РФ. Первоначальную профессиональную подготовку. Систему высшего и послевузовского образования.</w:t>
            </w:r>
          </w:p>
        </w:tc>
        <w:tc>
          <w:tcPr>
            <w:tcW w:w="1620" w:type="dxa"/>
          </w:tcPr>
          <w:p w:rsidR="00E64581" w:rsidRDefault="00E64581" w:rsidP="002D6BE0">
            <w:r>
              <w:lastRenderedPageBreak/>
              <w:t xml:space="preserve"> §7</w:t>
            </w:r>
          </w:p>
          <w:p w:rsidR="00E64581" w:rsidRDefault="00E64581" w:rsidP="002D6BE0">
            <w:r>
              <w:t xml:space="preserve"> стр.178-182</w:t>
            </w:r>
          </w:p>
          <w:p w:rsidR="00E64581" w:rsidRDefault="00E64581" w:rsidP="002D6BE0">
            <w:proofErr w:type="gramStart"/>
            <w:r>
              <w:lastRenderedPageBreak/>
              <w:t>Пр.раб</w:t>
            </w:r>
            <w:proofErr w:type="gramEnd"/>
            <w:r>
              <w:t>.№26</w:t>
            </w:r>
          </w:p>
          <w:p w:rsidR="00E64581" w:rsidRPr="007C7DA5" w:rsidRDefault="00E64581" w:rsidP="002D6BE0">
            <w:r>
              <w:t>стр.182</w:t>
            </w:r>
          </w:p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>
            <w:r>
              <w:lastRenderedPageBreak/>
              <w:t>33</w:t>
            </w:r>
          </w:p>
        </w:tc>
        <w:tc>
          <w:tcPr>
            <w:tcW w:w="4683" w:type="dxa"/>
          </w:tcPr>
          <w:p w:rsidR="00E64581" w:rsidRPr="007C7DA5" w:rsidRDefault="00E64581" w:rsidP="002D6BE0">
            <w:r>
              <w:t>Творческий проект: «Мои жизненные планы и  профессиональная карьера»</w:t>
            </w:r>
          </w:p>
        </w:tc>
        <w:tc>
          <w:tcPr>
            <w:tcW w:w="1080" w:type="dxa"/>
          </w:tcPr>
          <w:p w:rsidR="00E64581" w:rsidRPr="007C7DA5" w:rsidRDefault="00E64581" w:rsidP="002D6BE0"/>
        </w:tc>
        <w:tc>
          <w:tcPr>
            <w:tcW w:w="2101" w:type="dxa"/>
          </w:tcPr>
          <w:p w:rsidR="00E64581" w:rsidRDefault="00E64581" w:rsidP="002D6BE0">
            <w:r>
              <w:t xml:space="preserve">Учебник «Технология» </w:t>
            </w:r>
          </w:p>
          <w:p w:rsidR="00E64581" w:rsidRDefault="00E64581" w:rsidP="002D6BE0">
            <w:r>
              <w:t>11 кл.§8</w:t>
            </w:r>
          </w:p>
          <w:p w:rsidR="00E64581" w:rsidRPr="007C7DA5" w:rsidRDefault="00E64581" w:rsidP="002D6BE0">
            <w:r>
              <w:t>стр.182-184</w:t>
            </w:r>
          </w:p>
        </w:tc>
        <w:tc>
          <w:tcPr>
            <w:tcW w:w="4055" w:type="dxa"/>
          </w:tcPr>
          <w:p w:rsidR="00E64581" w:rsidRPr="007C7DA5" w:rsidRDefault="00E64581" w:rsidP="002D6BE0">
            <w:r>
              <w:t>Уметь обосновать и защищать творческий проект.</w:t>
            </w:r>
          </w:p>
        </w:tc>
        <w:tc>
          <w:tcPr>
            <w:tcW w:w="1620" w:type="dxa"/>
          </w:tcPr>
          <w:p w:rsidR="00E64581" w:rsidRPr="007C7DA5" w:rsidRDefault="00E64581" w:rsidP="002D6BE0"/>
        </w:tc>
        <w:tc>
          <w:tcPr>
            <w:tcW w:w="1404" w:type="dxa"/>
          </w:tcPr>
          <w:p w:rsidR="00E64581" w:rsidRPr="007C7DA5" w:rsidRDefault="00E64581" w:rsidP="002D6BE0"/>
        </w:tc>
      </w:tr>
      <w:tr w:rsidR="00E64581" w:rsidRPr="00592DA6" w:rsidTr="002D6BE0">
        <w:tc>
          <w:tcPr>
            <w:tcW w:w="609" w:type="dxa"/>
          </w:tcPr>
          <w:p w:rsidR="00E64581" w:rsidRPr="007C7DA5" w:rsidRDefault="00E64581" w:rsidP="002D6BE0"/>
        </w:tc>
        <w:tc>
          <w:tcPr>
            <w:tcW w:w="4683" w:type="dxa"/>
          </w:tcPr>
          <w:p w:rsidR="00E64581" w:rsidRPr="00592DA6" w:rsidRDefault="00E64581" w:rsidP="002D6BE0">
            <w:pPr>
              <w:rPr>
                <w:b/>
              </w:rPr>
            </w:pPr>
            <w:r w:rsidRPr="00592DA6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E64581" w:rsidRPr="00592DA6" w:rsidRDefault="00E64581" w:rsidP="002D6BE0">
            <w:pPr>
              <w:rPr>
                <w:b/>
              </w:rPr>
            </w:pPr>
            <w:r>
              <w:rPr>
                <w:b/>
              </w:rPr>
              <w:t>33</w:t>
            </w:r>
            <w:r w:rsidRPr="00592DA6">
              <w:rPr>
                <w:b/>
              </w:rPr>
              <w:t>ч.</w:t>
            </w:r>
          </w:p>
        </w:tc>
        <w:tc>
          <w:tcPr>
            <w:tcW w:w="2101" w:type="dxa"/>
          </w:tcPr>
          <w:p w:rsidR="00E64581" w:rsidRPr="007C7DA5" w:rsidRDefault="00E64581" w:rsidP="002D6BE0"/>
        </w:tc>
        <w:tc>
          <w:tcPr>
            <w:tcW w:w="4055" w:type="dxa"/>
          </w:tcPr>
          <w:p w:rsidR="00E64581" w:rsidRPr="007C7DA5" w:rsidRDefault="00E64581" w:rsidP="002D6BE0"/>
        </w:tc>
        <w:tc>
          <w:tcPr>
            <w:tcW w:w="1620" w:type="dxa"/>
          </w:tcPr>
          <w:p w:rsidR="00E64581" w:rsidRPr="007C7DA5" w:rsidRDefault="00E64581" w:rsidP="002D6BE0"/>
        </w:tc>
        <w:tc>
          <w:tcPr>
            <w:tcW w:w="1404" w:type="dxa"/>
          </w:tcPr>
          <w:p w:rsidR="00E64581" w:rsidRPr="007C7DA5" w:rsidRDefault="00E64581" w:rsidP="002D6BE0"/>
        </w:tc>
      </w:tr>
    </w:tbl>
    <w:p w:rsidR="00E64581" w:rsidRPr="00327AA2" w:rsidRDefault="00E64581" w:rsidP="00E64581"/>
    <w:p w:rsidR="00E64581" w:rsidRDefault="00E64581"/>
    <w:sectPr w:rsidR="00E64581" w:rsidSect="00E6458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4581"/>
    <w:rsid w:val="00262FEC"/>
    <w:rsid w:val="005D5213"/>
    <w:rsid w:val="00983583"/>
    <w:rsid w:val="00E64581"/>
    <w:rsid w:val="00E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F1F8D-1CE9-4E45-B5F5-CFA9C3E6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58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E64581"/>
    <w:pPr>
      <w:widowControl w:val="0"/>
      <w:spacing w:after="283"/>
    </w:pPr>
    <w:rPr>
      <w:rFonts w:eastAsia="DejaVu Sans" w:cs="DejaVu Sans"/>
      <w:lang w:val="en-US"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E64581"/>
    <w:rPr>
      <w:rFonts w:ascii="Times New Roman" w:eastAsia="DejaVu Sans" w:hAnsi="Times New Roman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2987</Words>
  <Characters>17029</Characters>
  <Application>Microsoft Office Word</Application>
  <DocSecurity>0</DocSecurity>
  <Lines>141</Lines>
  <Paragraphs>39</Paragraphs>
  <ScaleCrop>false</ScaleCrop>
  <Company>HP</Company>
  <LinksUpToDate>false</LinksUpToDate>
  <CharactersWithSpaces>19977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Учитель</cp:lastModifiedBy>
  <cp:revision>3</cp:revision>
  <dcterms:created xsi:type="dcterms:W3CDTF">2019-10-07T17:25:00Z</dcterms:created>
  <dcterms:modified xsi:type="dcterms:W3CDTF">2019-10-16T12:51:00Z</dcterms:modified>
</cp:coreProperties>
</file>