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6F" w:rsidRPr="003A62CA" w:rsidRDefault="00FD056F" w:rsidP="006C69C9">
      <w:pPr>
        <w:pStyle w:val="BodyText"/>
        <w:spacing w:after="0"/>
        <w:ind w:left="1160"/>
        <w:jc w:val="center"/>
        <w:rPr>
          <w:b/>
          <w:lang w:val="ru-RU"/>
        </w:rPr>
      </w:pPr>
      <w:r w:rsidRPr="00837CE2">
        <w:rPr>
          <w:b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501.75pt">
            <v:imagedata r:id="rId7" o:title=""/>
          </v:shape>
        </w:pict>
      </w:r>
      <w:r>
        <w:rPr>
          <w:b/>
          <w:lang w:val="ru-RU"/>
        </w:rPr>
        <w:br w:type="page"/>
        <w:t xml:space="preserve">1. </w:t>
      </w:r>
      <w:r w:rsidRPr="003A62CA">
        <w:rPr>
          <w:b/>
          <w:lang w:val="ru-RU"/>
        </w:rPr>
        <w:t>ПЛАНИРУЕМЫЕ РЕЗУЛЬТАТЫ ОСВОЕНИЯ УЧЕБНОГО ПРЕДМЕТА</w:t>
      </w:r>
    </w:p>
    <w:p w:rsidR="00FD056F" w:rsidRPr="00966D68" w:rsidRDefault="00FD056F" w:rsidP="00966D6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Предметные результаты: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физические термины: тело, вещество, материя;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 проводить наблюдения физических явлений; измерять физические величины: расстояние, промежуток времени, температуру;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 - определять цену деления шкалы прибора с учетом погрешности измерения;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осознать роль ученых нашей страны в развитии современной физики и  их вклад в  технический и социальный прогресс;</w:t>
      </w:r>
    </w:p>
    <w:p w:rsidR="00FD056F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приёмам поиска и формулировки доказательств выдвинутых гипотез и теоретических выводов на основе э</w:t>
      </w:r>
      <w:r>
        <w:rPr>
          <w:rFonts w:ascii="Times New Roman" w:hAnsi="Times New Roman"/>
          <w:color w:val="000000"/>
          <w:sz w:val="24"/>
          <w:szCs w:val="24"/>
        </w:rPr>
        <w:t>мпирически установленных фактов;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и объяснять физические явления: диффузия, большая сжимаемость газов, малая сжимаемость жидкостей и твердых тел;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пользоваться экспериментальными методами исследования при определении размеров малых тел;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 причины броуновского движения, смачивания и несмачивания тел; различия в молекулярном строении твердых тел, жидкостей и газов;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 пользоваться СИ и переводить единицы измерения физических величин в кратные и дольные единицы.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использовать полученные знания в повседневной жизни (быт, экология, охрана окружающей среды).</w:t>
      </w:r>
    </w:p>
    <w:p w:rsidR="00FD056F" w:rsidRPr="00CE30E9" w:rsidRDefault="00FD056F" w:rsidP="008F750C">
      <w:pPr>
        <w:shd w:val="clear" w:color="auto" w:fill="FFFFFF"/>
        <w:spacing w:after="0" w:line="24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различать границы применимости физических законов, понимать всеобщий характер фундаментальных физических законов и ограниченность использования частных законов.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и объяснять физические явления: механическое движение, равномерное и неравномерное движение, инерция, всемирное тяготение;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измерять скорость, массу, силу, вес, силу трения скольжения, силу трения качения, объем, плотность тела, равнодействующую двух сил, действующих на тело и направленных в одну и в противоположные стороны;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использовать экспериментальные методы исследования зависимости: пройденного пути от времени, удлинения пружины от приложенной силы, силы тяжести тела от его массы, силы трения скольжения от  площади соприкосновения тел и силы, прижимающей тело к поверхности (нормального давления);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смысл основных физических законов: закон Всемирного тяготения, закон Гука;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выполнять расчеты при нахождении: скорости (средней скорости), пути, времени, силы тяжести, веса тела, плотности тела, объема, массы, силы упругости, равнодействующей двух сил, направленных по одной прямой;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 находить связь между физическими величинами: силой тяжести и массой  тела, скорости со временем и путем, плотности тела с его массой и объе</w:t>
      </w:r>
      <w:r>
        <w:rPr>
          <w:rFonts w:ascii="Times New Roman" w:hAnsi="Times New Roman"/>
          <w:color w:val="000000"/>
          <w:sz w:val="24"/>
          <w:szCs w:val="24"/>
        </w:rPr>
        <w:t>мом, силой тяжести и весом тела.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принципы действия динамометра, весов, встречающихся в повседневной жизни, и способов обеспечения безопасности при их использовании;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использовать полученные знания в повседневной жизни (быт, экология, охрана окружающей среды);</w:t>
      </w:r>
    </w:p>
    <w:p w:rsidR="00FD056F" w:rsidRPr="00CE30E9" w:rsidRDefault="00FD056F" w:rsidP="008F750C">
      <w:pPr>
        <w:shd w:val="clear" w:color="auto" w:fill="FFFFFF"/>
        <w:spacing w:after="0" w:line="24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различать границы применимости физических законов, понимать всеобщий характер фундаментальных физических законов и ограниченность использования частных законов.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и объяснять физические явления: атмосферное давление, давление газов, жидкостей и твердых тел, плавание тел, воздухоплавание, расположение уровня жидкостей в сообщающихся сосудах, существование воздушной оболочки Земли, способы увеличения и уменьшения давления;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измерять: атмосферное давление, давление жидкости и газа на дно и стенки сосуда, силу Архимеда;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пользоваться  экспериментальными методами исследования зависимости:  силы Архимеда от объема вытесненной телом воды, условий плавания тел в жидкости от действия силы тяжести и силы Архимеда;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выполнять расчеты для нахождения: давления,  давления жидкости на дно и стенки сосуда, силы Архимеда в соответствии с поставленной задачей на основан</w:t>
      </w:r>
      <w:r>
        <w:rPr>
          <w:rFonts w:ascii="Times New Roman" w:hAnsi="Times New Roman"/>
          <w:color w:val="000000"/>
          <w:sz w:val="24"/>
          <w:szCs w:val="24"/>
        </w:rPr>
        <w:t>ии использования законов физики;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понимать и объяснять физические явления: равновесие тел, превращение одного вида энергии в другой;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измерять: механическую работу, мощность, плечо силы, КПД, потенциальную и кинетическую энергию;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пользоваться экспериментальными методами исследования при определении соотношения сил и плеч, для равновесия рычага;</w:t>
      </w:r>
      <w:r w:rsidRPr="00CE30E9">
        <w:rPr>
          <w:rFonts w:ascii="Times New Roman" w:hAnsi="Times New Roman"/>
          <w:color w:val="000000"/>
          <w:sz w:val="24"/>
          <w:szCs w:val="24"/>
        </w:rPr>
        <w:br/>
        <w:t>- понимать смысл основного физического  закона: закона сохранения энергии;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30E9">
        <w:rPr>
          <w:rFonts w:ascii="Times New Roman" w:hAnsi="Times New Roman"/>
          <w:color w:val="000000"/>
          <w:sz w:val="24"/>
          <w:szCs w:val="24"/>
        </w:rPr>
        <w:t>- выполнять расчеты для нахождения: механической работы, мощности, условия равновесия сил на рычаге, момента силы, КПД, кинетической и потенциальной энергии.</w:t>
      </w:r>
    </w:p>
    <w:p w:rsidR="00FD056F" w:rsidRPr="00CE30E9" w:rsidRDefault="00FD056F" w:rsidP="00CE3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D056F" w:rsidRPr="00966D68" w:rsidRDefault="00FD056F" w:rsidP="00966D6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66D68"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сформированность познавательных интересов, интеллектуальных и творческих способностей;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самостоятельность в приобретении новых знаний и практических умений;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FD056F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056F" w:rsidRPr="00966D68" w:rsidRDefault="00FD056F" w:rsidP="00966D6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66D68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 результаты</w:t>
      </w:r>
      <w:r w:rsidRPr="00966D68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FD056F" w:rsidRPr="00CE30E9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освоение приемов действий в нестандартных ситуациях, овладение эвристическими методами решения проблем;</w:t>
      </w:r>
    </w:p>
    <w:p w:rsidR="00FD056F" w:rsidRDefault="00FD056F" w:rsidP="00966D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E30E9">
        <w:rPr>
          <w:rFonts w:ascii="Times New Roman" w:hAnsi="Times New Roman"/>
          <w:color w:val="000000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FD056F" w:rsidRDefault="00FD056F" w:rsidP="00AF7E3C">
      <w:pPr>
        <w:pStyle w:val="BodyText"/>
        <w:jc w:val="center"/>
        <w:rPr>
          <w:b/>
          <w:lang w:val="ru-RU"/>
        </w:rPr>
      </w:pPr>
      <w:r>
        <w:rPr>
          <w:b/>
          <w:lang w:val="ru-RU"/>
        </w:rPr>
        <w:t xml:space="preserve">2. </w:t>
      </w:r>
      <w:r w:rsidRPr="003A62CA">
        <w:rPr>
          <w:b/>
          <w:lang w:val="ru-RU"/>
        </w:rPr>
        <w:t>СОДЕРЖАНИЕ УЧЕБНОГО ПРЕДМЕТА</w:t>
      </w:r>
    </w:p>
    <w:p w:rsidR="00FD056F" w:rsidRPr="00966D68" w:rsidRDefault="00FD056F" w:rsidP="0090618D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66D68">
        <w:rPr>
          <w:rStyle w:val="c2"/>
          <w:b/>
          <w:bCs/>
          <w:color w:val="000000"/>
        </w:rPr>
        <w:t>Введение</w:t>
      </w:r>
    </w:p>
    <w:p w:rsidR="00FD056F" w:rsidRDefault="00FD056F" w:rsidP="0090618D">
      <w:pPr>
        <w:pStyle w:val="c41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Физика – наука о природе. Физические явления. Физические свойства тел. Наблюдение и описание физических явлений. Физические величины. Измерение физических величин: длинны, времени, температуры. Физические приборы. Международная система единиц. Точность и погрешность измерений. Физика и техника.</w:t>
      </w:r>
    </w:p>
    <w:p w:rsidR="00FD056F" w:rsidRDefault="00FD056F" w:rsidP="0090618D">
      <w:pPr>
        <w:pStyle w:val="c14"/>
        <w:shd w:val="clear" w:color="auto" w:fill="FFFFFF"/>
        <w:spacing w:before="0" w:beforeAutospacing="0" w:after="0" w:afterAutospacing="0"/>
        <w:rPr>
          <w:rStyle w:val="c17"/>
          <w:color w:val="000000"/>
        </w:rPr>
      </w:pPr>
      <w:r>
        <w:rPr>
          <w:rStyle w:val="c17"/>
          <w:color w:val="000000"/>
        </w:rPr>
        <w:t>             Лабораторная работа № 1 «Определение цены деления измерительного прибора»</w:t>
      </w:r>
    </w:p>
    <w:p w:rsidR="00FD056F" w:rsidRDefault="00FD056F" w:rsidP="0090618D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D056F" w:rsidRPr="00966D68" w:rsidRDefault="00FD056F" w:rsidP="0090618D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0618D">
        <w:rPr>
          <w:rStyle w:val="c21"/>
          <w:color w:val="000000"/>
        </w:rPr>
        <w:t> </w:t>
      </w:r>
      <w:r w:rsidRPr="00966D68">
        <w:rPr>
          <w:rStyle w:val="c2"/>
          <w:b/>
          <w:bCs/>
          <w:color w:val="000000"/>
        </w:rPr>
        <w:t>Первоначальные сведения о строении вещества</w:t>
      </w:r>
    </w:p>
    <w:p w:rsidR="00FD056F" w:rsidRDefault="00FD056F" w:rsidP="0090618D">
      <w:pPr>
        <w:pStyle w:val="c31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Строение вещества. Опыты, доказывающие атомное строение вещества. Тепловое движение атомов и молекул. Броуновское движение. Диффузия в газах, жидкостях и твердых телах. Взаимодействие частиц вещества. Агрегатные состояния вещества. Модели строения твердых тел, жидкостей и газов. Объяснение свойств газов, жидкостей и твердых тел на основе молекулярно-кинетических представлений.</w:t>
      </w:r>
    </w:p>
    <w:p w:rsidR="00FD056F" w:rsidRDefault="00FD056F" w:rsidP="0090618D">
      <w:pPr>
        <w:pStyle w:val="c14"/>
        <w:shd w:val="clear" w:color="auto" w:fill="FFFFFF"/>
        <w:spacing w:before="0" w:beforeAutospacing="0" w:after="0" w:afterAutospacing="0"/>
        <w:ind w:left="710" w:hanging="710"/>
        <w:rPr>
          <w:rStyle w:val="c17"/>
          <w:color w:val="000000"/>
        </w:rPr>
      </w:pPr>
      <w:r>
        <w:rPr>
          <w:rStyle w:val="c17"/>
          <w:color w:val="000000"/>
        </w:rPr>
        <w:t>             Лабораторная работа  № 2 « Измерение размеров малых тел»</w:t>
      </w:r>
    </w:p>
    <w:p w:rsidR="00FD056F" w:rsidRDefault="00FD056F" w:rsidP="0090618D">
      <w:pPr>
        <w:pStyle w:val="c14"/>
        <w:shd w:val="clear" w:color="auto" w:fill="FFFFFF"/>
        <w:spacing w:before="0" w:beforeAutospacing="0" w:after="0" w:afterAutospacing="0"/>
        <w:ind w:left="710" w:hanging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 xml:space="preserve">             Контрольная работа № 1 «</w:t>
      </w:r>
      <w:r w:rsidRPr="0090618D">
        <w:rPr>
          <w:rStyle w:val="c2"/>
          <w:bCs/>
          <w:color w:val="000000"/>
        </w:rPr>
        <w:t>Первоначальные сведения о строении вещества</w:t>
      </w:r>
      <w:r>
        <w:rPr>
          <w:rStyle w:val="c2"/>
          <w:bCs/>
          <w:color w:val="000000"/>
        </w:rPr>
        <w:t>»</w:t>
      </w:r>
    </w:p>
    <w:p w:rsidR="00FD056F" w:rsidRDefault="00FD056F" w:rsidP="0090618D">
      <w:pPr>
        <w:pStyle w:val="c14"/>
        <w:shd w:val="clear" w:color="auto" w:fill="FFFFFF"/>
        <w:spacing w:before="0" w:beforeAutospacing="0" w:after="0" w:afterAutospacing="0"/>
        <w:ind w:left="710" w:hanging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 </w:t>
      </w:r>
    </w:p>
    <w:p w:rsidR="00FD056F" w:rsidRPr="00966D68" w:rsidRDefault="00FD056F" w:rsidP="0090618D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66D68">
        <w:rPr>
          <w:rStyle w:val="c2"/>
          <w:b/>
          <w:bCs/>
          <w:color w:val="000000"/>
        </w:rPr>
        <w:t>Взаимодействия тел</w:t>
      </w:r>
    </w:p>
    <w:p w:rsidR="00FD056F" w:rsidRDefault="00FD056F" w:rsidP="0090618D">
      <w:pPr>
        <w:pStyle w:val="c31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Механическое движение. Траектория. Путь. Равномерное и неравномерное движение. Скорость. Графики зависимости пути и модуля скорости от времени движения. Инерция. Инертность тел. Взаимодействие тел. Масса  тела.  Измерение массы тела. Плотность вещества. Сила тяжести. Сила упругости. Закон Гука. Вес тела. Связь между силой тяжести и массой тела.  Сила тяжести на других планетах. Динамометр. Сложение двух сил, направленных вдоль одной прямой. Равнодействующая двух сил. Сила трения. Физическая природа небесных тел Солнечной системы.</w:t>
      </w:r>
    </w:p>
    <w:p w:rsidR="00FD056F" w:rsidRDefault="00FD056F" w:rsidP="0090618D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Лабораторная работа №3 « Измерение массы тела на рычажных весах»</w:t>
      </w:r>
    </w:p>
    <w:p w:rsidR="00FD056F" w:rsidRDefault="00FD056F" w:rsidP="0090618D">
      <w:pPr>
        <w:pStyle w:val="c10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 xml:space="preserve">           Лабораторная работа №4 «Измерение объема тела»</w:t>
      </w:r>
    </w:p>
    <w:p w:rsidR="00FD056F" w:rsidRDefault="00FD056F" w:rsidP="0090618D">
      <w:pPr>
        <w:pStyle w:val="c10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 xml:space="preserve">           Лабораторная работа №5 «Определение плотности твердого тела»</w:t>
      </w:r>
    </w:p>
    <w:p w:rsidR="00FD056F" w:rsidRDefault="00FD056F" w:rsidP="0090618D">
      <w:pPr>
        <w:pStyle w:val="c10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 xml:space="preserve">           Лабораторная работа №6 «Градуирование пружины и измерение сил динамометром»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 xml:space="preserve">           Лабораторная работа №7  « Измерение силы трения скольжения и силы трения качения с помощью динамометра»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 xml:space="preserve">           Контрольная работа № 2 «Механическое движение. Масса тела. Плотность вещества»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 xml:space="preserve">           Контрольная работа № 3 « Вес тела. Сила»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D056F" w:rsidRPr="00966D68" w:rsidRDefault="00FD056F" w:rsidP="0090618D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66D68">
        <w:rPr>
          <w:rStyle w:val="c18"/>
          <w:b/>
          <w:bCs/>
          <w:color w:val="000000"/>
        </w:rPr>
        <w:t>Давление твердых тел, жидкостей и газов</w:t>
      </w:r>
    </w:p>
    <w:p w:rsidR="00FD056F" w:rsidRDefault="00FD056F" w:rsidP="0090618D">
      <w:pPr>
        <w:pStyle w:val="c41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Давление. Давление твердых тел. Давление газа. Объяснение давления на основе молекулярно-кинетических представлений. Передача давления жидкостями и газами. Закон Паскаля. Сообщающиеся сосуды. Атмосферное давление. Методы измерения атмосферного давления. Барометр, манометр, поршневой жидкостный насос. Закон Архимеда. Условия плавания тел. Воздухоплавание.</w:t>
      </w:r>
    </w:p>
    <w:p w:rsidR="00FD056F" w:rsidRDefault="00FD056F" w:rsidP="0090618D">
      <w:pPr>
        <w:pStyle w:val="c10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</w:rPr>
        <w:t>Лабораторная работа №8 « Определение выталкивающей силы, действующей на погруженное в жидкость тело»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>Лабораторная работа №9 « Выяснение условий плавания тела в жидкости»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 xml:space="preserve">           Контрольная работа № 4 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Style w:val="c17"/>
          <w:color w:val="000000"/>
        </w:rPr>
      </w:pPr>
      <w:r>
        <w:rPr>
          <w:rStyle w:val="c17"/>
          <w:color w:val="000000"/>
        </w:rPr>
        <w:t xml:space="preserve">           Контрольная работа № 5 «Давление твердых тел, жидкостей и газов»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ind w:left="786" w:hanging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D056F" w:rsidRPr="00966D68" w:rsidRDefault="00FD056F" w:rsidP="0090618D">
      <w:pPr>
        <w:pStyle w:val="c4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966D68">
        <w:rPr>
          <w:rStyle w:val="c2"/>
          <w:b/>
          <w:bCs/>
          <w:color w:val="000000"/>
        </w:rPr>
        <w:t>Работа и мощность. Энергия</w:t>
      </w:r>
    </w:p>
    <w:p w:rsidR="00FD056F" w:rsidRDefault="00FD056F" w:rsidP="0090618D">
      <w:pPr>
        <w:pStyle w:val="c43"/>
        <w:shd w:val="clear" w:color="auto" w:fill="FFFFFF"/>
        <w:spacing w:before="0" w:beforeAutospacing="0" w:after="0" w:afterAutospacing="0"/>
        <w:ind w:left="850" w:hanging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</w:rPr>
        <w:t> </w:t>
      </w:r>
      <w:r>
        <w:rPr>
          <w:rStyle w:val="c17"/>
          <w:color w:val="000000"/>
        </w:rPr>
        <w:t>Механическая работа. Мощность. Простые механизмы. Момент силы. Условия равновесия рычага. «Золотое правило» механики. Виды равновесия. Коэффициент полезного действия (КПД). Энергия. Потенциальная и кинетическая энергия. Превращение энергии.</w:t>
      </w:r>
    </w:p>
    <w:p w:rsidR="00FD056F" w:rsidRDefault="00FD056F" w:rsidP="0090618D">
      <w:pPr>
        <w:pStyle w:val="c4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</w:rPr>
        <w:t xml:space="preserve">              </w:t>
      </w:r>
      <w:r>
        <w:rPr>
          <w:rStyle w:val="c17"/>
          <w:color w:val="000000"/>
        </w:rPr>
        <w:t>Лабораторная работа №10 « Выяснение условий равновесия рычага»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  <w:r>
        <w:rPr>
          <w:rStyle w:val="c21"/>
          <w:color w:val="000000"/>
        </w:rPr>
        <w:t>              Лабораторная работа №11 «Определение КПД при подъеме по наклонной плоскости»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  <w:r>
        <w:rPr>
          <w:rStyle w:val="c21"/>
          <w:color w:val="000000"/>
        </w:rPr>
        <w:t xml:space="preserve">          Контрольная работа № 6 «Работа и мощность»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  <w:r>
        <w:rPr>
          <w:rStyle w:val="c21"/>
          <w:color w:val="000000"/>
        </w:rPr>
        <w:t xml:space="preserve">              Годовая контрольная работа.</w:t>
      </w: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0618D">
      <w:pPr>
        <w:pStyle w:val="c45"/>
        <w:shd w:val="clear" w:color="auto" w:fill="FFFFFF"/>
        <w:spacing w:before="0" w:beforeAutospacing="0" w:after="0" w:afterAutospacing="0"/>
        <w:jc w:val="both"/>
        <w:rPr>
          <w:rStyle w:val="c21"/>
          <w:color w:val="000000"/>
        </w:rPr>
      </w:pPr>
    </w:p>
    <w:p w:rsidR="00FD056F" w:rsidRDefault="00FD056F" w:rsidP="00966D68">
      <w:pPr>
        <w:pStyle w:val="ListParagraph1"/>
        <w:ind w:left="1440"/>
        <w:rPr>
          <w:b/>
        </w:rPr>
      </w:pPr>
    </w:p>
    <w:p w:rsidR="00FD056F" w:rsidRDefault="00FD056F" w:rsidP="00966D68">
      <w:pPr>
        <w:pStyle w:val="ListParagraph1"/>
        <w:ind w:left="1440"/>
        <w:rPr>
          <w:b/>
        </w:rPr>
      </w:pPr>
    </w:p>
    <w:p w:rsidR="00FD056F" w:rsidRDefault="00FD056F" w:rsidP="00966D68">
      <w:pPr>
        <w:pStyle w:val="ListParagraph1"/>
        <w:ind w:left="1440"/>
        <w:rPr>
          <w:b/>
        </w:rPr>
      </w:pPr>
    </w:p>
    <w:p w:rsidR="00FD056F" w:rsidRDefault="00FD056F" w:rsidP="00966D68">
      <w:pPr>
        <w:pStyle w:val="ListParagraph1"/>
        <w:ind w:left="1440"/>
        <w:rPr>
          <w:b/>
        </w:rPr>
      </w:pPr>
    </w:p>
    <w:p w:rsidR="00FD056F" w:rsidRPr="00F46774" w:rsidRDefault="00FD056F" w:rsidP="002D4AF3">
      <w:pPr>
        <w:pStyle w:val="Style261"/>
        <w:ind w:left="1305"/>
        <w:jc w:val="center"/>
        <w:rPr>
          <w:rStyle w:val="FontStyle395"/>
          <w:rFonts w:ascii="Times New Roman" w:hAnsi="Times New Roman" w:cs="Times New Roman"/>
          <w:b w:val="0"/>
          <w:bCs/>
        </w:rPr>
      </w:pPr>
      <w:r>
        <w:rPr>
          <w:rFonts w:ascii="Times New Roman" w:hAnsi="Times New Roman"/>
          <w:b/>
        </w:rPr>
        <w:t>3. 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FD056F" w:rsidRPr="003A62CA" w:rsidRDefault="00FD056F" w:rsidP="002D4AF3">
      <w:pPr>
        <w:pStyle w:val="ListParagraph1"/>
        <w:ind w:left="1440"/>
        <w:rPr>
          <w:b/>
        </w:rPr>
      </w:pPr>
    </w:p>
    <w:tbl>
      <w:tblPr>
        <w:tblpPr w:leftFromText="180" w:rightFromText="180" w:vertAnchor="text" w:horzAnchor="margin" w:tblpY="39"/>
        <w:tblW w:w="1485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3"/>
        <w:gridCol w:w="7407"/>
        <w:gridCol w:w="2268"/>
        <w:gridCol w:w="2126"/>
        <w:gridCol w:w="2126"/>
      </w:tblGrid>
      <w:tr w:rsidR="00FD056F" w:rsidRPr="00F81846" w:rsidTr="00817202">
        <w:trPr>
          <w:trHeight w:val="88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817202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b/>
                <w:color w:val="000000"/>
              </w:rPr>
              <w:t>№</w:t>
            </w:r>
          </w:p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214"/>
                <w:b/>
                <w:color w:val="000000"/>
              </w:rPr>
              <w:t>Тема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Кол-во к.р.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Кол-во л.р.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966D68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Введение.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6B311F" w:rsidRDefault="00FD056F" w:rsidP="00AF7E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Техника безопасности в кабинете физики (ТБ).</w:t>
            </w:r>
          </w:p>
          <w:p w:rsidR="00FD056F" w:rsidRPr="00AF7E3C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Что изучает физика?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Физические величины. Измерение физических величин.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6B311F" w:rsidRDefault="00FD056F" w:rsidP="00AF7E3C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Лабораторная работа №1 «Определение цены деления измерительного прибора»</w:t>
            </w:r>
          </w:p>
          <w:p w:rsidR="00FD056F" w:rsidRPr="00AF7E3C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Физика и техника.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81720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817202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Первоначальные сведения о строении вещества.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Строение вещества. Молекулы.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Движение молекул.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8172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Скорость движения молекул и температура тела.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 2. </w:t>
            </w:r>
            <w:r w:rsidRPr="00817202">
              <w:rPr>
                <w:rFonts w:ascii="Times New Roman" w:hAnsi="Times New Roman"/>
                <w:sz w:val="24"/>
                <w:szCs w:val="24"/>
              </w:rPr>
              <w:t>«Измерение размеров малых тел».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Взаимодействие молекул.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Три состояния вещества.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Повторение темы. Первоначальные сведения о строении вещества. Контрольная работа№1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817202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Взаимодействие тел.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5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81720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Механическое движение. Равномерное и неравномерное движения.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5E0B2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17202">
              <w:rPr>
                <w:rFonts w:ascii="Times New Roman" w:hAnsi="Times New Roman"/>
                <w:bCs/>
                <w:sz w:val="24"/>
                <w:szCs w:val="24"/>
              </w:rPr>
              <w:t>Скорость. Единицы скорости.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Расчет пути и времени движения.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Решение задач на расчет пути и времени движения.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Явление инерции.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5E0B2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Масса тел. Единицы массы.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Лабораторная работа № 3 "Измерение массы тела на рычажных весах".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5E0B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Плотность вещества.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Лабораторная работа № 4 "Измерение объема тела"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Расчет массы и объема тела по его плотности.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5E0B2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 5 "Опреде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ление плотности твердого тела"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820E1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темам «Механическое движение», «Масса», «Плотность вещества»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Контрольная работа №2 по теме «Механическое движение. Масса тела. Плотность вещества»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820E1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Сила. 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вление тяготения. Сила тяжести.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820E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Сила упругости. Вес тела.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Динамометр. Лабораторная работа № 6 «Градуирование пружины и измерение сил динамометром»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Сложение двух сил, направленных по одной прямой. Равнодействующая сил.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>
              <w:t xml:space="preserve">Видеоурок «Великая сила трения, ее виды»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Лабораторная работа № 7 «Измерение силы трения скольжения и силы трения качения с помощью динамометра». Решение задач.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Контрольная работа № 3 по темам «Вес тела», «Силы»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17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75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Анализ контрольной работы №3.Работа над ошибками.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8C78B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8C78B5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Давление твердых тел, жидкостей и газов.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Давление. Единицы давления.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756A5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Способы увеличения и уменьшения давления.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Давление газа.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1C762D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Передача давления жидкостями и газами.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Закон Паскаля.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1C762D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Давление в жидкости и в газе.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Расчет давления на дно и стенки сосуда.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1C76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Контрольная работа №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«Давление. Единицы давления».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Сообщающиеся сосуды. Применение сообщающихся сосудов.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Вес воздуха. Атмосферное давление.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Измерение атмосферного давления.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1C762D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Барометр-анероид.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Атмосферное давление на различных высотах.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Виртуальная экскурсия « Вершина горы»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1C762D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Манометры. Поршневой жидкостной насос.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Гидравлический пресс.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Действие жидкости и газа на погруженное в них тело.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Архимедова сила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теме: «Сообщающиеся сосуды»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Плавание тел.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№8 «Определение выталкивающей силы, действующей на погруженное в жидкость тело»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на определение архимедовой силы и на условие плавания тел.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 9 «Выяснение условий плавания тела в жидкости»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Урок – путешествие «</w:t>
            </w:r>
            <w:r w:rsidRPr="006B311F">
              <w:t>Плавание судов. Воздухоплавание</w:t>
            </w:r>
            <w:r>
              <w:t>»</w:t>
            </w:r>
            <w:r w:rsidRPr="006B311F">
              <w:t>. Решение задач.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теме: «Архимедова сила», «Плавание тел»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Контрольная работа №5 по теме « Давление твердых тел, жидкостей и газов»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AF7E3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8C78B5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Работа и мощность. Энергия.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2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Механическая работа. Единицы работы.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Мощность. Решение задач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Урок – игра «</w:t>
            </w:r>
            <w:r w:rsidRPr="006B311F">
              <w:t>Простые механизмы. Рычаг.</w:t>
            </w:r>
            <w:r>
              <w:t xml:space="preserve"> Что это?»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Момент силы.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 10 «Выяснение условий равновесия рычага. Применение рычагов.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Блоки. Золотое правило механики.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задач. Центр тяжести тела.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Коэффициент полезного действия механизма. Лабораторная работа №11. «Определение КПД при подъеме тела по наклонной плоскости».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 «Определение КПД простых механизмов»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Энергия. Потенциальная и кинетическая энергии.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Превращение одного вида механической энергии в другой.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Решение задач по теме «</w:t>
            </w:r>
            <w:r w:rsidRPr="006B311F">
              <w:t>Работа и мощность. Энергия»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8C7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Контрольная работа № 6 по теме «Работа и мощность»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531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AF7E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8C78B5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07771">
              <w:rPr>
                <w:b/>
                <w:color w:val="000000"/>
              </w:rPr>
              <w:t>Повторение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AF7E3C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07771">
              <w:rPr>
                <w:b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AF7E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777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AF7E3C">
            <w:pPr>
              <w:rPr>
                <w:color w:val="666666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2D4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за курс 7 класса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B07771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2D4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Годовая контрольная работа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B07771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817202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2D4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AF7E3C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Работа над ошибками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B07771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AF7E3C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FD056F" w:rsidRPr="009821D6" w:rsidRDefault="00FD056F" w:rsidP="00F70E52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FD056F" w:rsidRPr="00F70E52" w:rsidRDefault="00FD056F" w:rsidP="00F70E52">
      <w:pPr>
        <w:pStyle w:val="c4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D056F" w:rsidRDefault="00FD056F" w:rsidP="00CE30E9">
      <w:pPr>
        <w:pStyle w:val="BodyText"/>
        <w:ind w:left="1160"/>
        <w:rPr>
          <w:b/>
          <w:lang w:val="ru-RU"/>
        </w:rPr>
      </w:pPr>
    </w:p>
    <w:p w:rsidR="00FD056F" w:rsidRPr="00125FDB" w:rsidRDefault="00FD056F" w:rsidP="002E33AB">
      <w:pPr>
        <w:pStyle w:val="BodyText"/>
        <w:tabs>
          <w:tab w:val="left" w:pos="4170"/>
        </w:tabs>
        <w:rPr>
          <w:lang w:val="ru-RU"/>
        </w:rPr>
      </w:pPr>
      <w:r>
        <w:rPr>
          <w:lang w:val="ru-RU"/>
        </w:rPr>
        <w:tab/>
      </w:r>
    </w:p>
    <w:p w:rsidR="00FD056F" w:rsidRPr="00CE30E9" w:rsidRDefault="00FD056F" w:rsidP="00CE30E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>
      <w:pPr>
        <w:rPr>
          <w:rFonts w:ascii="Times New Roman" w:hAnsi="Times New Roman"/>
          <w:sz w:val="24"/>
          <w:szCs w:val="24"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6B311F">
      <w:pPr>
        <w:pStyle w:val="Style18"/>
        <w:widowControl/>
        <w:jc w:val="center"/>
        <w:rPr>
          <w:b/>
          <w:bCs/>
        </w:rPr>
      </w:pPr>
    </w:p>
    <w:p w:rsidR="00FD056F" w:rsidRDefault="00FD056F" w:rsidP="002E33A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к рабочей программе по физике 7 класс</w:t>
      </w:r>
    </w:p>
    <w:p w:rsidR="00FD056F" w:rsidRDefault="00FD056F" w:rsidP="002E33AB">
      <w:pPr>
        <w:ind w:left="3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Y="39"/>
        <w:tblW w:w="14738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3"/>
        <w:gridCol w:w="6775"/>
        <w:gridCol w:w="1540"/>
        <w:gridCol w:w="1540"/>
        <w:gridCol w:w="1320"/>
        <w:gridCol w:w="1320"/>
        <w:gridCol w:w="1320"/>
      </w:tblGrid>
      <w:tr w:rsidR="00FD056F" w:rsidRPr="00F81846" w:rsidTr="002E33AB">
        <w:trPr>
          <w:trHeight w:val="88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b/>
                <w:color w:val="000000"/>
              </w:rPr>
              <w:t>№</w:t>
            </w:r>
          </w:p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214"/>
                <w:b/>
                <w:color w:val="000000"/>
              </w:rPr>
              <w:t>Тема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Количество часов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Кол-во к.р.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17202">
              <w:rPr>
                <w:rStyle w:val="c36"/>
                <w:b/>
                <w:color w:val="000000"/>
              </w:rPr>
              <w:t>Кол-во л.р.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Дата</w:t>
            </w:r>
          </w:p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(план)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Дата</w:t>
            </w:r>
          </w:p>
          <w:p w:rsidR="00FD056F" w:rsidRPr="00817202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(факт)</w:t>
            </w: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Введение.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6B311F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Техника безопасности в кабинете физики (ТБ).</w:t>
            </w:r>
          </w:p>
          <w:p w:rsidR="00FD056F" w:rsidRPr="00AF7E3C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Что изучает физика?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Физические величины. Измерение физических величин.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7.09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6B311F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Лабораторная работа №1 «Определение цены деления измерительного прибора»</w:t>
            </w:r>
          </w:p>
          <w:p w:rsidR="00FD056F" w:rsidRPr="00AF7E3C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9.09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Физика и техника.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14.09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Первоначальные сведения о строении вещества.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6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F7E3C">
              <w:rPr>
                <w:b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AF7E3C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Строение вещества. Молекулы.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16.09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Движение молекул.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21.09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Скорость движения молекул и температура тела.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 2. </w:t>
            </w:r>
            <w:r w:rsidRPr="00817202">
              <w:rPr>
                <w:rFonts w:ascii="Times New Roman" w:hAnsi="Times New Roman"/>
                <w:sz w:val="24"/>
                <w:szCs w:val="24"/>
              </w:rPr>
              <w:t>«Измерение размеров малых тел».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23.09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Взаимодействие молекул.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28.09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Три состояния вещества.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30.09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Повторение темы. Первоначальные сведения о строении вещества. Контрольная работа№1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5.10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Взаимодействие тел.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21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94EC9">
              <w:rPr>
                <w:b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Механическое движение. Равномерное и неравномерное движения.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7.10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17202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17202">
              <w:rPr>
                <w:rFonts w:ascii="Times New Roman" w:hAnsi="Times New Roman"/>
                <w:bCs/>
                <w:sz w:val="24"/>
                <w:szCs w:val="24"/>
              </w:rPr>
              <w:t>Скорость. Единицы скорости.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12.10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Расчет пути и времени движения.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14.10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Решение задач на расчет пути и времени движения.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19.10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Явление инерции.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21.10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Масса тел. Единицы массы.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26.10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Лабораторная работа № 3 "Измерение массы тела на рычажных весах".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9.11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Плотность вещества.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11.11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Лабораторная работа № 4 "Измерение объема тела"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16.11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Расчет массы и объема тела по его плотности.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18.11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5E0B2A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 5 "Опреде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ление плотности твердого тела"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23.11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Решение задач по темам «Механическое движение», «Масса», «Плотность вещества»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25.11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rPr>
                <w:bCs/>
              </w:rPr>
              <w:t>Контрольная работа №2 по теме «Механическое движение. Масса тела. Плотность вещества»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30.11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F121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B311F">
              <w:rPr>
                <w:rFonts w:ascii="Times New Roman" w:hAnsi="Times New Roman"/>
                <w:bCs/>
                <w:sz w:val="24"/>
                <w:szCs w:val="24"/>
              </w:rPr>
              <w:t>Сила. 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вление тяготения. Сила тяжести.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20E15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Сила упругости. Вес тела.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7.12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Динамометр. Лабораторная работа № 6 «Градуирование пружины и измерение сил динамометром»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9.12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Сложение двух сил, направленных по одной прямой. Равнодействующая сил.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14.12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>
              <w:t xml:space="preserve">Видеоурок «Великая сила трения, ее виды»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16.12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Лабораторная работа № 7 «Измерение силы трения скольжения и силы трения качения с помощью динамометра». Решение задач.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21.12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6B311F">
              <w:t>Контрольная работа № 3 по темам «Вес тела», «Силы»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23.12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Анализ контрольной работы №3.Работа над ошибками.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56A5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28.12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E94EC9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Давление твердых тел, жидкостей и газов.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56A5">
              <w:rPr>
                <w:b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F756A5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Давление. Единицы давления.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30.12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756A5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Способы увеличения и уменьшения давления.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13.01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Давление газа.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18.01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Передача давления жидкостями и газами.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Закон Паскаля.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20.01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Давление в жидкости и в газе.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Расчет давления на дно и стенки сосуда.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25.01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F121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Контрольная работа №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«Давление. Единицы давления».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27.01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Сообщающиеся сосуды. Применение сообщающихся сосудов.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Вес воздуха. Атмосферное давление.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Измерение атмосферного давления.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8.02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Барометр-анероид.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Атмосферное давление на различных высотах.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Виртуальная экскурсия « Вершина горы»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10.02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1C762D" w:rsidRDefault="00FD056F" w:rsidP="00F12146">
            <w:pPr>
              <w:rPr>
                <w:rFonts w:ascii="Times New Roman" w:hAnsi="Times New Roman"/>
                <w:sz w:val="24"/>
                <w:szCs w:val="24"/>
              </w:rPr>
            </w:pPr>
            <w:r w:rsidRPr="006B311F">
              <w:rPr>
                <w:rFonts w:ascii="Times New Roman" w:hAnsi="Times New Roman"/>
                <w:sz w:val="24"/>
                <w:szCs w:val="24"/>
              </w:rPr>
              <w:t>Манометры. Поршневой жидкостной насос.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1F">
              <w:rPr>
                <w:rFonts w:ascii="Times New Roman" w:hAnsi="Times New Roman"/>
                <w:sz w:val="24"/>
                <w:szCs w:val="24"/>
              </w:rPr>
              <w:t>Гидравлический пресс.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15.02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Действие жидкости и газа на погруженное в них тело.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17.02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Архимедова сила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22.02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теме: «Сообщающиеся сосуды»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24.02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Плавание тел.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№8 «Определение выталкивающей силы, действующей на погруженное в жидкость тело»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на определение архимедовой силы и на условие плавания тел.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10.03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 9 «Выяснение условий плавания тела в жидкости»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15.03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Урок – путешествие «</w:t>
            </w:r>
            <w:r w:rsidRPr="006B311F">
              <w:t>Плавание судов. Воздухоплавание</w:t>
            </w:r>
            <w:r>
              <w:t>»</w:t>
            </w:r>
            <w:r w:rsidRPr="006B311F">
              <w:t>. Решение задач.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17.03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теме: «Архимедова сила», «Плавание тел»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22.03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Контрольная работа №5 по теме « Давление твердых тел, жидкостей и газов»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24.03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F121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Работа и мощность. Энергия.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13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88193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1938">
              <w:rPr>
                <w:b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88193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Механическая работа. Единицы работы.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5.04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Мощность. Решение задач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7.04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Урок – игра «</w:t>
            </w:r>
            <w:r w:rsidRPr="006B311F">
              <w:t>Простые механизмы. Рычаг.</w:t>
            </w:r>
            <w:r>
              <w:t xml:space="preserve"> Что это?»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12.04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Момент силы.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14.04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Лабораторная работа № 10 «Выяснение условий равновесия рычага. Применение рычагов.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19.04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Блоки. Золотое правило механики.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21.04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задач. Центр тяжести тела.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26.04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Коэффициент полезного действия механизма. Лабораторная работа №11. «Определение КПД при подъеме тела по наклонной плоскости».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28.04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по теме «Определение КПД простых механизмов»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5.05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Энергия. Потенциальная и кинетическая энергии.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12.05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Превращение одного вида механической энергии в другой.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17.05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Решение задач по теме «</w:t>
            </w:r>
            <w:r w:rsidRPr="006B311F">
              <w:t>Работа и мощность. Энергия»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19.05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Контрольная работа № 6 по теме «Работа и мощность»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24.05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531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F121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07771">
              <w:rPr>
                <w:b/>
                <w:color w:val="000000"/>
              </w:rPr>
              <w:t>Повторение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07771">
              <w:rPr>
                <w:b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B07771" w:rsidRDefault="00FD056F" w:rsidP="00F1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777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81846" w:rsidRDefault="00FD056F" w:rsidP="00F12146">
            <w:pPr>
              <w:rPr>
                <w:color w:val="66666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rPr>
                <w:rFonts w:ascii="Times New Roman" w:hAnsi="Times New Roman"/>
                <w:bCs/>
                <w:color w:val="666666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F81846" w:rsidRDefault="00FD056F" w:rsidP="00F12146">
            <w:pPr>
              <w:rPr>
                <w:color w:val="666666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F1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Решение задач за курс 7 класса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26.05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F1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6B311F">
              <w:t>Годовая контрольная работа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3F17C8">
              <w:rPr>
                <w:bCs/>
                <w:color w:val="000000"/>
              </w:rPr>
              <w:t>31.05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D056F" w:rsidRPr="00F81846" w:rsidTr="002E33AB">
        <w:trPr>
          <w:trHeight w:val="440"/>
        </w:trPr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2E33AB" w:rsidRDefault="00FD056F" w:rsidP="00F1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A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497BA7" w:rsidRDefault="00FD056F" w:rsidP="00F1214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>
              <w:t>Работа над ошибками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3F17C8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056F" w:rsidRPr="00F63E47" w:rsidRDefault="00FD056F" w:rsidP="00F1214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FD056F" w:rsidRPr="009821D6" w:rsidRDefault="00FD056F" w:rsidP="002E33AB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FD056F" w:rsidRPr="00F70E52" w:rsidRDefault="00FD056F" w:rsidP="002E33AB">
      <w:pPr>
        <w:pStyle w:val="c4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D056F" w:rsidRDefault="00FD056F" w:rsidP="002E33AB">
      <w:pPr>
        <w:pStyle w:val="BodyText"/>
        <w:ind w:left="1160"/>
        <w:rPr>
          <w:b/>
          <w:lang w:val="ru-RU"/>
        </w:rPr>
      </w:pPr>
    </w:p>
    <w:p w:rsidR="00FD056F" w:rsidRDefault="00FD056F" w:rsidP="002E33AB">
      <w:pPr>
        <w:pStyle w:val="Style18"/>
        <w:widowControl/>
        <w:jc w:val="center"/>
      </w:pPr>
    </w:p>
    <w:sectPr w:rsidR="00FD056F" w:rsidSect="00212AF2">
      <w:pgSz w:w="16838" w:h="11906" w:orient="landscape"/>
      <w:pgMar w:top="1276" w:right="678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56F" w:rsidRDefault="00FD056F" w:rsidP="006C69C9">
      <w:pPr>
        <w:spacing w:after="0" w:line="240" w:lineRule="auto"/>
      </w:pPr>
      <w:r>
        <w:separator/>
      </w:r>
    </w:p>
  </w:endnote>
  <w:endnote w:type="continuationSeparator" w:id="1">
    <w:p w:rsidR="00FD056F" w:rsidRDefault="00FD056F" w:rsidP="006C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56F" w:rsidRDefault="00FD056F" w:rsidP="006C69C9">
      <w:pPr>
        <w:spacing w:after="0" w:line="240" w:lineRule="auto"/>
      </w:pPr>
      <w:r>
        <w:separator/>
      </w:r>
    </w:p>
  </w:footnote>
  <w:footnote w:type="continuationSeparator" w:id="1">
    <w:p w:rsidR="00FD056F" w:rsidRDefault="00FD056F" w:rsidP="006C6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F1A1A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3AF65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8B14D9"/>
    <w:multiLevelType w:val="hybridMultilevel"/>
    <w:tmpl w:val="914EC48C"/>
    <w:lvl w:ilvl="0" w:tplc="17E889F2">
      <w:start w:val="1"/>
      <w:numFmt w:val="decimal"/>
      <w:lvlText w:val="%1."/>
      <w:lvlJc w:val="left"/>
      <w:pPr>
        <w:ind w:left="1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abstractNum w:abstractNumId="3">
    <w:nsid w:val="225433A0"/>
    <w:multiLevelType w:val="multilevel"/>
    <w:tmpl w:val="EACAC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D32E0F"/>
    <w:multiLevelType w:val="hybridMultilevel"/>
    <w:tmpl w:val="38625D9E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9B15D1"/>
    <w:multiLevelType w:val="singleLevel"/>
    <w:tmpl w:val="4FE6A6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45063D07"/>
    <w:multiLevelType w:val="hybridMultilevel"/>
    <w:tmpl w:val="E93404FA"/>
    <w:lvl w:ilvl="0" w:tplc="98F0AA4A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0640780"/>
    <w:multiLevelType w:val="hybridMultilevel"/>
    <w:tmpl w:val="FD1E0F26"/>
    <w:lvl w:ilvl="0" w:tplc="53683950">
      <w:start w:val="3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74A069AB"/>
    <w:multiLevelType w:val="multilevel"/>
    <w:tmpl w:val="46EC3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3"/>
  </w:num>
  <w:num w:numId="13">
    <w:abstractNumId w:val="8"/>
  </w:num>
  <w:num w:numId="14">
    <w:abstractNumId w:val="6"/>
  </w:num>
  <w:num w:numId="15">
    <w:abstractNumId w:val="5"/>
  </w:num>
  <w:num w:numId="16">
    <w:abstractNumId w:val="4"/>
  </w:num>
  <w:num w:numId="17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2AF2"/>
    <w:rsid w:val="00014527"/>
    <w:rsid w:val="000A6EA2"/>
    <w:rsid w:val="00125FDB"/>
    <w:rsid w:val="001852CB"/>
    <w:rsid w:val="001902E1"/>
    <w:rsid w:val="001C762D"/>
    <w:rsid w:val="001E1276"/>
    <w:rsid w:val="00212AF2"/>
    <w:rsid w:val="00235D15"/>
    <w:rsid w:val="0026340F"/>
    <w:rsid w:val="00287777"/>
    <w:rsid w:val="002C6FF2"/>
    <w:rsid w:val="002D4AF3"/>
    <w:rsid w:val="002E33AB"/>
    <w:rsid w:val="00347D00"/>
    <w:rsid w:val="00366A42"/>
    <w:rsid w:val="003A62CA"/>
    <w:rsid w:val="003F17C8"/>
    <w:rsid w:val="0041540C"/>
    <w:rsid w:val="00434363"/>
    <w:rsid w:val="00450245"/>
    <w:rsid w:val="0045072D"/>
    <w:rsid w:val="00497BA7"/>
    <w:rsid w:val="00522327"/>
    <w:rsid w:val="00531144"/>
    <w:rsid w:val="005900A6"/>
    <w:rsid w:val="005C13A8"/>
    <w:rsid w:val="005C1C87"/>
    <w:rsid w:val="005E0B2A"/>
    <w:rsid w:val="0060074C"/>
    <w:rsid w:val="00615C6E"/>
    <w:rsid w:val="006A3EB5"/>
    <w:rsid w:val="006B311F"/>
    <w:rsid w:val="006C69C9"/>
    <w:rsid w:val="00727313"/>
    <w:rsid w:val="00782298"/>
    <w:rsid w:val="00797F05"/>
    <w:rsid w:val="00817202"/>
    <w:rsid w:val="00820E15"/>
    <w:rsid w:val="00837CE2"/>
    <w:rsid w:val="00881938"/>
    <w:rsid w:val="008C78B5"/>
    <w:rsid w:val="008F750C"/>
    <w:rsid w:val="0090125E"/>
    <w:rsid w:val="0090618D"/>
    <w:rsid w:val="009156EC"/>
    <w:rsid w:val="00966D68"/>
    <w:rsid w:val="009821D6"/>
    <w:rsid w:val="00A325D3"/>
    <w:rsid w:val="00A35E9E"/>
    <w:rsid w:val="00A856F6"/>
    <w:rsid w:val="00A9558C"/>
    <w:rsid w:val="00AA1F01"/>
    <w:rsid w:val="00AD1A01"/>
    <w:rsid w:val="00AF7E3C"/>
    <w:rsid w:val="00B07771"/>
    <w:rsid w:val="00BE1955"/>
    <w:rsid w:val="00C12C94"/>
    <w:rsid w:val="00C25060"/>
    <w:rsid w:val="00C53A9A"/>
    <w:rsid w:val="00CA722F"/>
    <w:rsid w:val="00CE30E9"/>
    <w:rsid w:val="00D04C3F"/>
    <w:rsid w:val="00D83427"/>
    <w:rsid w:val="00DC323F"/>
    <w:rsid w:val="00E94EC9"/>
    <w:rsid w:val="00EF7B19"/>
    <w:rsid w:val="00F03B32"/>
    <w:rsid w:val="00F12146"/>
    <w:rsid w:val="00F46774"/>
    <w:rsid w:val="00F63E47"/>
    <w:rsid w:val="00F70E52"/>
    <w:rsid w:val="00F756A5"/>
    <w:rsid w:val="00F81846"/>
    <w:rsid w:val="00FD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72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B311F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6B311F"/>
    <w:pPr>
      <w:keepNext/>
      <w:spacing w:before="240" w:after="60" w:line="240" w:lineRule="auto"/>
      <w:outlineLvl w:val="1"/>
    </w:pPr>
    <w:rPr>
      <w:rFonts w:ascii="Arial" w:hAnsi="Arial"/>
      <w:b/>
      <w:i/>
      <w:sz w:val="24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6B311F"/>
    <w:pPr>
      <w:keepNext/>
      <w:spacing w:before="240" w:after="60" w:line="240" w:lineRule="auto"/>
      <w:outlineLvl w:val="2"/>
    </w:pPr>
    <w:rPr>
      <w:rFonts w:ascii="Arial" w:hAnsi="Arial"/>
      <w:sz w:val="24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locked/>
    <w:rsid w:val="006B311F"/>
    <w:pPr>
      <w:keepNext/>
      <w:spacing w:after="0" w:line="240" w:lineRule="auto"/>
      <w:outlineLvl w:val="3"/>
    </w:pPr>
    <w:rPr>
      <w:b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1"/>
    <w:uiPriority w:val="99"/>
    <w:qFormat/>
    <w:locked/>
    <w:rsid w:val="006B311F"/>
    <w:pPr>
      <w:keepNext/>
      <w:keepLines/>
      <w:spacing w:before="200" w:after="0"/>
      <w:outlineLvl w:val="4"/>
    </w:pPr>
    <w:rPr>
      <w:rFonts w:ascii="Cambria" w:hAnsi="Cambria"/>
      <w:color w:val="243F6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7CE2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37CE2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37CE2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37CE2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37CE2"/>
    <w:rPr>
      <w:rFonts w:ascii="Calibri" w:hAnsi="Calibri" w:cs="Times New Roman"/>
      <w:b/>
      <w:i/>
      <w:sz w:val="26"/>
    </w:rPr>
  </w:style>
  <w:style w:type="paragraph" w:styleId="BodyText">
    <w:name w:val="Body Text"/>
    <w:basedOn w:val="Normal"/>
    <w:link w:val="BodyTextChar"/>
    <w:uiPriority w:val="99"/>
    <w:rsid w:val="00212AF2"/>
    <w:pPr>
      <w:widowControl w:val="0"/>
      <w:spacing w:after="283" w:line="240" w:lineRule="auto"/>
    </w:pPr>
    <w:rPr>
      <w:rFonts w:ascii="Times New Roman" w:hAnsi="Times New Roman" w:cs="DejaVu Sans"/>
      <w:sz w:val="24"/>
      <w:szCs w:val="24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2AF2"/>
    <w:rPr>
      <w:rFonts w:ascii="Times New Roman" w:hAnsi="Times New Roman" w:cs="Times New Roman"/>
      <w:sz w:val="24"/>
      <w:lang w:val="en-US" w:eastAsia="zh-CN"/>
    </w:rPr>
  </w:style>
  <w:style w:type="paragraph" w:customStyle="1" w:styleId="c0">
    <w:name w:val="c0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CE30E9"/>
  </w:style>
  <w:style w:type="paragraph" w:customStyle="1" w:styleId="c14">
    <w:name w:val="c14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8">
    <w:name w:val="c38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">
    <w:name w:val="c22"/>
    <w:uiPriority w:val="99"/>
    <w:rsid w:val="00CE30E9"/>
  </w:style>
  <w:style w:type="paragraph" w:customStyle="1" w:styleId="c19">
    <w:name w:val="c19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7">
    <w:name w:val="c17"/>
    <w:uiPriority w:val="99"/>
    <w:rsid w:val="00CE30E9"/>
  </w:style>
  <w:style w:type="character" w:customStyle="1" w:styleId="c21">
    <w:name w:val="c21"/>
    <w:uiPriority w:val="99"/>
    <w:rsid w:val="00CE30E9"/>
  </w:style>
  <w:style w:type="paragraph" w:customStyle="1" w:styleId="c66">
    <w:name w:val="c66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uiPriority w:val="99"/>
    <w:rsid w:val="00CE30E9"/>
  </w:style>
  <w:style w:type="character" w:customStyle="1" w:styleId="c42">
    <w:name w:val="c42"/>
    <w:uiPriority w:val="99"/>
    <w:rsid w:val="00CE30E9"/>
  </w:style>
  <w:style w:type="character" w:customStyle="1" w:styleId="c18">
    <w:name w:val="c18"/>
    <w:uiPriority w:val="99"/>
    <w:rsid w:val="00CE30E9"/>
  </w:style>
  <w:style w:type="paragraph" w:customStyle="1" w:styleId="c71">
    <w:name w:val="c71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5">
    <w:name w:val="c65"/>
    <w:basedOn w:val="Normal"/>
    <w:uiPriority w:val="99"/>
    <w:rsid w:val="00CE30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Normal"/>
    <w:uiPriority w:val="99"/>
    <w:rsid w:val="00906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1">
    <w:name w:val="c41"/>
    <w:basedOn w:val="Normal"/>
    <w:uiPriority w:val="99"/>
    <w:rsid w:val="00906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5">
    <w:name w:val="c45"/>
    <w:basedOn w:val="Normal"/>
    <w:uiPriority w:val="99"/>
    <w:rsid w:val="00906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Normal"/>
    <w:uiPriority w:val="99"/>
    <w:rsid w:val="00906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3">
    <w:name w:val="c43"/>
    <w:basedOn w:val="Normal"/>
    <w:uiPriority w:val="99"/>
    <w:rsid w:val="00906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F70E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uiPriority w:val="99"/>
    <w:rsid w:val="00F70E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Normal"/>
    <w:uiPriority w:val="99"/>
    <w:rsid w:val="00F70E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4">
    <w:name w:val="c214"/>
    <w:uiPriority w:val="99"/>
    <w:rsid w:val="00F70E52"/>
  </w:style>
  <w:style w:type="character" w:customStyle="1" w:styleId="c36">
    <w:name w:val="c36"/>
    <w:uiPriority w:val="99"/>
    <w:rsid w:val="00F70E52"/>
  </w:style>
  <w:style w:type="character" w:customStyle="1" w:styleId="c116">
    <w:name w:val="c116"/>
    <w:uiPriority w:val="99"/>
    <w:rsid w:val="00F70E52"/>
  </w:style>
  <w:style w:type="character" w:customStyle="1" w:styleId="c46">
    <w:name w:val="c46"/>
    <w:uiPriority w:val="99"/>
    <w:rsid w:val="00F70E52"/>
  </w:style>
  <w:style w:type="paragraph" w:customStyle="1" w:styleId="ListParagraph1">
    <w:name w:val="List Paragraph1"/>
    <w:basedOn w:val="Normal"/>
    <w:uiPriority w:val="99"/>
    <w:rsid w:val="00F70E5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0A6EA2"/>
    <w:pPr>
      <w:ind w:left="720"/>
      <w:contextualSpacing/>
    </w:pPr>
  </w:style>
  <w:style w:type="character" w:customStyle="1" w:styleId="Heading1Char1">
    <w:name w:val="Heading 1 Char1"/>
    <w:link w:val="Heading1"/>
    <w:uiPriority w:val="99"/>
    <w:locked/>
    <w:rsid w:val="006B311F"/>
    <w:rPr>
      <w:rFonts w:ascii="Arial" w:hAnsi="Arial"/>
      <w:b/>
      <w:kern w:val="28"/>
      <w:sz w:val="28"/>
      <w:lang w:val="ru-RU" w:eastAsia="ru-RU"/>
    </w:rPr>
  </w:style>
  <w:style w:type="character" w:customStyle="1" w:styleId="Heading2Char1">
    <w:name w:val="Heading 2 Char1"/>
    <w:link w:val="Heading2"/>
    <w:uiPriority w:val="99"/>
    <w:locked/>
    <w:rsid w:val="006B311F"/>
    <w:rPr>
      <w:rFonts w:ascii="Arial" w:hAnsi="Arial"/>
      <w:b/>
      <w:i/>
      <w:sz w:val="24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6B311F"/>
    <w:rPr>
      <w:rFonts w:ascii="Arial" w:hAnsi="Arial"/>
      <w:sz w:val="24"/>
      <w:lang w:val="ru-RU" w:eastAsia="ru-RU"/>
    </w:rPr>
  </w:style>
  <w:style w:type="character" w:customStyle="1" w:styleId="Heading4Char1">
    <w:name w:val="Heading 4 Char1"/>
    <w:link w:val="Heading4"/>
    <w:uiPriority w:val="99"/>
    <w:locked/>
    <w:rsid w:val="006B311F"/>
    <w:rPr>
      <w:b/>
      <w:sz w:val="28"/>
      <w:u w:val="single"/>
      <w:lang w:val="ru-RU" w:eastAsia="ru-RU"/>
    </w:rPr>
  </w:style>
  <w:style w:type="character" w:customStyle="1" w:styleId="Heading5Char1">
    <w:name w:val="Heading 5 Char1"/>
    <w:link w:val="Heading5"/>
    <w:uiPriority w:val="99"/>
    <w:locked/>
    <w:rsid w:val="006B311F"/>
    <w:rPr>
      <w:rFonts w:ascii="Cambria" w:hAnsi="Cambria"/>
      <w:color w:val="243F60"/>
      <w:sz w:val="22"/>
      <w:lang w:val="ru-RU" w:eastAsia="en-US"/>
    </w:rPr>
  </w:style>
  <w:style w:type="paragraph" w:styleId="Footer">
    <w:name w:val="footer"/>
    <w:basedOn w:val="Normal"/>
    <w:link w:val="FooterChar1"/>
    <w:uiPriority w:val="99"/>
    <w:rsid w:val="006B311F"/>
    <w:pPr>
      <w:tabs>
        <w:tab w:val="center" w:pos="4677"/>
        <w:tab w:val="right" w:pos="9355"/>
      </w:tabs>
      <w:spacing w:after="0" w:line="240" w:lineRule="auto"/>
    </w:pPr>
    <w:rPr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37CE2"/>
    <w:rPr>
      <w:rFonts w:cs="Times New Roman"/>
    </w:rPr>
  </w:style>
  <w:style w:type="character" w:customStyle="1" w:styleId="FooterChar1">
    <w:name w:val="Footer Char1"/>
    <w:link w:val="Footer"/>
    <w:uiPriority w:val="99"/>
    <w:locked/>
    <w:rsid w:val="006B311F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6B311F"/>
    <w:rPr>
      <w:rFonts w:cs="Times New Roman"/>
    </w:rPr>
  </w:style>
  <w:style w:type="paragraph" w:styleId="Header">
    <w:name w:val="header"/>
    <w:basedOn w:val="Normal"/>
    <w:link w:val="HeaderChar1"/>
    <w:uiPriority w:val="99"/>
    <w:rsid w:val="006B311F"/>
    <w:pPr>
      <w:tabs>
        <w:tab w:val="center" w:pos="4677"/>
        <w:tab w:val="right" w:pos="9355"/>
      </w:tabs>
      <w:spacing w:after="0" w:line="240" w:lineRule="auto"/>
    </w:pPr>
    <w:rPr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37CE2"/>
    <w:rPr>
      <w:rFonts w:cs="Times New Roman"/>
    </w:rPr>
  </w:style>
  <w:style w:type="character" w:customStyle="1" w:styleId="HeaderChar1">
    <w:name w:val="Header Char1"/>
    <w:link w:val="Header"/>
    <w:uiPriority w:val="99"/>
    <w:locked/>
    <w:rsid w:val="006B311F"/>
    <w:rPr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6B311F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1"/>
    <w:uiPriority w:val="99"/>
    <w:semiHidden/>
    <w:rsid w:val="006B311F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37CE2"/>
    <w:rPr>
      <w:rFonts w:ascii="Times New Roman" w:hAnsi="Times New Roman" w:cs="Times New Roman"/>
      <w:sz w:val="2"/>
    </w:rPr>
  </w:style>
  <w:style w:type="character" w:customStyle="1" w:styleId="DocumentMapChar1">
    <w:name w:val="Document Map Char1"/>
    <w:link w:val="DocumentMap"/>
    <w:uiPriority w:val="99"/>
    <w:semiHidden/>
    <w:locked/>
    <w:rsid w:val="006B311F"/>
    <w:rPr>
      <w:rFonts w:ascii="Tahoma" w:hAnsi="Tahoma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6B311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7CE2"/>
    <w:rPr>
      <w:rFonts w:ascii="Times New Roman" w:hAnsi="Times New Roman" w:cs="Times New Roman"/>
      <w:sz w:val="2"/>
    </w:rPr>
  </w:style>
  <w:style w:type="character" w:customStyle="1" w:styleId="BalloonTextChar1">
    <w:name w:val="Balloon Text Char1"/>
    <w:link w:val="BalloonText"/>
    <w:uiPriority w:val="99"/>
    <w:semiHidden/>
    <w:locked/>
    <w:rsid w:val="006B311F"/>
    <w:rPr>
      <w:rFonts w:ascii="Tahoma" w:hAnsi="Tahoma"/>
      <w:sz w:val="16"/>
      <w:lang w:val="ru-RU" w:eastAsia="ru-RU"/>
    </w:rPr>
  </w:style>
  <w:style w:type="character" w:customStyle="1" w:styleId="apple-style-span">
    <w:name w:val="apple-style-span"/>
    <w:uiPriority w:val="99"/>
    <w:rsid w:val="006B311F"/>
  </w:style>
  <w:style w:type="paragraph" w:customStyle="1" w:styleId="1">
    <w:name w:val="Абзац списка1"/>
    <w:basedOn w:val="Normal"/>
    <w:uiPriority w:val="99"/>
    <w:rsid w:val="006B311F"/>
    <w:pPr>
      <w:ind w:left="720"/>
    </w:pPr>
    <w:rPr>
      <w:rFonts w:ascii="Times New Roman" w:hAnsi="Times New Roman"/>
      <w:lang w:eastAsia="en-US"/>
    </w:rPr>
  </w:style>
  <w:style w:type="paragraph" w:styleId="NoSpacing">
    <w:name w:val="No Spacing"/>
    <w:uiPriority w:val="99"/>
    <w:qFormat/>
    <w:rsid w:val="006B311F"/>
  </w:style>
  <w:style w:type="character" w:customStyle="1" w:styleId="6">
    <w:name w:val="Знак Знак6"/>
    <w:uiPriority w:val="99"/>
    <w:locked/>
    <w:rsid w:val="006B311F"/>
    <w:rPr>
      <w:sz w:val="24"/>
      <w:lang w:val="ru-RU" w:eastAsia="ru-RU"/>
    </w:rPr>
  </w:style>
  <w:style w:type="paragraph" w:styleId="BodyTextIndent2">
    <w:name w:val="Body Text Indent 2"/>
    <w:basedOn w:val="Normal"/>
    <w:link w:val="BodyTextIndent2Char1"/>
    <w:uiPriority w:val="99"/>
    <w:rsid w:val="006B311F"/>
    <w:pPr>
      <w:spacing w:after="120" w:line="480" w:lineRule="auto"/>
      <w:ind w:left="283"/>
    </w:pPr>
    <w:rPr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37CE2"/>
    <w:rPr>
      <w:rFonts w:cs="Times New Roman"/>
    </w:rPr>
  </w:style>
  <w:style w:type="character" w:customStyle="1" w:styleId="BodyTextIndent2Char1">
    <w:name w:val="Body Text Indent 2 Char1"/>
    <w:link w:val="BodyTextIndent2"/>
    <w:uiPriority w:val="99"/>
    <w:locked/>
    <w:rsid w:val="006B311F"/>
    <w:rPr>
      <w:rFonts w:ascii="Calibri" w:hAnsi="Calibri"/>
      <w:sz w:val="22"/>
      <w:lang w:val="ru-RU" w:eastAsia="en-US"/>
    </w:rPr>
  </w:style>
  <w:style w:type="paragraph" w:styleId="BodyTextIndent">
    <w:name w:val="Body Text Indent"/>
    <w:basedOn w:val="Normal"/>
    <w:link w:val="BodyTextIndentChar1"/>
    <w:uiPriority w:val="99"/>
    <w:rsid w:val="006B311F"/>
    <w:pPr>
      <w:spacing w:after="120"/>
      <w:ind w:left="283"/>
    </w:pPr>
    <w:rPr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37CE2"/>
    <w:rPr>
      <w:rFonts w:cs="Times New Roman"/>
    </w:rPr>
  </w:style>
  <w:style w:type="character" w:customStyle="1" w:styleId="BodyTextIndentChar1">
    <w:name w:val="Body Text Indent Char1"/>
    <w:link w:val="BodyTextIndent"/>
    <w:uiPriority w:val="99"/>
    <w:locked/>
    <w:rsid w:val="006B311F"/>
    <w:rPr>
      <w:rFonts w:ascii="Calibri" w:hAnsi="Calibri"/>
      <w:sz w:val="22"/>
      <w:lang w:val="ru-RU" w:eastAsia="en-US"/>
    </w:rPr>
  </w:style>
  <w:style w:type="paragraph" w:styleId="List">
    <w:name w:val="List"/>
    <w:basedOn w:val="Normal"/>
    <w:uiPriority w:val="99"/>
    <w:rsid w:val="006B311F"/>
    <w:pPr>
      <w:ind w:left="283" w:hanging="283"/>
      <w:contextualSpacing/>
    </w:pPr>
    <w:rPr>
      <w:lang w:eastAsia="en-US"/>
    </w:rPr>
  </w:style>
  <w:style w:type="paragraph" w:styleId="List2">
    <w:name w:val="List 2"/>
    <w:basedOn w:val="Normal"/>
    <w:uiPriority w:val="99"/>
    <w:rsid w:val="006B311F"/>
    <w:pPr>
      <w:ind w:left="566" w:hanging="283"/>
      <w:contextualSpacing/>
    </w:pPr>
    <w:rPr>
      <w:lang w:eastAsia="en-US"/>
    </w:rPr>
  </w:style>
  <w:style w:type="paragraph" w:styleId="ListBullet2">
    <w:name w:val="List Bullet 2"/>
    <w:basedOn w:val="Normal"/>
    <w:uiPriority w:val="99"/>
    <w:rsid w:val="006B311F"/>
    <w:pPr>
      <w:tabs>
        <w:tab w:val="num" w:pos="0"/>
        <w:tab w:val="num" w:pos="643"/>
      </w:tabs>
      <w:ind w:left="643"/>
      <w:contextualSpacing/>
    </w:pPr>
    <w:rPr>
      <w:lang w:eastAsia="en-US"/>
    </w:rPr>
  </w:style>
  <w:style w:type="paragraph" w:styleId="ListBullet3">
    <w:name w:val="List Bullet 3"/>
    <w:basedOn w:val="Normal"/>
    <w:uiPriority w:val="99"/>
    <w:rsid w:val="006B311F"/>
    <w:pPr>
      <w:tabs>
        <w:tab w:val="num" w:pos="926"/>
      </w:tabs>
      <w:ind w:left="926"/>
      <w:contextualSpacing/>
    </w:pPr>
    <w:rPr>
      <w:lang w:eastAsia="en-US"/>
    </w:rPr>
  </w:style>
  <w:style w:type="paragraph" w:styleId="ListContinue3">
    <w:name w:val="List Continue 3"/>
    <w:basedOn w:val="Normal"/>
    <w:uiPriority w:val="99"/>
    <w:rsid w:val="006B311F"/>
    <w:pPr>
      <w:spacing w:after="120"/>
      <w:ind w:left="849"/>
      <w:contextualSpacing/>
    </w:pPr>
    <w:rPr>
      <w:lang w:eastAsia="en-US"/>
    </w:rPr>
  </w:style>
  <w:style w:type="paragraph" w:styleId="BodyTextFirstIndent">
    <w:name w:val="Body Text First Indent"/>
    <w:basedOn w:val="BodyText"/>
    <w:link w:val="BodyTextFirstIndentChar1"/>
    <w:uiPriority w:val="99"/>
    <w:rsid w:val="006B311F"/>
    <w:pPr>
      <w:widowControl/>
      <w:spacing w:after="200" w:line="276" w:lineRule="auto"/>
      <w:ind w:firstLine="360"/>
    </w:pPr>
    <w:rPr>
      <w:rFonts w:ascii="Calibri" w:hAnsi="Calibri" w:cs="Times New Roman"/>
      <w:sz w:val="22"/>
      <w:szCs w:val="20"/>
      <w:lang w:val="ru-RU" w:eastAsia="en-US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837CE2"/>
  </w:style>
  <w:style w:type="character" w:customStyle="1" w:styleId="BodyTextFirstIndentChar1">
    <w:name w:val="Body Text First Indent Char1"/>
    <w:link w:val="BodyTextFirstIndent"/>
    <w:uiPriority w:val="99"/>
    <w:locked/>
    <w:rsid w:val="006B311F"/>
    <w:rPr>
      <w:rFonts w:ascii="Calibri" w:hAnsi="Calibri"/>
      <w:sz w:val="22"/>
      <w:lang w:val="ru-RU" w:eastAsia="en-US"/>
    </w:rPr>
  </w:style>
  <w:style w:type="paragraph" w:styleId="BodyTextFirstIndent2">
    <w:name w:val="Body Text First Indent 2"/>
    <w:basedOn w:val="BodyTextIndent"/>
    <w:link w:val="BodyTextFirstIndent2Char1"/>
    <w:uiPriority w:val="99"/>
    <w:rsid w:val="006B311F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locked/>
    <w:rsid w:val="00837CE2"/>
    <w:rPr>
      <w:rFonts w:cs="Times New Roman"/>
    </w:rPr>
  </w:style>
  <w:style w:type="character" w:customStyle="1" w:styleId="BodyTextFirstIndent2Char1">
    <w:name w:val="Body Text First Indent 2 Char1"/>
    <w:link w:val="BodyTextFirstIndent2"/>
    <w:uiPriority w:val="99"/>
    <w:locked/>
    <w:rsid w:val="006B311F"/>
    <w:rPr>
      <w:rFonts w:ascii="Calibri" w:hAnsi="Calibri"/>
      <w:sz w:val="22"/>
      <w:lang w:val="ru-RU" w:eastAsia="en-US"/>
    </w:rPr>
  </w:style>
  <w:style w:type="paragraph" w:customStyle="1" w:styleId="Style3">
    <w:name w:val="Style3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78" w:lineRule="exact"/>
      <w:ind w:firstLine="389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6B311F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6B311F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rsid w:val="006B311F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locked/>
    <w:rsid w:val="006B311F"/>
    <w:pPr>
      <w:spacing w:line="240" w:lineRule="auto"/>
    </w:pPr>
    <w:rPr>
      <w:b/>
      <w:bCs/>
      <w:color w:val="4F81BD"/>
      <w:sz w:val="18"/>
      <w:szCs w:val="18"/>
      <w:lang w:eastAsia="en-US"/>
    </w:rPr>
  </w:style>
  <w:style w:type="paragraph" w:styleId="PlainText">
    <w:name w:val="Plain Text"/>
    <w:basedOn w:val="Normal"/>
    <w:link w:val="PlainTextChar1"/>
    <w:uiPriority w:val="99"/>
    <w:rsid w:val="006B311F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837CE2"/>
    <w:rPr>
      <w:rFonts w:ascii="Courier New" w:hAnsi="Courier New" w:cs="Times New Roman"/>
      <w:sz w:val="20"/>
    </w:rPr>
  </w:style>
  <w:style w:type="character" w:customStyle="1" w:styleId="PlainTextChar1">
    <w:name w:val="Plain Text Char1"/>
    <w:link w:val="PlainText"/>
    <w:uiPriority w:val="99"/>
    <w:locked/>
    <w:rsid w:val="006B311F"/>
    <w:rPr>
      <w:rFonts w:ascii="Courier New" w:hAnsi="Courier New"/>
      <w:lang w:val="ru-RU" w:eastAsia="ru-RU"/>
    </w:rPr>
  </w:style>
  <w:style w:type="paragraph" w:customStyle="1" w:styleId="10">
    <w:name w:val="Стиль1"/>
    <w:uiPriority w:val="99"/>
    <w:rsid w:val="006B311F"/>
    <w:pPr>
      <w:spacing w:line="36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customStyle="1" w:styleId="11">
    <w:name w:val="Знак1"/>
    <w:basedOn w:val="Normal"/>
    <w:uiPriority w:val="99"/>
    <w:rsid w:val="006B31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Обычный1"/>
    <w:uiPriority w:val="99"/>
    <w:rsid w:val="006B311F"/>
    <w:rPr>
      <w:rFonts w:ascii="Times New Roman" w:hAnsi="Times New Roman"/>
      <w:sz w:val="20"/>
      <w:szCs w:val="20"/>
    </w:rPr>
  </w:style>
  <w:style w:type="paragraph" w:styleId="FootnoteText">
    <w:name w:val="footnote text"/>
    <w:basedOn w:val="Normal"/>
    <w:link w:val="FootnoteTextChar1"/>
    <w:uiPriority w:val="99"/>
    <w:rsid w:val="006B31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37CE2"/>
    <w:rPr>
      <w:rFonts w:cs="Times New Roman"/>
      <w:sz w:val="20"/>
    </w:rPr>
  </w:style>
  <w:style w:type="character" w:customStyle="1" w:styleId="FootnoteTextChar1">
    <w:name w:val="Footnote Text Char1"/>
    <w:link w:val="FootnoteText"/>
    <w:uiPriority w:val="99"/>
    <w:locked/>
    <w:rsid w:val="006B311F"/>
    <w:rPr>
      <w:lang w:val="ru-RU" w:eastAsia="ru-RU"/>
    </w:rPr>
  </w:style>
  <w:style w:type="character" w:styleId="FootnoteReference">
    <w:name w:val="footnote reference"/>
    <w:basedOn w:val="DefaultParagraphFont"/>
    <w:uiPriority w:val="99"/>
    <w:rsid w:val="006B311F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rsid w:val="006B311F"/>
    <w:rPr>
      <w:rFonts w:cs="Times New Roman"/>
      <w:color w:val="800080"/>
      <w:u w:val="single"/>
    </w:rPr>
  </w:style>
  <w:style w:type="character" w:customStyle="1" w:styleId="a">
    <w:name w:val="Основной текст_"/>
    <w:link w:val="13"/>
    <w:uiPriority w:val="99"/>
    <w:locked/>
    <w:rsid w:val="006B311F"/>
    <w:rPr>
      <w:sz w:val="13"/>
      <w:shd w:val="clear" w:color="auto" w:fill="FFFFFF"/>
    </w:rPr>
  </w:style>
  <w:style w:type="paragraph" w:customStyle="1" w:styleId="13">
    <w:name w:val="Основной текст1"/>
    <w:basedOn w:val="Normal"/>
    <w:link w:val="a"/>
    <w:uiPriority w:val="99"/>
    <w:rsid w:val="006B311F"/>
    <w:pPr>
      <w:widowControl w:val="0"/>
      <w:shd w:val="clear" w:color="auto" w:fill="FFFFFF"/>
      <w:spacing w:after="0" w:line="240" w:lineRule="atLeast"/>
    </w:pPr>
    <w:rPr>
      <w:sz w:val="13"/>
      <w:szCs w:val="20"/>
      <w:shd w:val="clear" w:color="auto" w:fill="FFFFFF"/>
    </w:rPr>
  </w:style>
  <w:style w:type="character" w:customStyle="1" w:styleId="apple-converted-space">
    <w:name w:val="apple-converted-space"/>
    <w:uiPriority w:val="99"/>
    <w:rsid w:val="006B311F"/>
  </w:style>
  <w:style w:type="character" w:customStyle="1" w:styleId="9pt">
    <w:name w:val="Основной текст + 9 pt"/>
    <w:aliases w:val="Полужирный"/>
    <w:uiPriority w:val="99"/>
    <w:rsid w:val="006B311F"/>
    <w:rPr>
      <w:color w:val="000000"/>
      <w:spacing w:val="0"/>
      <w:w w:val="100"/>
      <w:position w:val="0"/>
      <w:sz w:val="18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6B311F"/>
    <w:rPr>
      <w:color w:val="000000"/>
      <w:spacing w:val="0"/>
      <w:w w:val="100"/>
      <w:position w:val="0"/>
      <w:sz w:val="16"/>
      <w:u w:val="none"/>
      <w:effect w:val="none"/>
      <w:shd w:val="clear" w:color="auto" w:fill="FFFFFF"/>
      <w:lang w:val="ru-RU"/>
    </w:rPr>
  </w:style>
  <w:style w:type="character" w:customStyle="1" w:styleId="Impact">
    <w:name w:val="Основной текст + Impact"/>
    <w:aliases w:val="18,5 pt"/>
    <w:uiPriority w:val="99"/>
    <w:rsid w:val="006B311F"/>
    <w:rPr>
      <w:rFonts w:ascii="Impact" w:hAnsi="Impact"/>
      <w:color w:val="000000"/>
      <w:spacing w:val="0"/>
      <w:w w:val="100"/>
      <w:position w:val="0"/>
      <w:sz w:val="37"/>
      <w:u w:val="none"/>
      <w:effect w:val="none"/>
      <w:shd w:val="clear" w:color="auto" w:fill="FFFFFF"/>
    </w:rPr>
  </w:style>
  <w:style w:type="paragraph" w:customStyle="1" w:styleId="Style18">
    <w:name w:val="Style18"/>
    <w:basedOn w:val="Normal"/>
    <w:uiPriority w:val="99"/>
    <w:rsid w:val="006B3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1">
    <w:name w:val="Style261"/>
    <w:basedOn w:val="Normal"/>
    <w:uiPriority w:val="99"/>
    <w:rsid w:val="002D4A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</w:rPr>
  </w:style>
  <w:style w:type="character" w:customStyle="1" w:styleId="FontStyle395">
    <w:name w:val="Font Style395"/>
    <w:uiPriority w:val="99"/>
    <w:rsid w:val="002D4AF3"/>
    <w:rPr>
      <w:rFonts w:ascii="Segoe UI" w:hAnsi="Segoe UI"/>
      <w:b/>
      <w:color w:val="000000"/>
      <w:spacing w:val="-10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2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461</TotalTime>
  <Pages>15</Pages>
  <Words>2836</Words>
  <Characters>16170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RBT1</cp:lastModifiedBy>
  <cp:revision>34</cp:revision>
  <dcterms:created xsi:type="dcterms:W3CDTF">2019-09-24T05:54:00Z</dcterms:created>
  <dcterms:modified xsi:type="dcterms:W3CDTF">2022-01-22T18:45:00Z</dcterms:modified>
</cp:coreProperties>
</file>