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A5" w:rsidRDefault="008C4DA5" w:rsidP="008C4DA5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4DA5" w:rsidRDefault="008C4DA5" w:rsidP="00D2073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10in">
            <v:imagedata r:id="rId8" o:title="Рисунок (2)"/>
          </v:shape>
        </w:pict>
      </w:r>
      <w:bookmarkStart w:id="0" w:name="_GoBack"/>
      <w:bookmarkEnd w:id="0"/>
    </w:p>
    <w:p w:rsidR="008C4DA5" w:rsidRDefault="008C4DA5" w:rsidP="00D2073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4DA5" w:rsidRDefault="008C4DA5" w:rsidP="00D2073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4DA5" w:rsidRDefault="008C4DA5" w:rsidP="00D2073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4DA5" w:rsidRDefault="008C4DA5" w:rsidP="00D2073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4DA5" w:rsidRDefault="008C4DA5" w:rsidP="00D20734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C6BDA" w:rsidRPr="001E2594" w:rsidRDefault="0069252B" w:rsidP="00D20734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3C6BDA" w:rsidRPr="001E2594" w:rsidRDefault="0069252B">
      <w:pPr>
        <w:autoSpaceDE w:val="0"/>
        <w:autoSpaceDN w:val="0"/>
        <w:spacing w:before="346" w:after="0" w:line="26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3C6BDA" w:rsidRPr="001E2594" w:rsidRDefault="0069252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требованиями к результатам освоения программы основного общего образования (личностным, метапредметным, предметным);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3C6BDA" w:rsidRPr="001E2594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3C6BDA" w:rsidRPr="001E2594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России —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3C6BDA" w:rsidRPr="001E2594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многонациональное и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3C6BDA" w:rsidRPr="001E2594" w:rsidRDefault="0069252B" w:rsidP="0055449A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3C6BDA" w:rsidRPr="001E2594" w:rsidRDefault="0069252B" w:rsidP="0055449A">
      <w:pPr>
        <w:autoSpaceDE w:val="0"/>
        <w:autoSpaceDN w:val="0"/>
        <w:spacing w:before="70" w:after="0" w:line="283" w:lineRule="auto"/>
        <w:ind w:right="432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F43367" w:rsidRPr="001E2594" w:rsidRDefault="00F43367" w:rsidP="00F43367">
      <w:pPr>
        <w:autoSpaceDE w:val="0"/>
        <w:autoSpaceDN w:val="0"/>
        <w:spacing w:after="0" w:line="271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F43367" w:rsidRPr="001E2594" w:rsidRDefault="00F43367" w:rsidP="00F43367">
      <w:pPr>
        <w:autoSpaceDE w:val="0"/>
        <w:autoSpaceDN w:val="0"/>
        <w:spacing w:before="70" w:after="0" w:line="281" w:lineRule="auto"/>
        <w:ind w:right="288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процессе изучения курса,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F43367" w:rsidRPr="001E2594" w:rsidRDefault="00F43367" w:rsidP="00F43367">
      <w:pPr>
        <w:autoSpaceDE w:val="0"/>
        <w:autoSpaceDN w:val="0"/>
        <w:spacing w:before="70" w:after="0" w:line="271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F43367" w:rsidRPr="001E2594" w:rsidRDefault="00F43367" w:rsidP="00F43367">
      <w:pPr>
        <w:autoSpaceDE w:val="0"/>
        <w:autoSpaceDN w:val="0"/>
        <w:spacing w:before="72" w:after="0" w:line="281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Материал курса представлен через актуализацию макроуровня (Россия в целом как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F43367" w:rsidRPr="001E2594" w:rsidRDefault="00F43367" w:rsidP="00F43367">
      <w:pPr>
        <w:autoSpaceDE w:val="0"/>
        <w:autoSpaceDN w:val="0"/>
        <w:spacing w:before="70" w:after="0" w:line="271" w:lineRule="auto"/>
        <w:ind w:right="288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Принцип культурологичности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F43367" w:rsidRPr="001E2594" w:rsidRDefault="00F43367" w:rsidP="00F43367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Принцип научности подходов и содержания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F43367" w:rsidRPr="001E2594" w:rsidRDefault="00F43367" w:rsidP="00F43367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Принцип соответствия требованиям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F43367" w:rsidRPr="001E2594" w:rsidRDefault="00F43367" w:rsidP="00F43367">
      <w:pPr>
        <w:autoSpaceDE w:val="0"/>
        <w:autoSpaceDN w:val="0"/>
        <w:spacing w:before="70" w:after="0" w:line="281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 в процессе изучения курса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дметной области ОДНКНР включает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важности наднационального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дконфессионального гражданского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единства народов России как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основополагающего элемента в воспитании патриотизма и любви к Родине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F433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F43367" w:rsidRPr="001E2594" w:rsidRDefault="00F43367" w:rsidP="00F43367">
      <w:pPr>
        <w:autoSpaceDE w:val="0"/>
        <w:autoSpaceDN w:val="0"/>
        <w:spacing w:before="264" w:after="0" w:line="26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F43367" w:rsidRPr="001E2594" w:rsidRDefault="00F43367" w:rsidP="00F43367">
      <w:pPr>
        <w:autoSpaceDE w:val="0"/>
        <w:autoSpaceDN w:val="0"/>
        <w:spacing w:before="166" w:after="0" w:line="23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Целями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изучения учебного курса являются:</w:t>
      </w:r>
    </w:p>
    <w:p w:rsidR="00F43367" w:rsidRPr="001E2594" w:rsidRDefault="00F43367" w:rsidP="00F43367">
      <w:pPr>
        <w:autoSpaceDE w:val="0"/>
        <w:autoSpaceDN w:val="0"/>
        <w:spacing w:before="178" w:after="0"/>
        <w:ind w:left="420" w:right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F43367" w:rsidRPr="001E2594" w:rsidRDefault="00F43367" w:rsidP="00F43367">
      <w:pPr>
        <w:autoSpaceDE w:val="0"/>
        <w:autoSpaceDN w:val="0"/>
        <w:spacing w:before="238" w:after="0" w:line="271" w:lineRule="auto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43367" w:rsidRPr="001E2594" w:rsidRDefault="00F43367" w:rsidP="00F43367">
      <w:pPr>
        <w:autoSpaceDE w:val="0"/>
        <w:autoSpaceDN w:val="0"/>
        <w:spacing w:before="238" w:after="0" w:line="23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и сохранение уважения к ценностям и убеждениям представителей разных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F43367" w:rsidRPr="001E2594" w:rsidRDefault="00F43367" w:rsidP="00F43367">
      <w:pPr>
        <w:autoSpaceDE w:val="0"/>
        <w:autoSpaceDN w:val="0"/>
        <w:spacing w:before="238" w:after="0" w:line="262" w:lineRule="auto"/>
        <w:ind w:left="420" w:right="12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F43367" w:rsidRPr="001E2594" w:rsidRDefault="00F43367" w:rsidP="00F43367">
      <w:pPr>
        <w:autoSpaceDE w:val="0"/>
        <w:autoSpaceDN w:val="0"/>
        <w:spacing w:before="178" w:after="0" w:line="23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Цели курса определяют следующие </w:t>
      </w: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задачи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43367" w:rsidRPr="001E2594" w:rsidRDefault="00F43367" w:rsidP="00F43367">
      <w:pPr>
        <w:autoSpaceDE w:val="0"/>
        <w:autoSpaceDN w:val="0"/>
        <w:spacing w:before="178" w:after="0" w:line="262" w:lineRule="auto"/>
        <w:ind w:left="420"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F43367" w:rsidRPr="001E2594" w:rsidRDefault="00F43367" w:rsidP="00F43367">
      <w:pPr>
        <w:autoSpaceDE w:val="0"/>
        <w:autoSpaceDN w:val="0"/>
        <w:spacing w:before="238" w:after="0" w:line="262" w:lineRule="auto"/>
        <w:ind w:left="420"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F43367" w:rsidRPr="001E2594" w:rsidRDefault="00F43367" w:rsidP="00F43367">
      <w:pPr>
        <w:autoSpaceDE w:val="0"/>
        <w:autoSpaceDN w:val="0"/>
        <w:spacing w:before="240" w:after="0" w:line="271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F43367" w:rsidRPr="001E2594" w:rsidRDefault="00F43367" w:rsidP="00F43367">
      <w:pPr>
        <w:autoSpaceDE w:val="0"/>
        <w:autoSpaceDN w:val="0"/>
        <w:spacing w:before="238" w:after="0" w:line="271" w:lineRule="auto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43367" w:rsidRPr="001E2594" w:rsidRDefault="00F43367" w:rsidP="00F43367">
      <w:pPr>
        <w:autoSpaceDE w:val="0"/>
        <w:autoSpaceDN w:val="0"/>
        <w:spacing w:before="238" w:after="0" w:line="271" w:lineRule="auto"/>
        <w:ind w:left="420" w:right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43367" w:rsidRPr="001E2594" w:rsidRDefault="00F43367" w:rsidP="00F43367">
      <w:pPr>
        <w:autoSpaceDE w:val="0"/>
        <w:autoSpaceDN w:val="0"/>
        <w:spacing w:before="238" w:after="0" w:line="262" w:lineRule="auto"/>
        <w:ind w:left="420" w:right="8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43367" w:rsidRPr="001E2594" w:rsidRDefault="00F43367" w:rsidP="00F43367">
      <w:pPr>
        <w:autoSpaceDE w:val="0"/>
        <w:autoSpaceDN w:val="0"/>
        <w:spacing w:before="238" w:after="0" w:line="262" w:lineRule="auto"/>
        <w:ind w:left="420"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F43367" w:rsidRPr="001E2594" w:rsidRDefault="00F43367" w:rsidP="00F43367">
      <w:pPr>
        <w:autoSpaceDE w:val="0"/>
        <w:autoSpaceDN w:val="0"/>
        <w:spacing w:before="238" w:after="0" w:line="262" w:lineRule="auto"/>
        <w:ind w:left="420" w:right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F43367" w:rsidRPr="001E2594" w:rsidRDefault="00F43367" w:rsidP="00F43367">
      <w:pPr>
        <w:autoSpaceDE w:val="0"/>
        <w:autoSpaceDN w:val="0"/>
        <w:spacing w:before="238" w:after="0" w:line="271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F43367" w:rsidRPr="001E2594" w:rsidRDefault="00F43367" w:rsidP="00F43367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F43367" w:rsidRPr="001E2594" w:rsidRDefault="00F43367" w:rsidP="00F43367">
      <w:pPr>
        <w:autoSpaceDE w:val="0"/>
        <w:autoSpaceDN w:val="0"/>
        <w:spacing w:before="178" w:after="0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</w:t>
      </w:r>
      <w:r w:rsidRPr="00F433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ценностях,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F43367" w:rsidRPr="001E2594" w:rsidRDefault="00F43367" w:rsidP="00F43367">
      <w:pPr>
        <w:autoSpaceDE w:val="0"/>
        <w:autoSpaceDN w:val="0"/>
        <w:spacing w:before="238" w:after="0" w:line="262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F43367" w:rsidRPr="001E2594" w:rsidRDefault="00F43367" w:rsidP="00F43367">
      <w:pPr>
        <w:autoSpaceDE w:val="0"/>
        <w:autoSpaceDN w:val="0"/>
        <w:spacing w:before="238" w:after="0" w:line="271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F43367" w:rsidRPr="001E2594" w:rsidRDefault="00F43367" w:rsidP="00F43367">
      <w:pPr>
        <w:autoSpaceDE w:val="0"/>
        <w:autoSpaceDN w:val="0"/>
        <w:spacing w:before="238" w:after="0" w:line="23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F43367" w:rsidRPr="001E2594" w:rsidRDefault="00F43367" w:rsidP="00F43367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43367" w:rsidRPr="001E2594" w:rsidSect="008C4DA5">
          <w:footerReference w:type="default" r:id="rId9"/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titlePg/>
          <w:docGrid w:linePitch="360"/>
        </w:sectPr>
      </w:pPr>
    </w:p>
    <w:p w:rsidR="00F43367" w:rsidRPr="001E2594" w:rsidRDefault="00F43367" w:rsidP="00F43367">
      <w:pPr>
        <w:autoSpaceDE w:val="0"/>
        <w:autoSpaceDN w:val="0"/>
        <w:spacing w:after="0" w:line="271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F43367" w:rsidRPr="001E2594" w:rsidRDefault="00F43367" w:rsidP="00F43367">
      <w:pPr>
        <w:autoSpaceDE w:val="0"/>
        <w:autoSpaceDN w:val="0"/>
        <w:spacing w:before="238" w:after="0" w:line="262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F43367" w:rsidRPr="001E2594" w:rsidRDefault="00F43367" w:rsidP="00F43367">
      <w:pPr>
        <w:autoSpaceDE w:val="0"/>
        <w:autoSpaceDN w:val="0"/>
        <w:spacing w:before="238" w:after="0" w:line="271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F43367" w:rsidRPr="001E2594" w:rsidRDefault="00F43367" w:rsidP="00F43367">
      <w:pPr>
        <w:autoSpaceDE w:val="0"/>
        <w:autoSpaceDN w:val="0"/>
        <w:spacing w:before="240" w:after="0" w:line="262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F43367" w:rsidRPr="001E2594" w:rsidRDefault="00F43367" w:rsidP="00F43367">
      <w:pPr>
        <w:autoSpaceDE w:val="0"/>
        <w:autoSpaceDN w:val="0"/>
        <w:spacing w:before="240" w:after="0" w:line="271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F43367" w:rsidRPr="001E2594" w:rsidRDefault="00F43367" w:rsidP="00F43367">
      <w:pPr>
        <w:autoSpaceDE w:val="0"/>
        <w:autoSpaceDN w:val="0"/>
        <w:spacing w:before="238" w:after="0" w:line="281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F43367" w:rsidRPr="001E2594" w:rsidRDefault="00F43367" w:rsidP="00F43367">
      <w:pPr>
        <w:autoSpaceDE w:val="0"/>
        <w:autoSpaceDN w:val="0"/>
        <w:spacing w:before="238" w:after="0" w:line="271" w:lineRule="auto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F43367" w:rsidRPr="001E2594" w:rsidRDefault="00F43367" w:rsidP="00F43367">
      <w:pPr>
        <w:autoSpaceDE w:val="0"/>
        <w:autoSpaceDN w:val="0"/>
        <w:spacing w:before="322" w:after="0" w:line="262" w:lineRule="auto"/>
        <w:ind w:right="10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F43367" w:rsidRPr="001E2594" w:rsidRDefault="00F43367" w:rsidP="00F4336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 курс "Основы духовно-нравственной культуры народов России" изучается в 5 классе. Всего часов по учебному плану: 34. Общая недельная нагрузка обучения составляет 1 час.</w:t>
      </w:r>
    </w:p>
    <w:p w:rsidR="00F43367" w:rsidRPr="001E2594" w:rsidRDefault="00F43367" w:rsidP="00F433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3367" w:rsidRPr="001E2594" w:rsidRDefault="00F43367" w:rsidP="00F43367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КУРСА</w:t>
      </w:r>
    </w:p>
    <w:p w:rsidR="00F43367" w:rsidRPr="001E2594" w:rsidRDefault="00F43367" w:rsidP="00F43367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 1. В мире культуры</w:t>
      </w:r>
    </w:p>
    <w:p w:rsidR="00F43367" w:rsidRPr="001E2594" w:rsidRDefault="00F43367" w:rsidP="00F43367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43367" w:rsidRPr="001E2594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Величие российской культуры.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И. Репин, К. Станиславский, Ш. Алейхем, Г. Уланова, Д. Шостакович, Р. Гамзатов, Л. Лихачев, С. Эрьзя, Ю. Рытхэу и др.). 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Человек – творец и носитель культуры.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 2. Нравственные ценности российского народа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«Береги землю родимую, как мать любимую».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Представления о патриотизме в фольклоре разных народов. Герои национального эпоса разных народов (Улып, Сияжар, Боотур, Урал-батыр и др.).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Жизнь ратными подвигами полна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Шнеур-Залман и др.). Вклад народов нашей страны в победу над фашизмом. Память о героях – защитниках Отечества. 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В труде – красота человека.</w:t>
      </w: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Тема труда в фольклоре разных народов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Люди труда.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Семья – хранитель духовных ценностей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Семья – первый трудовой коллектив.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 3. Религия и культура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Роль религии в развитии культуры.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Вклад религии в развитие материальной и духовной культуры общества.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Культурное наследие христианской Руси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. Принятие христианства на Руси, влияние Византии. </w:t>
      </w: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Христианская вера и образование в Древней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Культура ислама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Мечеть – часть исламской культуры. Исламский календарь.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Иудаизм и культура.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убранства синагоги. Священная история иудеев в сюжетах мировой живописи. Еврейский календарь. </w:t>
      </w:r>
    </w:p>
    <w:p w:rsidR="00F43367" w:rsidRPr="001E2594" w:rsidRDefault="00F43367" w:rsidP="00F43367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Культурные традиции буддизма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:rsidR="003C6BDA" w:rsidRPr="001E2594" w:rsidRDefault="003C6BDA" w:rsidP="00F43367">
      <w:pPr>
        <w:autoSpaceDE w:val="0"/>
        <w:autoSpaceDN w:val="0"/>
        <w:spacing w:after="0" w:line="262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C6BDA" w:rsidRPr="001E259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6BDA" w:rsidRPr="001E2594" w:rsidRDefault="003C6BDA" w:rsidP="0055449A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DA" w:rsidRPr="001E2594" w:rsidRDefault="003C6BDA" w:rsidP="0055449A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DA" w:rsidRPr="001E2594" w:rsidRDefault="003C6BDA" w:rsidP="0055449A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E74" w:rsidRPr="001E2594" w:rsidRDefault="00037E74" w:rsidP="00037E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 4. Как сохранить духовные ценности</w:t>
      </w:r>
    </w:p>
    <w:p w:rsidR="00037E74" w:rsidRPr="001E2594" w:rsidRDefault="00037E74" w:rsidP="00037E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Забота государства о сохранении духовных ценностей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:rsidR="00037E74" w:rsidRPr="001E2594" w:rsidRDefault="00037E74" w:rsidP="00037E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Хранить память предков.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:rsidR="00037E74" w:rsidRPr="001E2594" w:rsidRDefault="00037E74" w:rsidP="00037E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 5. Твой духовный мир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037E74" w:rsidRPr="001E2594" w:rsidRDefault="00037E74" w:rsidP="00037E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Что составляет твой духовный мир.</w:t>
      </w: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037E74" w:rsidRPr="001E2594" w:rsidRDefault="00037E74" w:rsidP="00037E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Раздел 6. Повторительно-обобщающий урок «Религия и культура».</w:t>
      </w:r>
    </w:p>
    <w:p w:rsidR="00037E74" w:rsidRPr="001E2594" w:rsidRDefault="00037E74" w:rsidP="00037E74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Контрольная работа «Религия и культура».</w:t>
      </w:r>
    </w:p>
    <w:p w:rsidR="00037E74" w:rsidRPr="001E2594" w:rsidRDefault="00037E74" w:rsidP="00037E74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37E74" w:rsidRPr="001E2594" w:rsidRDefault="00037E74" w:rsidP="00037E74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037E74" w:rsidRPr="001E2594" w:rsidRDefault="00037E74" w:rsidP="00037E74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037E74" w:rsidRPr="001E2594" w:rsidRDefault="00037E74" w:rsidP="00037E74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037E74" w:rsidRPr="001E2594" w:rsidRDefault="00037E74" w:rsidP="00037E7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037E74" w:rsidRPr="001E2594" w:rsidRDefault="00037E74" w:rsidP="00037E74">
      <w:pPr>
        <w:autoSpaceDE w:val="0"/>
        <w:autoSpaceDN w:val="0"/>
        <w:spacing w:before="70" w:after="0" w:line="281" w:lineRule="auto"/>
        <w:ind w:right="86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Личностные результаты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037E74" w:rsidRPr="001E2594" w:rsidRDefault="00037E74" w:rsidP="00037E74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1. Патриотическое воспитание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037E74" w:rsidRPr="001E2594" w:rsidRDefault="00037E74" w:rsidP="00037E74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2. Гражданское воспитание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Осознанность своей гражданской идентичности через знание истории, языка,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037E74" w:rsidRPr="001E2594" w:rsidRDefault="00037E74" w:rsidP="00037E74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3. Ценности познавательной деятельности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7E74" w:rsidRPr="001E2594" w:rsidRDefault="00037E74" w:rsidP="00037E74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Смыслообразование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37E74" w:rsidRPr="001E2594" w:rsidRDefault="00037E74" w:rsidP="00037E74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4. Духовно-нравственное воспитание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037E74" w:rsidRPr="001E2594" w:rsidRDefault="00037E74" w:rsidP="00037E74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ответственного отношения к собственным поступкам;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037E74" w:rsidRPr="001E2594" w:rsidRDefault="00037E74" w:rsidP="00037E74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037E74" w:rsidRPr="001E2594" w:rsidRDefault="00037E74" w:rsidP="00037E74">
      <w:pPr>
        <w:autoSpaceDE w:val="0"/>
        <w:autoSpaceDN w:val="0"/>
        <w:spacing w:before="166" w:after="0" w:line="286" w:lineRule="auto"/>
        <w:ind w:right="144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037E74" w:rsidRPr="001E2594" w:rsidRDefault="00037E74" w:rsidP="00037E74">
      <w:pPr>
        <w:autoSpaceDE w:val="0"/>
        <w:autoSpaceDN w:val="0"/>
        <w:spacing w:after="0"/>
        <w:ind w:left="180" w:right="3888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1. Познавательные универсальные учебные действия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Познавательные универсальные учебные действия включают: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умение определять понятия, создавать обобщения, устанавливать аналогии,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037E74" w:rsidRPr="001E2594" w:rsidRDefault="00037E74" w:rsidP="00037E74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смысловое чтение;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037E74" w:rsidRPr="001E2594" w:rsidRDefault="00037E74" w:rsidP="00037E74">
      <w:pPr>
        <w:autoSpaceDE w:val="0"/>
        <w:autoSpaceDN w:val="0"/>
        <w:spacing w:after="0"/>
        <w:ind w:left="180" w:right="360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2. Коммуникативные универсальные учебные действия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Коммуникативные универсальные учебные действия включают:</w:t>
      </w:r>
    </w:p>
    <w:p w:rsidR="00037E74" w:rsidRPr="001E2594" w:rsidRDefault="00037E74" w:rsidP="00037E74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037E74" w:rsidRPr="001E2594" w:rsidRDefault="00037E74" w:rsidP="00037E74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037E74" w:rsidRPr="001E2594" w:rsidRDefault="00037E74" w:rsidP="00037E74">
      <w:pPr>
        <w:autoSpaceDE w:val="0"/>
        <w:autoSpaceDN w:val="0"/>
        <w:spacing w:after="0"/>
        <w:ind w:left="180" w:right="4176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3. Регулятивные универсальные учебные действия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Регулятивные универсальные учебные действия включают: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037E74" w:rsidRPr="001E2594" w:rsidRDefault="00037E74" w:rsidP="00037E74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познавательной деятельности (целеполагание);</w:t>
      </w:r>
    </w:p>
    <w:p w:rsidR="00037E74" w:rsidRPr="001E2594" w:rsidRDefault="00037E74" w:rsidP="00037E74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144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037E74" w:rsidRPr="001E2594" w:rsidRDefault="00037E74" w:rsidP="00037E7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037E74" w:rsidRPr="001E2594" w:rsidRDefault="00037E74" w:rsidP="00037E74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037E74" w:rsidRPr="001E2594" w:rsidRDefault="00037E74" w:rsidP="00037E74">
      <w:pPr>
        <w:autoSpaceDE w:val="0"/>
        <w:autoSpaceDN w:val="0"/>
        <w:spacing w:after="0"/>
        <w:ind w:left="180" w:right="1008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«Россия — наш общий дом»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Зачем изучать курс «Основы духовно-нравственной культуры народов России»?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576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72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037E74" w:rsidRPr="001E2594" w:rsidRDefault="00037E74" w:rsidP="00037E74">
      <w:pPr>
        <w:autoSpaceDE w:val="0"/>
        <w:autoSpaceDN w:val="0"/>
        <w:spacing w:after="0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 дом — Россия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288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037E74" w:rsidRPr="001E2594" w:rsidRDefault="00037E74" w:rsidP="00037E74">
      <w:pPr>
        <w:autoSpaceDE w:val="0"/>
        <w:autoSpaceDN w:val="0"/>
        <w:spacing w:after="0"/>
        <w:ind w:left="420" w:right="864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037E74" w:rsidRPr="001E2594" w:rsidRDefault="00037E74" w:rsidP="00037E74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037E74" w:rsidRPr="001E2594" w:rsidRDefault="00037E74" w:rsidP="00037E7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Истоки родной культуры</w:t>
      </w:r>
    </w:p>
    <w:p w:rsidR="00037E74" w:rsidRPr="001E2594" w:rsidRDefault="00037E74" w:rsidP="00037E74">
      <w:pPr>
        <w:autoSpaceDE w:val="0"/>
        <w:autoSpaceDN w:val="0"/>
        <w:spacing w:after="0"/>
        <w:ind w:left="24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Иметь сформированное представление о понятие «культура»;</w:t>
      </w:r>
    </w:p>
    <w:p w:rsidR="00037E74" w:rsidRPr="001E2594" w:rsidRDefault="00037E74" w:rsidP="00037E74">
      <w:pPr>
        <w:autoSpaceDE w:val="0"/>
        <w:autoSpaceDN w:val="0"/>
        <w:spacing w:after="0"/>
        <w:ind w:left="24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037E74" w:rsidRPr="001E2594" w:rsidRDefault="00037E74" w:rsidP="00037E74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Духовная культура</w:t>
      </w:r>
    </w:p>
    <w:p w:rsidR="00037E74" w:rsidRPr="001E2594" w:rsidRDefault="00037E74" w:rsidP="00037E74">
      <w:pPr>
        <w:autoSpaceDE w:val="0"/>
        <w:autoSpaceDN w:val="0"/>
        <w:spacing w:after="0"/>
        <w:ind w:left="24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037E74" w:rsidRPr="001E2594" w:rsidRDefault="00037E74" w:rsidP="00037E74">
      <w:pPr>
        <w:autoSpaceDE w:val="0"/>
        <w:autoSpaceDN w:val="0"/>
        <w:spacing w:after="0"/>
        <w:ind w:left="24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давать определения терминам «мораль», «нравственность», «духовные ценности»,«духовность» на доступном для обучающихся уровне осмысления;</w:t>
      </w:r>
    </w:p>
    <w:p w:rsidR="00037E74" w:rsidRPr="001E2594" w:rsidRDefault="00037E74" w:rsidP="00037E74">
      <w:pPr>
        <w:autoSpaceDE w:val="0"/>
        <w:autoSpaceDN w:val="0"/>
        <w:spacing w:after="0"/>
        <w:ind w:left="24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037E74" w:rsidRPr="001E2594" w:rsidRDefault="00037E74" w:rsidP="00037E74">
      <w:pPr>
        <w:autoSpaceDE w:val="0"/>
        <w:autoSpaceDN w:val="0"/>
        <w:spacing w:after="0"/>
        <w:ind w:left="240"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037E74" w:rsidRPr="001E2594" w:rsidRDefault="00037E74" w:rsidP="00037E74">
      <w:pPr>
        <w:autoSpaceDE w:val="0"/>
        <w:autoSpaceDN w:val="0"/>
        <w:spacing w:after="0"/>
        <w:ind w:left="24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037E74" w:rsidRPr="001E2594" w:rsidRDefault="00037E74" w:rsidP="00037E74">
      <w:pPr>
        <w:autoSpaceDE w:val="0"/>
        <w:autoSpaceDN w:val="0"/>
        <w:spacing w:after="0"/>
        <w:ind w:left="240" w:right="576" w:hanging="24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Культура и религия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связь религии и морали;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роль и значение духовных ценностей в религиях народов России;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уметь характеризовать государствообразующие конфессии России и их картины мира.</w:t>
      </w:r>
    </w:p>
    <w:p w:rsidR="00037E74" w:rsidRPr="001E2594" w:rsidRDefault="00037E74" w:rsidP="00037E74">
      <w:pPr>
        <w:autoSpaceDE w:val="0"/>
        <w:autoSpaceDN w:val="0"/>
        <w:spacing w:after="0"/>
        <w:ind w:left="240" w:hanging="240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Многообразие культур России (практическое занятие)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обосновывать важность сохранения культурного многообразия как источника </w:t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духовно-нравственных ценностей, морали и нравственности современного общества.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Семья — хранитель духовных ценностей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понимать смысл термина «семья»;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отношений в семье;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своего времени;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её существования;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и обосновывать такие понятия, как «счастливая семья», «семейное счастье»;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роль;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Родина начинается с семьи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Знать и уметь объяснить понятие «Родина»;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Традиции семейного воспитания в России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 семьи в культуре народов России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уметь обосновывать своё понимание семейных ценностей, выраженных в фольклорных сюжетах;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Труд в истории семьи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понимать, что такое семейное хозяйство и домашний труд;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Семья в современном мире (практическое занятие)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Тематический блок 3. «Духовно-нравственное богатство личности»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Духовный мир человека. Человек — творец культуры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и доказывать важность морально- нравственных ограничений в творчестве; — обосновывать важность творчества как реализацию духовно-нравственных ценностей человека;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доказывать детерминированность творчества культурой своего этноса;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уметь объяснить взаимосвязь труда и творчества.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Личность и духовно-нравственные ценности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уметь объяснить значение и роль морали и нравственности в жизни человека; — обосновывать происхождение духовных ценностей, понимание идеалов добра и зла; — понимать и уметь показывать на примерах значение таких ценностей, как «взаимопомощь»,«сострадание», «милосердие», «любовь», «дружба», «коллективизм», «патриотизм», «любовь к близким».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Единство страны — залог будущего России</w:t>
      </w: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037E74" w:rsidRPr="001E2594" w:rsidRDefault="00037E74" w:rsidP="00037E74">
      <w:pPr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E25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  <w:r w:rsidRPr="001E259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037E74" w:rsidRPr="001E2594" w:rsidRDefault="00037E74" w:rsidP="00037E74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E2594">
        <w:rPr>
          <w:rFonts w:ascii="Times New Roman" w:hAnsi="Times New Roman" w:cs="Times New Roman"/>
          <w:b/>
          <w:sz w:val="28"/>
          <w:szCs w:val="28"/>
          <w:lang w:val="ru-RU" w:eastAsia="ru-RU"/>
        </w:rPr>
        <w:t>ТЕМАТИЧЕСКОЕ ПЛАНИРОВАНИЕ</w:t>
      </w:r>
    </w:p>
    <w:tbl>
      <w:tblPr>
        <w:tblStyle w:val="-112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"/>
        <w:gridCol w:w="1609"/>
        <w:gridCol w:w="11"/>
        <w:gridCol w:w="519"/>
        <w:gridCol w:w="37"/>
        <w:gridCol w:w="850"/>
        <w:gridCol w:w="1843"/>
        <w:gridCol w:w="2410"/>
        <w:gridCol w:w="2693"/>
      </w:tblGrid>
      <w:tr w:rsidR="001E2594" w:rsidRPr="001E2594" w:rsidTr="001E2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shd w:val="clear" w:color="auto" w:fill="FFFFFF" w:themeFill="background1"/>
            <w:hideMark/>
          </w:tcPr>
          <w:p w:rsidR="001E2594" w:rsidRPr="001E2594" w:rsidRDefault="001E2594" w:rsidP="00037E74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09" w:type="dxa"/>
            <w:shd w:val="clear" w:color="auto" w:fill="FFFFFF" w:themeFill="background1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hideMark/>
          </w:tcPr>
          <w:p w:rsidR="001E2594" w:rsidRPr="001E2594" w:rsidRDefault="001E2594" w:rsidP="00037E74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E2594" w:rsidRPr="001E2594" w:rsidRDefault="001E2594" w:rsidP="00037E7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bCs w:val="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594" w:rsidRPr="001E2594" w:rsidRDefault="001E2594" w:rsidP="00037E7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1E2594" w:rsidRPr="001E2594" w:rsidRDefault="001E2594" w:rsidP="00037E7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594" w:rsidRPr="001E2594" w:rsidRDefault="001E2594" w:rsidP="00037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bCs w:val="0"/>
                <w:sz w:val="28"/>
                <w:szCs w:val="28"/>
              </w:rPr>
              <w:t>Виды, формы контроля</w:t>
            </w:r>
          </w:p>
          <w:p w:rsidR="001E2594" w:rsidRPr="001E2594" w:rsidRDefault="001E2594" w:rsidP="00037E7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2594" w:rsidRPr="001E2594" w:rsidRDefault="001E2594" w:rsidP="00037E74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bCs w:val="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F8487A" w:rsidRPr="008C4DA5" w:rsidTr="001E259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  <w:hideMark/>
          </w:tcPr>
          <w:p w:rsidR="00F8487A" w:rsidRPr="001E2594" w:rsidRDefault="00F8487A" w:rsidP="00F8487A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Раздел 1. В мире культуры (4часа)</w:t>
            </w:r>
          </w:p>
          <w:p w:rsidR="00F8487A" w:rsidRPr="001E2594" w:rsidRDefault="00F8487A" w:rsidP="00037E7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09" w:type="dxa"/>
            <w:hideMark/>
          </w:tcPr>
          <w:p w:rsidR="001E2594" w:rsidRPr="001E2594" w:rsidRDefault="001E2594" w:rsidP="00037E7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Величие многонациональной</w:t>
            </w:r>
          </w:p>
          <w:p w:rsidR="001E2594" w:rsidRPr="001E2594" w:rsidRDefault="001E2594" w:rsidP="00037E7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российской культуры.</w:t>
            </w:r>
          </w:p>
        </w:tc>
        <w:tc>
          <w:tcPr>
            <w:tcW w:w="567" w:type="dxa"/>
            <w:gridSpan w:val="3"/>
            <w:hideMark/>
          </w:tcPr>
          <w:p w:rsidR="001E2594" w:rsidRPr="001E2594" w:rsidRDefault="001E2594" w:rsidP="00037E74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Диалог, беседа, презентация. Подобрать пословицы и поговорки на темы: «Честность», «Доброта», «Справедливость»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https://resh.edu.ru/special-course/1/1</w:t>
              </w:r>
            </w:hyperlink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2594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1E2594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E2594" w:rsidRPr="008C4DA5" w:rsidTr="001E2594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1E2594" w:rsidRPr="001E2594" w:rsidRDefault="001E2594" w:rsidP="00037E74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09" w:type="dxa"/>
          </w:tcPr>
          <w:p w:rsidR="001E2594" w:rsidRPr="001E2594" w:rsidRDefault="001E2594" w:rsidP="00037E7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Человек-творец и носитель культуры.</w:t>
            </w:r>
          </w:p>
        </w:tc>
        <w:tc>
          <w:tcPr>
            <w:tcW w:w="567" w:type="dxa"/>
            <w:gridSpan w:val="3"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конструирование схем, диалог,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http://www.gumer.info/bogoslov</w:t>
              </w:r>
            </w:hyperlink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– электронная библиотека</w:t>
            </w:r>
          </w:p>
        </w:tc>
      </w:tr>
      <w:tr w:rsidR="00F8487A" w:rsidRPr="008C4DA5" w:rsidTr="001E259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</w:tcPr>
          <w:p w:rsidR="00F8487A" w:rsidRPr="001E2594" w:rsidRDefault="00F8487A" w:rsidP="00037E7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Нравственные ценности российского народа (14 часов)</w:t>
            </w:r>
          </w:p>
          <w:p w:rsidR="00F8487A" w:rsidRPr="001E2594" w:rsidRDefault="00F8487A" w:rsidP="00037E7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09" w:type="dxa"/>
            <w:hideMark/>
          </w:tcPr>
          <w:p w:rsidR="001E2594" w:rsidRPr="001E2594" w:rsidRDefault="001E2594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567" w:type="dxa"/>
            <w:gridSpan w:val="3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Объяснение, комментированное чтение текста,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https://resh.edu.ru/special-course/1/1</w:t>
              </w:r>
            </w:hyperlink>
          </w:p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94" w:rsidRPr="001E2594" w:rsidRDefault="00CB0705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http://artclassic.edu.ru</w:t>
              </w:r>
            </w:hyperlink>
          </w:p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- Коллекция: мировая художественная </w:t>
            </w:r>
            <w:r w:rsidRPr="001E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      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594" w:rsidRPr="008C4DA5" w:rsidTr="001E259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609" w:type="dxa"/>
            <w:hideMark/>
          </w:tcPr>
          <w:p w:rsidR="001E2594" w:rsidRPr="001E2594" w:rsidRDefault="001E2594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567" w:type="dxa"/>
            <w:gridSpan w:val="3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Комментирование чтение текста, беседа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E2594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1E2594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E2594" w:rsidRPr="008C4DA5" w:rsidTr="001E259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09" w:type="dxa"/>
            <w:hideMark/>
          </w:tcPr>
          <w:p w:rsidR="001E2594" w:rsidRPr="001E2594" w:rsidRDefault="001E2594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труде - красота человека</w:t>
            </w:r>
          </w:p>
        </w:tc>
        <w:tc>
          <w:tcPr>
            <w:tcW w:w="567" w:type="dxa"/>
            <w:gridSpan w:val="3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Работа в парах, чтение и анализ текста.  Объяснить значение пословиц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E2594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1E2594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E2594" w:rsidRPr="008C4DA5" w:rsidTr="001E2594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09" w:type="dxa"/>
            <w:hideMark/>
          </w:tcPr>
          <w:p w:rsidR="001E2594" w:rsidRPr="001E2594" w:rsidRDefault="001E2594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«Плод добрых трудов славен»</w:t>
            </w:r>
          </w:p>
        </w:tc>
        <w:tc>
          <w:tcPr>
            <w:tcW w:w="567" w:type="dxa"/>
            <w:gridSpan w:val="3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Диалог, беседа Подобрать пословицы и поговорки народов России о труде.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E2594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1E2594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09" w:type="dxa"/>
            <w:hideMark/>
          </w:tcPr>
          <w:p w:rsidR="001E2594" w:rsidRPr="001E2594" w:rsidRDefault="001E2594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 труда.</w:t>
            </w:r>
          </w:p>
        </w:tc>
        <w:tc>
          <w:tcPr>
            <w:tcW w:w="567" w:type="dxa"/>
            <w:gridSpan w:val="3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чтение,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E2594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1E2594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609" w:type="dxa"/>
            <w:hideMark/>
          </w:tcPr>
          <w:p w:rsidR="001E2594" w:rsidRPr="001E2594" w:rsidRDefault="001E2594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Бережное отношение к природе.</w:t>
            </w:r>
          </w:p>
        </w:tc>
        <w:tc>
          <w:tcPr>
            <w:tcW w:w="567" w:type="dxa"/>
            <w:gridSpan w:val="3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Работа в группах, комментированное чтение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E2594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1E2594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E2594" w:rsidRPr="008C4DA5" w:rsidTr="001E2594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09" w:type="dxa"/>
          </w:tcPr>
          <w:p w:rsidR="001E2594" w:rsidRPr="001E2594" w:rsidRDefault="001E2594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Семья-хранитель духовных ценностей.</w:t>
            </w:r>
          </w:p>
        </w:tc>
        <w:tc>
          <w:tcPr>
            <w:tcW w:w="567" w:type="dxa"/>
            <w:gridSpan w:val="3"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Диалог, работа в парах, беседа. Подобрать примеры произведений своего народа о нравственных качествах человека;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работа;</w:t>
            </w:r>
          </w:p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E2594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1E2594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F8487A" w:rsidRPr="008C4DA5" w:rsidTr="001E259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  <w:hideMark/>
          </w:tcPr>
          <w:p w:rsidR="00F8487A" w:rsidRPr="001E2594" w:rsidRDefault="00F8487A" w:rsidP="00F8487A">
            <w:pPr>
              <w:spacing w:line="216" w:lineRule="auto"/>
              <w:ind w:left="34" w:right="-57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Религия и культура (10 часов)</w:t>
            </w:r>
          </w:p>
          <w:p w:rsidR="00F8487A" w:rsidRPr="001E2594" w:rsidRDefault="00F8487A" w:rsidP="00F8487A">
            <w:pPr>
              <w:spacing w:line="216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20" w:type="dxa"/>
            <w:gridSpan w:val="2"/>
            <w:hideMark/>
          </w:tcPr>
          <w:p w:rsidR="001E2594" w:rsidRPr="001E2594" w:rsidRDefault="001E2594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религии в развитии культуры.</w:t>
            </w:r>
          </w:p>
        </w:tc>
        <w:tc>
          <w:tcPr>
            <w:tcW w:w="519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Беседа, анализ. Вспомнить произведения </w:t>
            </w:r>
            <w:r w:rsidRPr="001E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справедливости, милосердии, терпимости, зависти, честности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http://artclassic.edu.ru</w:t>
              </w:r>
            </w:hyperlink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- Коллекция: мировая художественная </w:t>
            </w:r>
            <w:r w:rsidRPr="001E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культура        </w:t>
            </w: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620" w:type="dxa"/>
            <w:gridSpan w:val="2"/>
            <w:hideMark/>
          </w:tcPr>
          <w:p w:rsidR="001E2594" w:rsidRPr="001E2594" w:rsidRDefault="001E2594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19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текста, беседа. Подготовить сообщение-презентацию о царь-колоколе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http://www.tvspas.ru</w:t>
              </w:r>
            </w:hyperlink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– православный медиа-портал</w:t>
            </w: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20" w:type="dxa"/>
            <w:gridSpan w:val="2"/>
            <w:hideMark/>
          </w:tcPr>
          <w:p w:rsidR="001E2594" w:rsidRPr="001E2594" w:rsidRDefault="001E2594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ислама.</w:t>
            </w:r>
          </w:p>
        </w:tc>
        <w:tc>
          <w:tcPr>
            <w:tcW w:w="519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Диалог, просмотр видеофильма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www.islamica.ru</w:t>
              </w:r>
            </w:hyperlink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– сайт центра исламских исследований</w:t>
            </w:r>
          </w:p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www.muslimheritage.com</w:t>
              </w:r>
            </w:hyperlink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– сайт об исламской культуре</w:t>
            </w: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20" w:type="dxa"/>
            <w:gridSpan w:val="2"/>
            <w:hideMark/>
          </w:tcPr>
          <w:p w:rsidR="001E2594" w:rsidRPr="001E2594" w:rsidRDefault="001E2594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Иудаизм и культура.</w:t>
            </w:r>
          </w:p>
        </w:tc>
        <w:tc>
          <w:tcPr>
            <w:tcW w:w="519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Игра-экскурсия, работа с картой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 (resh.edu.ru)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 //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E2594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www.istorya.ru</w:t>
              </w:r>
            </w:hyperlink>
            <w:r w:rsidR="001E2594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620" w:type="dxa"/>
            <w:gridSpan w:val="2"/>
          </w:tcPr>
          <w:p w:rsidR="001E2594" w:rsidRPr="001E2594" w:rsidRDefault="001E2594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Культурные традиции буддизма.</w:t>
            </w:r>
          </w:p>
        </w:tc>
        <w:tc>
          <w:tcPr>
            <w:tcW w:w="519" w:type="dxa"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Работа с картой, беседа, анализ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Письменный контроль;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 // </w:t>
            </w:r>
            <w:hyperlink r:id="rId26" w:history="1">
              <w:r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www.istorya.ru</w:t>
              </w:r>
            </w:hyperlink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F8487A" w:rsidRPr="008C4DA5" w:rsidTr="001E259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  <w:hideMark/>
          </w:tcPr>
          <w:p w:rsidR="00F8487A" w:rsidRPr="001E2594" w:rsidRDefault="00F8487A" w:rsidP="00F8487A">
            <w:pPr>
              <w:spacing w:line="216" w:lineRule="auto"/>
              <w:ind w:left="34" w:right="-57" w:firstLine="2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Раздел 4. Как сохранить духовные ценности (4 часа)</w:t>
            </w: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609" w:type="dxa"/>
            <w:hideMark/>
          </w:tcPr>
          <w:p w:rsidR="001E2594" w:rsidRPr="001E2594" w:rsidRDefault="001E2594" w:rsidP="00037E74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567" w:type="dxa"/>
            <w:gridSpan w:val="3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чтение,беседа Сообщение-презентация о храмах, мечетях, синагогах нашей области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 Практическая работа;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http://artclassic.edu.ru</w:t>
              </w:r>
            </w:hyperlink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- Коллекция: мировая художественная культура        </w:t>
            </w: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1E2594" w:rsidRPr="001E2594" w:rsidRDefault="001E2594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09" w:type="dxa"/>
          </w:tcPr>
          <w:p w:rsidR="001E2594" w:rsidRPr="001E2594" w:rsidRDefault="001E2594" w:rsidP="00037E74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Хранить память предков</w:t>
            </w:r>
          </w:p>
        </w:tc>
        <w:tc>
          <w:tcPr>
            <w:tcW w:w="567" w:type="dxa"/>
            <w:gridSpan w:val="3"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bCs/>
                <w:sz w:val="28"/>
                <w:szCs w:val="28"/>
              </w:rPr>
              <w:t>Диалог, анализ, комментированное чтение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 Практическая работа;</w:t>
            </w:r>
          </w:p>
          <w:p w:rsidR="001E2594" w:rsidRPr="001E2594" w:rsidRDefault="001E2594" w:rsidP="00037E7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E2594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http://artclassic.edu.ru</w:t>
              </w:r>
            </w:hyperlink>
          </w:p>
          <w:p w:rsidR="001E2594" w:rsidRPr="001E2594" w:rsidRDefault="001E2594" w:rsidP="00037E74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- Коллекция: мировая художественная культура        </w:t>
            </w:r>
          </w:p>
        </w:tc>
      </w:tr>
      <w:tr w:rsidR="00F8487A" w:rsidRPr="008C4DA5" w:rsidTr="001E259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9"/>
            <w:hideMark/>
          </w:tcPr>
          <w:p w:rsidR="00F8487A" w:rsidRPr="001E2594" w:rsidRDefault="00F8487A" w:rsidP="00037E7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5. Твой духовный мир (2 часа)</w:t>
            </w:r>
          </w:p>
          <w:p w:rsidR="00F8487A" w:rsidRPr="001E2594" w:rsidRDefault="00F8487A" w:rsidP="00037E74">
            <w:pPr>
              <w:spacing w:line="216" w:lineRule="auto"/>
              <w:ind w:right="-57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1E2594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1E2594" w:rsidRPr="001E2594" w:rsidRDefault="001E2594" w:rsidP="00037E74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09" w:type="dxa"/>
            <w:hideMark/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Твой духовный мир.</w:t>
            </w:r>
          </w:p>
        </w:tc>
        <w:tc>
          <w:tcPr>
            <w:tcW w:w="567" w:type="dxa"/>
            <w:gridSpan w:val="3"/>
            <w:hideMark/>
          </w:tcPr>
          <w:p w:rsidR="001E2594" w:rsidRPr="001E2594" w:rsidRDefault="001E2594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Работа в группах, диалог.</w:t>
            </w: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опрос; Практическая работа;</w:t>
            </w:r>
          </w:p>
          <w:p w:rsidR="001E2594" w:rsidRPr="001E2594" w:rsidRDefault="001E2594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594" w:rsidRPr="001E2594" w:rsidRDefault="001E2594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E2594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E2594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1E2594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:rsidR="00037E74" w:rsidRPr="001E2594" w:rsidRDefault="00037E74" w:rsidP="00037E74">
      <w:pPr>
        <w:rPr>
          <w:rFonts w:ascii="Times New Roman" w:hAnsi="Times New Roman" w:cs="Times New Roman"/>
          <w:sz w:val="28"/>
          <w:szCs w:val="28"/>
          <w:lang w:val="ru-RU"/>
        </w:rPr>
        <w:sectPr w:rsidR="00037E74" w:rsidRPr="001E2594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037E74" w:rsidRPr="001E2594" w:rsidRDefault="00037E74" w:rsidP="00037E7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259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ПОУРОЧНОЕ ПЛАНИРОВАНИЕ</w:t>
      </w:r>
    </w:p>
    <w:tbl>
      <w:tblPr>
        <w:tblStyle w:val="-112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2279"/>
        <w:gridCol w:w="1417"/>
        <w:gridCol w:w="1276"/>
        <w:gridCol w:w="1276"/>
        <w:gridCol w:w="3827"/>
      </w:tblGrid>
      <w:tr w:rsidR="0059626F" w:rsidRPr="001E2594" w:rsidTr="001E25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 w:val="restart"/>
            <w:shd w:val="clear" w:color="auto" w:fill="FFFFFF" w:themeFill="background1"/>
            <w:hideMark/>
          </w:tcPr>
          <w:p w:rsidR="0059626F" w:rsidRPr="001E2594" w:rsidRDefault="0059626F" w:rsidP="00037E74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9" w:type="dxa"/>
            <w:vMerge w:val="restart"/>
            <w:shd w:val="clear" w:color="auto" w:fill="FFFFFF" w:themeFill="background1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Дата урока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hideMark/>
          </w:tcPr>
          <w:p w:rsidR="0059626F" w:rsidRPr="001E2594" w:rsidRDefault="0059626F" w:rsidP="00037E74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26F" w:rsidRPr="001E2594" w:rsidRDefault="0059626F" w:rsidP="00037E74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9626F" w:rsidRPr="001E2594" w:rsidRDefault="0059626F" w:rsidP="00037E74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bCs w:val="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59626F" w:rsidRPr="001E2594" w:rsidTr="001E2594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Merge/>
            <w:shd w:val="clear" w:color="auto" w:fill="FFFFFF" w:themeFill="background1"/>
            <w:hideMark/>
          </w:tcPr>
          <w:p w:rsidR="0059626F" w:rsidRPr="001E2594" w:rsidRDefault="0059626F" w:rsidP="00037E74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hideMark/>
          </w:tcPr>
          <w:p w:rsidR="0059626F" w:rsidRPr="001E2594" w:rsidRDefault="0059626F" w:rsidP="00037E74">
            <w:pPr>
              <w:spacing w:line="216" w:lineRule="auto"/>
              <w:ind w:left="34" w:right="-57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26F" w:rsidRPr="001E2594" w:rsidRDefault="0059626F" w:rsidP="00037E7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26F" w:rsidRPr="001E2594" w:rsidRDefault="0059626F" w:rsidP="00037E7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tcBorders>
              <w:right w:val="single" w:sz="4" w:space="0" w:color="auto"/>
            </w:tcBorders>
            <w:hideMark/>
          </w:tcPr>
          <w:p w:rsidR="0059626F" w:rsidRPr="001E2594" w:rsidRDefault="0059626F" w:rsidP="00037E7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Раздел 1. В мире культуры (4 часа)</w:t>
            </w:r>
          </w:p>
          <w:p w:rsidR="0059626F" w:rsidRPr="001E2594" w:rsidRDefault="0059626F" w:rsidP="00037E7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Величие многонациональной</w:t>
            </w:r>
          </w:p>
          <w:p w:rsidR="0059626F" w:rsidRPr="001E2594" w:rsidRDefault="0059626F" w:rsidP="00037E7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российской культуры.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07.09.23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9626F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https://resh.edu.ru/special-course/1/1</w:t>
              </w:r>
            </w:hyperlink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9626F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59626F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59626F" w:rsidRPr="008C4DA5" w:rsidTr="001E2594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59626F" w:rsidRPr="001E2594" w:rsidRDefault="0059626F" w:rsidP="00037E74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9" w:type="dxa"/>
          </w:tcPr>
          <w:p w:rsidR="0059626F" w:rsidRPr="001E2594" w:rsidRDefault="0059626F" w:rsidP="00037E74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Человек-творец и носитель культуры.</w:t>
            </w:r>
          </w:p>
        </w:tc>
        <w:tc>
          <w:tcPr>
            <w:tcW w:w="1417" w:type="dxa"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21.09.23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28.09.23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9626F" w:rsidRPr="001E259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Российская электронная школа (resh.edu.ru)</w:t>
              </w:r>
            </w:hyperlink>
          </w:p>
        </w:tc>
      </w:tr>
      <w:tr w:rsidR="0059626F" w:rsidRPr="008C4DA5" w:rsidTr="001E259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tcBorders>
              <w:right w:val="single" w:sz="4" w:space="0" w:color="auto"/>
            </w:tcBorders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Нравственные ценности российского народа (14часов)</w:t>
            </w:r>
          </w:p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05.10.23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9626F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http://artclassic.edu.ru</w:t>
              </w:r>
            </w:hyperlink>
          </w:p>
          <w:p w:rsidR="0059626F" w:rsidRPr="001E2594" w:rsidRDefault="0059626F" w:rsidP="00037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- Коллекция: мировая художественная культура        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6F" w:rsidRPr="008C4DA5" w:rsidTr="001E259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left="-108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19.10.23</w:t>
            </w:r>
          </w:p>
          <w:p w:rsidR="0059626F" w:rsidRPr="001E2594" w:rsidRDefault="0059626F" w:rsidP="00037E74">
            <w:pPr>
              <w:spacing w:line="216" w:lineRule="auto"/>
              <w:ind w:left="-108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26.10.23</w:t>
            </w:r>
          </w:p>
          <w:p w:rsidR="0059626F" w:rsidRPr="001E2594" w:rsidRDefault="0059626F" w:rsidP="00037E74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9626F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59626F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59626F" w:rsidRPr="008C4DA5" w:rsidTr="001E259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труде - красота человека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09.11.23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16.11.23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59626F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59626F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59626F" w:rsidRPr="008C4DA5" w:rsidTr="001E2594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«Плод добрых трудов славен»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23.11.23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30.11.23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59626F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59626F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 труда.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07.12.23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14.12.23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9626F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59626F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Бережное отношение к природе.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21.12.23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28.12.23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9626F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59626F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59626F" w:rsidRPr="008C4DA5" w:rsidTr="001E2594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79" w:type="dxa"/>
          </w:tcPr>
          <w:p w:rsidR="0059626F" w:rsidRPr="001E2594" w:rsidRDefault="0059626F" w:rsidP="00037E74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Семья-хранитель духовных ценностей.</w:t>
            </w:r>
          </w:p>
        </w:tc>
        <w:tc>
          <w:tcPr>
            <w:tcW w:w="1417" w:type="dxa"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11.01.24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18.01.24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59626F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59626F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59626F" w:rsidRPr="008C4DA5" w:rsidTr="001E2594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6"/>
            <w:tcBorders>
              <w:right w:val="single" w:sz="4" w:space="0" w:color="auto"/>
            </w:tcBorders>
            <w:hideMark/>
          </w:tcPr>
          <w:p w:rsidR="0059626F" w:rsidRPr="001E2594" w:rsidRDefault="0059626F" w:rsidP="00037E74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Религия и культура (10 часов)</w:t>
            </w:r>
          </w:p>
          <w:p w:rsidR="0059626F" w:rsidRPr="001E2594" w:rsidRDefault="0059626F" w:rsidP="00037E74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Роль религии в развитии культуры.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01.02.24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59626F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http://artclassic.edu.ru</w:t>
              </w:r>
            </w:hyperlink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- Коллекция: мировая художественная культура        </w:t>
            </w: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08.02.24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59626F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http://www.tvspas.ru</w:t>
              </w:r>
            </w:hyperlink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– православный медиа-портал</w:t>
            </w: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ислама.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22.02.24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29.02.24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59626F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www.islamica.ru</w:t>
              </w:r>
            </w:hyperlink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– сайт центра исламских исследований</w:t>
            </w:r>
          </w:p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59626F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www.muslimheritage.com</w:t>
              </w:r>
            </w:hyperlink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– сайт об исламской культуре</w:t>
            </w: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Иудаизм и культура.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07.03.24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14.03.24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 // </w:t>
            </w:r>
            <w:hyperlink r:id="rId44" w:history="1">
              <w:r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www.istorya.ru</w:t>
              </w:r>
            </w:hyperlink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279" w:type="dxa"/>
          </w:tcPr>
          <w:p w:rsidR="0059626F" w:rsidRPr="001E2594" w:rsidRDefault="0059626F" w:rsidP="00037E74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Культурные традиции буддизма.</w:t>
            </w:r>
          </w:p>
        </w:tc>
        <w:tc>
          <w:tcPr>
            <w:tcW w:w="1417" w:type="dxa"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04.04.24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6452778"/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http: // </w:t>
            </w:r>
            <w:hyperlink r:id="rId45" w:history="1">
              <w:r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www.istorya.ru</w:t>
              </w:r>
            </w:hyperlink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История стран и цивилизаций                                                </w:t>
            </w:r>
            <w:bookmarkEnd w:id="1"/>
          </w:p>
        </w:tc>
      </w:tr>
      <w:tr w:rsidR="0059626F" w:rsidRPr="008C4DA5" w:rsidTr="001E2594">
        <w:trPr>
          <w:gridAfter w:val="1"/>
          <w:wAfter w:w="3827" w:type="dxa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5"/>
            <w:tcBorders>
              <w:right w:val="single" w:sz="4" w:space="0" w:color="auto"/>
            </w:tcBorders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  <w:t>Раздел 4. Как сохранить духовные ценности (4 часа)</w:t>
            </w: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18.04.24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59626F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http://artclassic.edu.ru</w:t>
              </w:r>
            </w:hyperlink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- Коллекция: мировая художественная культура        </w:t>
            </w: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59626F" w:rsidRPr="001E2594" w:rsidRDefault="0059626F" w:rsidP="00037E74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279" w:type="dxa"/>
          </w:tcPr>
          <w:p w:rsidR="0059626F" w:rsidRPr="001E2594" w:rsidRDefault="0059626F" w:rsidP="00037E74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Хранить память предков</w:t>
            </w:r>
          </w:p>
        </w:tc>
        <w:tc>
          <w:tcPr>
            <w:tcW w:w="1417" w:type="dxa"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25.04.24</w:t>
            </w:r>
          </w:p>
          <w:p w:rsidR="0059626F" w:rsidRPr="001E2594" w:rsidRDefault="0059626F" w:rsidP="00037E7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02.05.24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59626F" w:rsidRPr="001E2594">
                <w:rPr>
                  <w:rStyle w:val="aff1"/>
                  <w:rFonts w:ascii="Times New Roman" w:hAnsi="Times New Roman" w:cs="Times New Roman"/>
                  <w:sz w:val="28"/>
                  <w:szCs w:val="28"/>
                </w:rPr>
                <w:t>http://artclassic.edu.ru</w:t>
              </w:r>
            </w:hyperlink>
          </w:p>
          <w:p w:rsidR="0059626F" w:rsidRPr="001E2594" w:rsidRDefault="0059626F" w:rsidP="00037E74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 xml:space="preserve"> - Коллекция: мировая художественная культура        </w:t>
            </w:r>
          </w:p>
        </w:tc>
      </w:tr>
      <w:tr w:rsidR="0059626F" w:rsidRPr="008C4DA5" w:rsidTr="001E259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5"/>
            <w:tcBorders>
              <w:right w:val="single" w:sz="4" w:space="0" w:color="auto"/>
            </w:tcBorders>
            <w:hideMark/>
          </w:tcPr>
          <w:p w:rsidR="0059626F" w:rsidRPr="001E2594" w:rsidRDefault="0059626F" w:rsidP="0059626F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Твой духовный мир (2часа)</w:t>
            </w:r>
          </w:p>
          <w:p w:rsidR="0059626F" w:rsidRPr="001E2594" w:rsidRDefault="0059626F" w:rsidP="00037E74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9626F" w:rsidRPr="008C4DA5" w:rsidTr="001E25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79" w:type="dxa"/>
            <w:hideMark/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Твой духовный мир.</w:t>
            </w:r>
          </w:p>
        </w:tc>
        <w:tc>
          <w:tcPr>
            <w:tcW w:w="1417" w:type="dxa"/>
            <w:hideMark/>
          </w:tcPr>
          <w:p w:rsidR="0059626F" w:rsidRPr="001E2594" w:rsidRDefault="0059626F" w:rsidP="00037E74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16.05.24</w:t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t>23.05.24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2" w:name="_Hlk106452692"/>
        <w:tc>
          <w:tcPr>
            <w:tcW w:w="3827" w:type="dxa"/>
            <w:tcBorders>
              <w:left w:val="single" w:sz="4" w:space="0" w:color="auto"/>
            </w:tcBorders>
          </w:tcPr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59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E259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"https://resh.edu.ru/special-course/1/1" </w:instrText>
            </w:r>
            <w:r w:rsidRPr="001E259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E2594">
              <w:rPr>
                <w:rStyle w:val="aff1"/>
                <w:rFonts w:ascii="Times New Roman" w:hAnsi="Times New Roman" w:cs="Times New Roman"/>
                <w:sz w:val="28"/>
                <w:szCs w:val="28"/>
              </w:rPr>
              <w:t>https://resh.edu.ru/special-course/1/1</w:t>
            </w:r>
            <w:r w:rsidRPr="001E259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9626F" w:rsidRPr="001E2594" w:rsidRDefault="0059626F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626F" w:rsidRPr="001E2594" w:rsidRDefault="00CB0705" w:rsidP="00037E74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59626F" w:rsidRPr="001E2594">
                <w:rPr>
                  <w:rStyle w:val="af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http://scool-collection.edu.ru</w:t>
              </w:r>
            </w:hyperlink>
            <w:r w:rsidR="0059626F" w:rsidRPr="001E2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Единая коллекция Цифровых образовательных ресурсов  </w:t>
            </w:r>
            <w:bookmarkEnd w:id="2"/>
          </w:p>
        </w:tc>
      </w:tr>
    </w:tbl>
    <w:p w:rsidR="00037E74" w:rsidRPr="001E2594" w:rsidRDefault="00037E74" w:rsidP="00037E74">
      <w:pPr>
        <w:spacing w:line="21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УЧЕБНО-МЕТОДИЧЕСКОЕ ОБЕСПЕЧЕНИЕ ОБРАЗОВАТЕЛЬНОГО ПРОЦЕССА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ОБЯЗАТЕЛЬНЫЕ УЧЕБНЫЕ МАТЕРИАЛЫ ДЛЯ УЧЕНИКА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Виноградова Н.Ф.  Основы духовно-нравственной культуры народов России: 5 класс: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учебник для учащихся общеобразовательных учреждений / Н.Ф. Виноградова,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В.И. Власенко, А.В. Поляков. – М.: Вентана-Граф, 2020.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МАТЕРИАЛЫ ДЛЯ УЧИТЕЛЯ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1. Основы духовно-нравственной культуры народов России: 5 класс: методические рекомендации/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Н.Ф. Виноградова. – М.: Вентана-Граф, 2019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>Тишкова В.А., Шапошникова Т.Д. «Книга для учителя». Москва, «Просвещение», 2010.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3. Религии мира: история, культура, вероучение: учебное пособие / под общ. ред.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А.О. Чубарьяна и Г.М. Бонгард-Левина. - М.: ОЛМА Медиагрупп, 2016. - 398 с.: ил.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>Токарев С. А. Религии в истории народов мира / С. А. Токарев. - изд. 5-е, испр. и доп.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- М. : Республика, 2005. - 542 с.: ил.- (Библиотека: религия, культура, наука).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>Козырев Н.Ф. Религиозное образование в светской школе. – СПб., 2015.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>Пиаже Ж. Моральное суждение ребенка / Пер. с фр. – М.: Академический Проект, 2016.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lastRenderedPageBreak/>
        <w:t>7.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>Слободчиков В. И. Антропологическая перспектива отечественного образования.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– Екатеринбург: Издательский отдел Екатеринбургской епархии, 2018.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>Адамова А.Г. Духовность как ценностная основа личности // Совершенствование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>Косачёва И.П. Нравственное развитие младшего школьника в процессе обучения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и воспитания. – М., 2005.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к мысли: пособие для учителя (А. Г. Асмолов, Г. В. Бурменская, И. А. Володарская и др.);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под ред.А. Г. Асмолова. – М., 2018.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>Метлик И.В. Религия и образование в светской школе. – М., 2014.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1E2594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Чепикова Л.В. О преемственности в воспитании нравственной культуры у детей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старшего дошкольного и младшего школьного возраста / Л.В. Чепикова //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школьников. – 2017.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037E74" w:rsidRPr="001E2594" w:rsidRDefault="00CB0705" w:rsidP="00037E74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49" w:history="1"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scool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collection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037E74" w:rsidRPr="001E25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Единая коллекция Цифровых образовательных ресурсов </w:t>
      </w:r>
    </w:p>
    <w:p w:rsidR="00037E74" w:rsidRPr="001E2594" w:rsidRDefault="00CB0705" w:rsidP="00037E74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0" w:history="1"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resh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special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course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  <w:r w:rsidR="00037E74" w:rsidRPr="001E25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Российская электронная школа</w:t>
      </w:r>
    </w:p>
    <w:p w:rsidR="00037E74" w:rsidRPr="001E2594" w:rsidRDefault="00CB0705" w:rsidP="00037E74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1" w:history="1"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td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037E74" w:rsidRPr="001E2594">
          <w:rPr>
            <w:rStyle w:val="aff1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037E74" w:rsidRPr="001E25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–Сайт Рособразования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hyperlink r:id="rId52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www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islamica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ru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– сайт центра исламских исследований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hyperlink r:id="rId53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www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muslimheritage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com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– сайт об исламской культуре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hyperlink r:id="rId54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http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www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gumer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info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bogoslov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– электронная библиотека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hyperlink r:id="rId55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http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ihtik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lib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ru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– электронная библиотека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hyperlink r:id="rId56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http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www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lib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ru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 – электронная библиотека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hyperlink r:id="rId57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http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www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tvspas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ru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– православный медиа-портал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hyperlink r:id="rId58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www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hrono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ru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- Всемирная история в интернете                                           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hyperlink r:id="rId59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www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istorya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ru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- История стран и цивилизаций                                               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hyperlink r:id="rId60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http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://с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yrill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newma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ru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- Библиотека античной литературы                                         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hyperlink r:id="rId61" w:history="1"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http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artclassic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edu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E2594">
          <w:rPr>
            <w:rStyle w:val="aff1"/>
            <w:rFonts w:ascii="Times New Roman" w:hAnsi="Times New Roman" w:cs="Times New Roman"/>
            <w:sz w:val="28"/>
            <w:szCs w:val="28"/>
          </w:rPr>
          <w:t>ru</w:t>
        </w:r>
      </w:hyperlink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 - Коллекция: мировая художественная культура       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МАТЕРИАЛЬНО-ТЕХНИЧЕСКОЕ ОБЕСПЕЧЕНИЕ ОБРАЗОВАТЕЛЬНОГО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ПРОЦЕССА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УЧЕБНОЕ ОБОРУДОВАНИЕ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Учебники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Рабочая тетрадь к учебнику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>Мультимедийный проектор, интерактивная доска, персональный компьютер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пособия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 ДЛЯ ПРОВЕДЕНИЯ ПРАКТИЧЕСКИХ РАБОТ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594">
        <w:rPr>
          <w:rFonts w:ascii="Times New Roman" w:hAnsi="Times New Roman" w:cs="Times New Roman"/>
          <w:sz w:val="28"/>
          <w:szCs w:val="28"/>
          <w:lang w:val="ru-RU"/>
        </w:rPr>
        <w:t xml:space="preserve">Рабочая тетрадь </w:t>
      </w:r>
    </w:p>
    <w:p w:rsidR="00037E74" w:rsidRPr="001E2594" w:rsidRDefault="00037E74" w:rsidP="00037E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E74" w:rsidRPr="001E2594" w:rsidRDefault="00037E74" w:rsidP="00037E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7E74" w:rsidRPr="001E2594" w:rsidRDefault="00037E74" w:rsidP="00037E74">
      <w:pPr>
        <w:tabs>
          <w:tab w:val="left" w:pos="240"/>
        </w:tabs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037E74" w:rsidRPr="001E2594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037E74" w:rsidRDefault="00037E74" w:rsidP="00037E74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37E74" w:rsidRPr="0055449A" w:rsidRDefault="00037E74" w:rsidP="00037E74">
      <w:pPr>
        <w:rPr>
          <w:lang w:val="ru-RU"/>
        </w:rPr>
        <w:sectPr w:rsidR="00037E74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037E74" w:rsidRPr="0055449A" w:rsidRDefault="00037E74" w:rsidP="00037E74">
      <w:pPr>
        <w:rPr>
          <w:lang w:val="ru-RU"/>
        </w:rPr>
        <w:sectPr w:rsidR="00037E74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7E74" w:rsidRPr="0055449A" w:rsidRDefault="00037E74" w:rsidP="00037E74">
      <w:pPr>
        <w:rPr>
          <w:lang w:val="ru-RU"/>
        </w:rPr>
        <w:sectPr w:rsidR="00037E74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3C6BDA" w:rsidRPr="00CC241D" w:rsidRDefault="003C6BDA" w:rsidP="00037E74">
      <w:pPr>
        <w:rPr>
          <w:lang w:val="ru-RU"/>
        </w:rPr>
        <w:sectPr w:rsidR="003C6BDA" w:rsidRPr="00CC241D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:rsidR="00D20734" w:rsidRDefault="00D2073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C6BDA" w:rsidRPr="0055449A" w:rsidRDefault="003C6BDA">
      <w:pPr>
        <w:autoSpaceDE w:val="0"/>
        <w:autoSpaceDN w:val="0"/>
        <w:spacing w:after="66" w:line="220" w:lineRule="exact"/>
        <w:rPr>
          <w:lang w:val="ru-RU"/>
        </w:rPr>
      </w:pPr>
    </w:p>
    <w:p w:rsidR="003C6BDA" w:rsidRPr="0055449A" w:rsidRDefault="003C6BDA" w:rsidP="00E02A04">
      <w:pPr>
        <w:autoSpaceDE w:val="0"/>
        <w:autoSpaceDN w:val="0"/>
        <w:spacing w:after="66"/>
        <w:rPr>
          <w:lang w:val="ru-RU"/>
        </w:rPr>
      </w:pPr>
    </w:p>
    <w:p w:rsidR="003C6BDA" w:rsidRPr="0055449A" w:rsidRDefault="003C6BDA" w:rsidP="000C45B8">
      <w:pPr>
        <w:autoSpaceDE w:val="0"/>
        <w:autoSpaceDN w:val="0"/>
        <w:spacing w:after="138"/>
        <w:rPr>
          <w:lang w:val="ru-RU"/>
        </w:rPr>
      </w:pPr>
    </w:p>
    <w:p w:rsidR="002D0091" w:rsidRPr="002D0091" w:rsidRDefault="002D0091" w:rsidP="002D0091">
      <w:pPr>
        <w:rPr>
          <w:lang w:val="ru-RU" w:eastAsia="ru-RU"/>
        </w:rPr>
      </w:pPr>
    </w:p>
    <w:p w:rsidR="00037E74" w:rsidRPr="0055449A" w:rsidRDefault="00037E74">
      <w:pPr>
        <w:rPr>
          <w:lang w:val="ru-RU"/>
        </w:rPr>
      </w:pPr>
    </w:p>
    <w:sectPr w:rsidR="00037E74" w:rsidRPr="0055449A" w:rsidSect="00E60D23">
      <w:pgSz w:w="11900" w:h="16840"/>
      <w:pgMar w:top="1134" w:right="843" w:bottom="1440" w:left="993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705" w:rsidRDefault="00CB0705" w:rsidP="008C4DA5">
      <w:pPr>
        <w:spacing w:after="0" w:line="240" w:lineRule="auto"/>
      </w:pPr>
      <w:r>
        <w:separator/>
      </w:r>
    </w:p>
  </w:endnote>
  <w:endnote w:type="continuationSeparator" w:id="0">
    <w:p w:rsidR="00CB0705" w:rsidRDefault="00CB0705" w:rsidP="008C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435580"/>
      <w:docPartObj>
        <w:docPartGallery w:val="Page Numbers (Bottom of Page)"/>
        <w:docPartUnique/>
      </w:docPartObj>
    </w:sdtPr>
    <w:sdtContent>
      <w:p w:rsidR="008C4DA5" w:rsidRDefault="008C4D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4DA5">
          <w:rPr>
            <w:noProof/>
            <w:lang w:val="ru-RU"/>
          </w:rPr>
          <w:t>3</w:t>
        </w:r>
        <w:r>
          <w:fldChar w:fldCharType="end"/>
        </w:r>
      </w:p>
    </w:sdtContent>
  </w:sdt>
  <w:p w:rsidR="008C4DA5" w:rsidRDefault="008C4D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705" w:rsidRDefault="00CB0705" w:rsidP="008C4DA5">
      <w:pPr>
        <w:spacing w:after="0" w:line="240" w:lineRule="auto"/>
      </w:pPr>
      <w:r>
        <w:separator/>
      </w:r>
    </w:p>
  </w:footnote>
  <w:footnote w:type="continuationSeparator" w:id="0">
    <w:p w:rsidR="00CB0705" w:rsidRDefault="00CB0705" w:rsidP="008C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0275D"/>
    <w:rsid w:val="00034616"/>
    <w:rsid w:val="00037E74"/>
    <w:rsid w:val="0006063C"/>
    <w:rsid w:val="00082EFA"/>
    <w:rsid w:val="000C45B8"/>
    <w:rsid w:val="0015074B"/>
    <w:rsid w:val="0017003B"/>
    <w:rsid w:val="001E2594"/>
    <w:rsid w:val="00202FD0"/>
    <w:rsid w:val="0029639D"/>
    <w:rsid w:val="002D0091"/>
    <w:rsid w:val="002E5928"/>
    <w:rsid w:val="002F609C"/>
    <w:rsid w:val="00313BDD"/>
    <w:rsid w:val="00326F90"/>
    <w:rsid w:val="0037796D"/>
    <w:rsid w:val="003A71F7"/>
    <w:rsid w:val="003C6BDA"/>
    <w:rsid w:val="004A5BD0"/>
    <w:rsid w:val="00505292"/>
    <w:rsid w:val="00505DA5"/>
    <w:rsid w:val="0055449A"/>
    <w:rsid w:val="0059626F"/>
    <w:rsid w:val="005A1E55"/>
    <w:rsid w:val="005C50C7"/>
    <w:rsid w:val="00664F41"/>
    <w:rsid w:val="0069252B"/>
    <w:rsid w:val="00746786"/>
    <w:rsid w:val="008C4DA5"/>
    <w:rsid w:val="00A140FC"/>
    <w:rsid w:val="00A21F2E"/>
    <w:rsid w:val="00AA1D8D"/>
    <w:rsid w:val="00AC408A"/>
    <w:rsid w:val="00AD582C"/>
    <w:rsid w:val="00B32FC1"/>
    <w:rsid w:val="00B47730"/>
    <w:rsid w:val="00B60DD6"/>
    <w:rsid w:val="00CB0664"/>
    <w:rsid w:val="00CB0705"/>
    <w:rsid w:val="00CB2E06"/>
    <w:rsid w:val="00CC241D"/>
    <w:rsid w:val="00D17573"/>
    <w:rsid w:val="00D20734"/>
    <w:rsid w:val="00D37A18"/>
    <w:rsid w:val="00D73930"/>
    <w:rsid w:val="00E02A04"/>
    <w:rsid w:val="00E14EAE"/>
    <w:rsid w:val="00E50E99"/>
    <w:rsid w:val="00E60D23"/>
    <w:rsid w:val="00EA7175"/>
    <w:rsid w:val="00F43367"/>
    <w:rsid w:val="00F8487A"/>
    <w:rsid w:val="00FA1C2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B045A0-87C5-48AD-BFF5-CF769B54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2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  <w:style w:type="paragraph" w:styleId="aff2">
    <w:name w:val="Balloon Text"/>
    <w:basedOn w:val="a1"/>
    <w:link w:val="aff3"/>
    <w:uiPriority w:val="99"/>
    <w:semiHidden/>
    <w:unhideWhenUsed/>
    <w:rsid w:val="00A2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A21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pecial-course/1/1" TargetMode="External"/><Relationship Id="rId18" Type="http://schemas.openxmlformats.org/officeDocument/2006/relationships/hyperlink" Target="http://scool-collection.edu.ru" TargetMode="External"/><Relationship Id="rId26" Type="http://schemas.openxmlformats.org/officeDocument/2006/relationships/hyperlink" Target="http://www.istorya.ru" TargetMode="External"/><Relationship Id="rId39" Type="http://schemas.openxmlformats.org/officeDocument/2006/relationships/hyperlink" Target="http://scool-collection.edu.ru" TargetMode="External"/><Relationship Id="rId21" Type="http://schemas.openxmlformats.org/officeDocument/2006/relationships/hyperlink" Target="http://artclassic.edu.ru" TargetMode="External"/><Relationship Id="rId34" Type="http://schemas.openxmlformats.org/officeDocument/2006/relationships/hyperlink" Target="http://scool-collection.edu.ru" TargetMode="External"/><Relationship Id="rId42" Type="http://schemas.openxmlformats.org/officeDocument/2006/relationships/hyperlink" Target="http://www.islamica.ru" TargetMode="External"/><Relationship Id="rId47" Type="http://schemas.openxmlformats.org/officeDocument/2006/relationships/hyperlink" Target="http://artclassic.edu.ru" TargetMode="External"/><Relationship Id="rId50" Type="http://schemas.openxmlformats.org/officeDocument/2006/relationships/hyperlink" Target="https://resh.edu.ru/special-course/" TargetMode="External"/><Relationship Id="rId55" Type="http://schemas.openxmlformats.org/officeDocument/2006/relationships/hyperlink" Target="http://ihtik.lib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ool-collection.edu.ru" TargetMode="External"/><Relationship Id="rId29" Type="http://schemas.openxmlformats.org/officeDocument/2006/relationships/hyperlink" Target="http://scool-collection.edu.ru" TargetMode="External"/><Relationship Id="rId11" Type="http://schemas.openxmlformats.org/officeDocument/2006/relationships/hyperlink" Target="http://scool-collection.edu.ru" TargetMode="External"/><Relationship Id="rId24" Type="http://schemas.openxmlformats.org/officeDocument/2006/relationships/hyperlink" Target="http://www.muslimheritage.com" TargetMode="External"/><Relationship Id="rId32" Type="http://schemas.openxmlformats.org/officeDocument/2006/relationships/hyperlink" Target="https://resh.edu.ru/special-course/1/3" TargetMode="External"/><Relationship Id="rId37" Type="http://schemas.openxmlformats.org/officeDocument/2006/relationships/hyperlink" Target="http://scool-collection.edu.ru" TargetMode="External"/><Relationship Id="rId40" Type="http://schemas.openxmlformats.org/officeDocument/2006/relationships/hyperlink" Target="http://artclassic.edu.ru" TargetMode="External"/><Relationship Id="rId45" Type="http://schemas.openxmlformats.org/officeDocument/2006/relationships/hyperlink" Target="http://www.istorya.ru" TargetMode="External"/><Relationship Id="rId53" Type="http://schemas.openxmlformats.org/officeDocument/2006/relationships/hyperlink" Target="http://www.muslimheritage.com" TargetMode="External"/><Relationship Id="rId58" Type="http://schemas.openxmlformats.org/officeDocument/2006/relationships/hyperlink" Target="http://www.hrono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rtclassic.edu.ru" TargetMode="External"/><Relationship Id="rId19" Type="http://schemas.openxmlformats.org/officeDocument/2006/relationships/hyperlink" Target="http://scool-collection.edu.ru" TargetMode="External"/><Relationship Id="rId14" Type="http://schemas.openxmlformats.org/officeDocument/2006/relationships/hyperlink" Target="http://artclassic.edu.ru" TargetMode="External"/><Relationship Id="rId22" Type="http://schemas.openxmlformats.org/officeDocument/2006/relationships/hyperlink" Target="http://www.tvspas.ru" TargetMode="External"/><Relationship Id="rId27" Type="http://schemas.openxmlformats.org/officeDocument/2006/relationships/hyperlink" Target="http://artclassic.edu.ru" TargetMode="External"/><Relationship Id="rId30" Type="http://schemas.openxmlformats.org/officeDocument/2006/relationships/hyperlink" Target="https://resh.edu.ru/special-course/1/1" TargetMode="External"/><Relationship Id="rId35" Type="http://schemas.openxmlformats.org/officeDocument/2006/relationships/hyperlink" Target="http://scool-collection.edu.ru" TargetMode="External"/><Relationship Id="rId43" Type="http://schemas.openxmlformats.org/officeDocument/2006/relationships/hyperlink" Target="http://www.muslimheritage.com" TargetMode="External"/><Relationship Id="rId48" Type="http://schemas.openxmlformats.org/officeDocument/2006/relationships/hyperlink" Target="http://scool-collection.edu.ru" TargetMode="External"/><Relationship Id="rId56" Type="http://schemas.openxmlformats.org/officeDocument/2006/relationships/hyperlink" Target="http://www.lib.ru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td.go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umer.info/bogoslov" TargetMode="External"/><Relationship Id="rId17" Type="http://schemas.openxmlformats.org/officeDocument/2006/relationships/hyperlink" Target="http://scool-collection.edu.ru" TargetMode="External"/><Relationship Id="rId25" Type="http://schemas.openxmlformats.org/officeDocument/2006/relationships/hyperlink" Target="http://www.istorya.ru" TargetMode="External"/><Relationship Id="rId33" Type="http://schemas.openxmlformats.org/officeDocument/2006/relationships/hyperlink" Target="http://artclassic.edu.ru" TargetMode="External"/><Relationship Id="rId38" Type="http://schemas.openxmlformats.org/officeDocument/2006/relationships/hyperlink" Target="http://scool-collection.edu.ru" TargetMode="External"/><Relationship Id="rId46" Type="http://schemas.openxmlformats.org/officeDocument/2006/relationships/hyperlink" Target="http://artclassic.edu.ru" TargetMode="External"/><Relationship Id="rId59" Type="http://schemas.openxmlformats.org/officeDocument/2006/relationships/hyperlink" Target="http://www.istorya.ru" TargetMode="External"/><Relationship Id="rId20" Type="http://schemas.openxmlformats.org/officeDocument/2006/relationships/hyperlink" Target="http://scool-collection.edu.ru" TargetMode="External"/><Relationship Id="rId41" Type="http://schemas.openxmlformats.org/officeDocument/2006/relationships/hyperlink" Target="http://www.tvspas.ru" TargetMode="External"/><Relationship Id="rId54" Type="http://schemas.openxmlformats.org/officeDocument/2006/relationships/hyperlink" Target="http://www.gumer.info/bogoslov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www.islamica.ru" TargetMode="External"/><Relationship Id="rId28" Type="http://schemas.openxmlformats.org/officeDocument/2006/relationships/hyperlink" Target="http://artclassic.edu.ru" TargetMode="External"/><Relationship Id="rId36" Type="http://schemas.openxmlformats.org/officeDocument/2006/relationships/hyperlink" Target="http://scool-collection.edu.ru" TargetMode="External"/><Relationship Id="rId49" Type="http://schemas.openxmlformats.org/officeDocument/2006/relationships/hyperlink" Target="http://scool-collection.edu.ru" TargetMode="External"/><Relationship Id="rId57" Type="http://schemas.openxmlformats.org/officeDocument/2006/relationships/hyperlink" Target="http://www.tvspas.ru" TargetMode="External"/><Relationship Id="rId10" Type="http://schemas.openxmlformats.org/officeDocument/2006/relationships/hyperlink" Target="https://resh.edu.ru/special-course/1/1" TargetMode="External"/><Relationship Id="rId31" Type="http://schemas.openxmlformats.org/officeDocument/2006/relationships/hyperlink" Target="http://scool-collection.edu.ru" TargetMode="External"/><Relationship Id="rId44" Type="http://schemas.openxmlformats.org/officeDocument/2006/relationships/hyperlink" Target="http://www.istorya.ru" TargetMode="External"/><Relationship Id="rId52" Type="http://schemas.openxmlformats.org/officeDocument/2006/relationships/hyperlink" Target="http://www.islamica.ru" TargetMode="External"/><Relationship Id="rId60" Type="http://schemas.openxmlformats.org/officeDocument/2006/relationships/hyperlink" Target="http://&#1089;yrill.newm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2FF57-1E11-4F70-B4ED-CF71B9BF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6343</Words>
  <Characters>36156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42415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12</cp:revision>
  <cp:lastPrinted>2023-09-18T05:13:00Z</cp:lastPrinted>
  <dcterms:created xsi:type="dcterms:W3CDTF">2022-10-09T17:10:00Z</dcterms:created>
  <dcterms:modified xsi:type="dcterms:W3CDTF">2023-09-27T06:39:00Z</dcterms:modified>
</cp:coreProperties>
</file>