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A4" w:rsidRDefault="00731AA4" w:rsidP="0064442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sectPr w:rsidR="00731AA4" w:rsidSect="00731AA4">
          <w:pgSz w:w="16383" w:h="11906" w:orient="landscape"/>
          <w:pgMar w:top="1134" w:right="1134" w:bottom="1134" w:left="1134" w:header="720" w:footer="720" w:gutter="0"/>
          <w:cols w:space="720"/>
          <w:docGrid w:linePitch="299"/>
        </w:sectPr>
      </w:pPr>
      <w:bookmarkStart w:id="0" w:name="block-16380368"/>
      <w:r w:rsidRPr="00731AA4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794934" cy="10267315"/>
            <wp:effectExtent l="0" t="762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3" r="13817"/>
                    <a:stretch/>
                  </pic:blipFill>
                  <pic:spPr bwMode="auto">
                    <a:xfrm rot="5400000">
                      <a:off x="0" y="0"/>
                      <a:ext cx="5796837" cy="1027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014" w:rsidRPr="00644422" w:rsidRDefault="00973014" w:rsidP="0064442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РЕЗУЛЬТАТЫ</w:t>
      </w:r>
    </w:p>
    <w:p w:rsidR="00973014" w:rsidRPr="00644422" w:rsidRDefault="00644422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истории в 9</w:t>
      </w:r>
      <w:r w:rsidR="00973014"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973014" w:rsidRPr="00644422" w:rsidRDefault="00973014" w:rsidP="0064442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3014" w:rsidRPr="00644422" w:rsidRDefault="00973014" w:rsidP="0064442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важнейшим 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личностным результатам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– на основе 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973014" w:rsidRPr="00644422" w:rsidRDefault="00973014" w:rsidP="0064442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73014" w:rsidRPr="00644422" w:rsidRDefault="00973014" w:rsidP="0064442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познавательных действий: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сфере универсальных учебных коммуникативных действий: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регулятивных действий: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эмоционального интеллекта, понимания себя и других: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973014" w:rsidRPr="00644422" w:rsidRDefault="00973014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973014" w:rsidRPr="00644422" w:rsidRDefault="00973014" w:rsidP="0064442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3014" w:rsidRPr="00644422" w:rsidRDefault="00973014" w:rsidP="0064442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C51EDA" w:rsidRPr="00644422" w:rsidRDefault="00C51EDA" w:rsidP="0064442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:rsidR="00C51EDA" w:rsidRPr="00644422" w:rsidRDefault="00C51EDA" w:rsidP="0064442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1EDA" w:rsidRPr="00644422" w:rsidRDefault="00C51EDA" w:rsidP="0064442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C51EDA" w:rsidRPr="00644422" w:rsidRDefault="00C51EDA" w:rsidP="004B30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выделять этапы (периоды) в развитии ключевых событий и процессов;</w:t>
      </w:r>
    </w:p>
    <w:p w:rsidR="00C51EDA" w:rsidRPr="00644422" w:rsidRDefault="00C51EDA" w:rsidP="004B30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C51EDA" w:rsidRPr="00644422" w:rsidRDefault="00C51EDA" w:rsidP="004B30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последовательность событий отечественной и всеобщей истории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на основе анализа причинно-следственных связей.</w:t>
      </w:r>
    </w:p>
    <w:p w:rsidR="00C51EDA" w:rsidRPr="00644422" w:rsidRDefault="00C51EDA" w:rsidP="0064442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 Знание исторических фактов, работа с фактами:</w:t>
      </w:r>
    </w:p>
    <w:p w:rsidR="00C51EDA" w:rsidRPr="00644422" w:rsidRDefault="00C51EDA" w:rsidP="004B30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C51EDA" w:rsidRPr="00644422" w:rsidRDefault="00C51EDA" w:rsidP="004B30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C51EDA" w:rsidRPr="00644422" w:rsidRDefault="00C51EDA" w:rsidP="004B30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</w:rPr>
        <w:t>составлять систематические таблицы;</w:t>
      </w:r>
    </w:p>
    <w:p w:rsidR="00C51EDA" w:rsidRPr="00644422" w:rsidRDefault="00C51EDA" w:rsidP="004B30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C51EDA" w:rsidRPr="00644422" w:rsidRDefault="00C51EDA" w:rsidP="0064442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C51EDA" w:rsidRPr="00644422" w:rsidRDefault="00C51EDA" w:rsidP="004B30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C51EDA" w:rsidRPr="00644422" w:rsidRDefault="00C51EDA" w:rsidP="004B30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C51EDA" w:rsidRPr="00644422" w:rsidRDefault="00C51EDA" w:rsidP="0064442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C51EDA" w:rsidRPr="00644422" w:rsidRDefault="00C51EDA" w:rsidP="004B30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C51EDA" w:rsidRPr="00644422" w:rsidRDefault="00C51EDA" w:rsidP="004B30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51EDA" w:rsidRPr="00644422" w:rsidRDefault="00C51EDA" w:rsidP="004B30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из разных письменных, визуальных и вещественных источников;</w:t>
      </w:r>
    </w:p>
    <w:p w:rsidR="00C51EDA" w:rsidRPr="00644422" w:rsidRDefault="00C51EDA" w:rsidP="004B30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в тексте письменных источников факты и интерпретации событий прошлого.</w:t>
      </w:r>
    </w:p>
    <w:p w:rsidR="00C51EDA" w:rsidRPr="00644422" w:rsidRDefault="00C51EDA" w:rsidP="0064442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C51EDA" w:rsidRPr="00644422" w:rsidRDefault="00C51EDA" w:rsidP="004B30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C51EDA" w:rsidRPr="00644422" w:rsidRDefault="00C51EDA" w:rsidP="004B30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развернутую характеристику исторических личностей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C51EDA" w:rsidRPr="00644422" w:rsidRDefault="00C51EDA" w:rsidP="004B30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составлять описание образа жизни различных групп населения в России и других странах в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C51EDA" w:rsidRPr="00644422" w:rsidRDefault="00C51EDA" w:rsidP="004B30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C51EDA" w:rsidRPr="00644422" w:rsidRDefault="00C51EDA" w:rsidP="0064442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C51EDA" w:rsidRPr="00644422" w:rsidRDefault="00C51EDA" w:rsidP="004B30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C51EDA" w:rsidRPr="00644422" w:rsidRDefault="00C51EDA" w:rsidP="004B30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51EDA" w:rsidRPr="00644422" w:rsidRDefault="00C51EDA" w:rsidP="004B30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C51EDA" w:rsidRPr="00644422" w:rsidRDefault="00C51EDA" w:rsidP="004B30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C51EDA" w:rsidRPr="00644422" w:rsidRDefault="00C51EDA" w:rsidP="004B30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наиболее значимые события и процессы истории России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начала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C51EDA" w:rsidRPr="00644422" w:rsidRDefault="00C51EDA" w:rsidP="0064442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51EDA" w:rsidRPr="00644422" w:rsidRDefault="00C51EDA" w:rsidP="004B30D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объяснять, что могло лежать в их основе;</w:t>
      </w:r>
    </w:p>
    <w:p w:rsidR="00C51EDA" w:rsidRPr="00644422" w:rsidRDefault="00C51EDA" w:rsidP="004B30D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C51EDA" w:rsidRPr="00644422" w:rsidRDefault="00C51EDA" w:rsidP="004B30D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C51EDA" w:rsidRPr="00644422" w:rsidRDefault="00C51EDA" w:rsidP="0064442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C51EDA" w:rsidRPr="00644422" w:rsidRDefault="00C51EDA" w:rsidP="004B30D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C51EDA" w:rsidRPr="00644422" w:rsidRDefault="00C51EDA" w:rsidP="004B30D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выполнять учебные проекты по отечественной и всеобщей истории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 (в том числе на региональном материале);</w:t>
      </w:r>
    </w:p>
    <w:p w:rsidR="00C51EDA" w:rsidRPr="00644422" w:rsidRDefault="00C51EDA" w:rsidP="004B30D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объяснять, в чем состоит наследие истории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C51EDA" w:rsidRPr="00644422" w:rsidRDefault="00C51EDA" w:rsidP="004B30D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:rsidR="002D430D" w:rsidRPr="00644422" w:rsidRDefault="002D430D" w:rsidP="006444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73014" w:rsidRPr="00644422" w:rsidRDefault="00973014" w:rsidP="006444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73014" w:rsidRPr="00644422" w:rsidRDefault="00973014" w:rsidP="006444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73014" w:rsidRPr="00644422" w:rsidRDefault="00973014" w:rsidP="006444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73014" w:rsidRPr="00644422" w:rsidRDefault="00973014" w:rsidP="006444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73014" w:rsidRPr="00644422" w:rsidRDefault="00973014" w:rsidP="006444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D430D" w:rsidRPr="00644422" w:rsidRDefault="00AD4335" w:rsidP="00644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lock-16380366"/>
      <w:bookmarkEnd w:id="0"/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УЧЕБНОГО ПРЕДМЕТА</w:t>
      </w:r>
    </w:p>
    <w:p w:rsidR="002D430D" w:rsidRPr="00644422" w:rsidRDefault="002D430D" w:rsidP="0064442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30D" w:rsidRPr="00644422" w:rsidRDefault="002D430D" w:rsidP="0064442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1EDA" w:rsidRPr="00644422" w:rsidRDefault="00C51EDA" w:rsidP="00644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:rsidR="00C51EDA" w:rsidRPr="00644422" w:rsidRDefault="00C51EDA" w:rsidP="0064442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1EDA" w:rsidRPr="00644422" w:rsidRDefault="00C51EDA" w:rsidP="0064442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ВСЕОБЩАЯ ИСТОРИЯ. ИСТОРИЯ НОВОГО ВРЕМЕНИ. 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НАЧАЛО ХХ в.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Европа в начале 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Провозглашение империи Наполеона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Развитие индустриального общества в первой половине 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в.: экономика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социальные отношения, политические процессы 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Политическое развитие европейских стран в 1815–1840-е гг.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Европы и Северной Америки в середине Х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 – начале ХХ в.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Великобритания 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Франция.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Империя Наполеона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Италия.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Германия.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Центральной и Юго-Восточной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Европы во второй половине 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</w:rPr>
        <w:t>XX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Соединенные Штаты Америки.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Экономическое и социально-политическое развитие стран Европы и США в конце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Страны Латинской Америки в 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ХХ в. 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Азии в Х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 – начале ХХ в.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Япония.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Китай.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Османская империя.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Революция 1905–1911 г. в Иране.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Индия.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Создание Индийского национального конгресса. Б. Тилак, М.К. Ганди.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Народы Африки в Х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 – начале ХХ в.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Развитие культуры в 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ХХ в.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Научные открытия и технические изобретения в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Международные отношения в 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</w:rPr>
        <w:t>XX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 (1 ч).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Историческое и культурное наследие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C51EDA" w:rsidRPr="00644422" w:rsidRDefault="00C51EDA" w:rsidP="0064442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1EDA" w:rsidRPr="00644422" w:rsidRDefault="00C51EDA" w:rsidP="0064442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ИСТОРИЯ РОССИИ. РОССИЙСКАЯ ИМПЕРИЯ В 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</w:rPr>
        <w:t>XX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Александровская эпоха: государственный либерализм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Проекты либеральных реформ Александра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Война с Турцией и Бухарестский мир 1812 г. Отечественная война 1812 г. – важнейшее событие российской и мировой истории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Николаевское самодержавие: государственный консерватизм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Реформаторские и консервативные тенденции в политике Николая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Культурное пространство империи в первой половине 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Народы России в первой половине 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Социальная и правовая модернизация страны при Александре 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1880–1890-х гг. 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«Народное самодержавие» Александра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Культурное пространство империи во второй половине 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Культура и быт народов России во второй половине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общественного мнения. Народная, элитарная и массовая культура. Российская культура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Этнокультурный облик империи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съезд РСДРП.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Россия на пороге ХХ в.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обществе. Церковь в условиях кризиса имперской идеологии. Распространение светской этики и культуры.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Избирательный закон 11 декабря 1905 г. Избирательная кампания в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Государственной думы: итоги и уроки.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 мировую культуру.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Наш край в </w:t>
      </w:r>
      <w:r w:rsidRPr="00644422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</w:t>
      </w:r>
    </w:p>
    <w:p w:rsidR="00C51EDA" w:rsidRPr="00644422" w:rsidRDefault="00C51EDA" w:rsidP="0064442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Обобщение.</w:t>
      </w:r>
    </w:p>
    <w:p w:rsidR="00C51EDA" w:rsidRPr="00644422" w:rsidRDefault="00C51EDA" w:rsidP="0064442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30D" w:rsidRPr="00AD4335" w:rsidRDefault="002D430D">
      <w:pPr>
        <w:rPr>
          <w:lang w:val="ru-RU"/>
        </w:rPr>
        <w:sectPr w:rsidR="002D430D" w:rsidRPr="00AD4335" w:rsidSect="00644422">
          <w:pgSz w:w="11906" w:h="16383"/>
          <w:pgMar w:top="1134" w:right="1134" w:bottom="1134" w:left="1134" w:header="720" w:footer="720" w:gutter="0"/>
          <w:cols w:space="720"/>
          <w:docGrid w:linePitch="299"/>
        </w:sectPr>
      </w:pPr>
    </w:p>
    <w:p w:rsidR="002D430D" w:rsidRPr="00644422" w:rsidRDefault="00AD4335" w:rsidP="0064442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16380363"/>
      <w:bookmarkEnd w:id="2"/>
      <w:r w:rsidRPr="00AD433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ТЕМАТИЧЕСКОЕ ПЛАНИРОВАНИЕ </w:t>
      </w:r>
    </w:p>
    <w:p w:rsidR="002D430D" w:rsidRPr="00644422" w:rsidRDefault="002D430D" w:rsidP="006444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4422" w:rsidRPr="00644422" w:rsidRDefault="00644422" w:rsidP="0064442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7200"/>
        <w:gridCol w:w="1537"/>
        <w:gridCol w:w="2090"/>
        <w:gridCol w:w="2171"/>
      </w:tblGrid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422" w:rsidRPr="00644422" w:rsidRDefault="00644422" w:rsidP="0064442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422" w:rsidRPr="00644422" w:rsidRDefault="00644422" w:rsidP="0064442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20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20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Европа в начале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20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Развитие индустриального общества в первой половине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720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720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Страны Европы и Северной Америки в середине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4B30D8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720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Страны Латинской Америки в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720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Страны Азии в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4B30D8" w:rsidRDefault="004B30D8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720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Народы Африки в Х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 — начале ХХ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4B30D8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720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Развитие культуры в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начале ХХ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720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Международные отношения в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720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4B30D8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4B30D8" w:rsidRDefault="004B30D8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44422" w:rsidRPr="00644422" w:rsidTr="004B30D8">
        <w:trPr>
          <w:gridAfter w:val="2"/>
          <w:wAfter w:w="4261" w:type="dxa"/>
          <w:trHeight w:val="144"/>
          <w:tblCellSpacing w:w="20" w:type="nil"/>
        </w:trPr>
        <w:tc>
          <w:tcPr>
            <w:tcW w:w="8317" w:type="dxa"/>
            <w:gridSpan w:val="2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 </w:t>
            </w: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0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0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Александровская эпоха: государственный либерализм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20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Николаевское самодержавие: государственный консерватизм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4B30D8" w:rsidRDefault="004B30D8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720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Культурное пространство империи в первой половине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720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Народы России в первой половине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720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Социальная и правовая модернизация страны при Александре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4B30D8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720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в 1880-1890-х гг.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4B30D8" w:rsidRDefault="004B30D8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720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Культурное пространство империи во второй половине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720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Этнокультурный облик империи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720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4B30D8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720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Россия на пороге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</w:t>
            </w:r>
          </w:p>
        </w:tc>
        <w:tc>
          <w:tcPr>
            <w:tcW w:w="720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2" w:rsidRPr="00644422" w:rsidTr="004B30D8">
        <w:trPr>
          <w:gridAfter w:val="2"/>
          <w:wAfter w:w="4261" w:type="dxa"/>
          <w:trHeight w:val="144"/>
          <w:tblCellSpacing w:w="20" w:type="nil"/>
        </w:trPr>
        <w:tc>
          <w:tcPr>
            <w:tcW w:w="8317" w:type="dxa"/>
            <w:gridSpan w:val="2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 </w:t>
            </w:r>
          </w:p>
        </w:tc>
      </w:tr>
      <w:tr w:rsidR="00644422" w:rsidRPr="00644422" w:rsidTr="004B30D8">
        <w:trPr>
          <w:trHeight w:val="144"/>
          <w:tblCellSpacing w:w="20" w:type="nil"/>
        </w:trPr>
        <w:tc>
          <w:tcPr>
            <w:tcW w:w="8317" w:type="dxa"/>
            <w:gridSpan w:val="2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B3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4B30D8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</w:tr>
    </w:tbl>
    <w:p w:rsidR="00644422" w:rsidRPr="00644422" w:rsidRDefault="00644422" w:rsidP="006444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644422" w:rsidRPr="00644422" w:rsidSect="00644422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2D430D" w:rsidRPr="00644422" w:rsidRDefault="00AD4335" w:rsidP="0064442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block-16380364"/>
      <w:bookmarkEnd w:id="3"/>
      <w:r w:rsidRPr="0064442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ПОУРОЧНОЕ ПЛАНИРОВАНИЕ </w:t>
      </w:r>
    </w:p>
    <w:p w:rsidR="002D430D" w:rsidRPr="00644422" w:rsidRDefault="002D430D" w:rsidP="006444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390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237"/>
        <w:gridCol w:w="971"/>
        <w:gridCol w:w="2022"/>
        <w:gridCol w:w="1910"/>
        <w:gridCol w:w="1347"/>
      </w:tblGrid>
      <w:tr w:rsidR="00644422" w:rsidRPr="00644422" w:rsidTr="00644422">
        <w:trPr>
          <w:trHeight w:val="144"/>
          <w:tblCellSpacing w:w="20" w:type="nil"/>
        </w:trPr>
        <w:tc>
          <w:tcPr>
            <w:tcW w:w="1418" w:type="dxa"/>
            <w:vMerge w:val="restart"/>
          </w:tcPr>
          <w:p w:rsidR="00644422" w:rsidRDefault="00644422" w:rsidP="00644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4422" w:rsidRDefault="00644422" w:rsidP="0064442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62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422" w:rsidRDefault="00644422" w:rsidP="00644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4422" w:rsidRDefault="00644422" w:rsidP="00644422">
            <w:pPr>
              <w:spacing w:after="0"/>
              <w:ind w:left="135"/>
            </w:pPr>
          </w:p>
        </w:tc>
        <w:tc>
          <w:tcPr>
            <w:tcW w:w="4903" w:type="dxa"/>
            <w:gridSpan w:val="3"/>
            <w:tcMar>
              <w:top w:w="50" w:type="dxa"/>
              <w:left w:w="100" w:type="dxa"/>
            </w:tcMar>
            <w:vAlign w:val="center"/>
          </w:tcPr>
          <w:p w:rsidR="00644422" w:rsidRDefault="00644422" w:rsidP="0064442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422" w:rsidRDefault="00644422" w:rsidP="00644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4422" w:rsidRDefault="00644422" w:rsidP="00644422">
            <w:pPr>
              <w:spacing w:after="0"/>
              <w:ind w:left="135"/>
            </w:pPr>
          </w:p>
        </w:tc>
      </w:tr>
      <w:tr w:rsidR="00644422" w:rsidRPr="00644422" w:rsidTr="00644422">
        <w:trPr>
          <w:trHeight w:val="144"/>
          <w:tblCellSpacing w:w="20" w:type="nil"/>
        </w:trPr>
        <w:tc>
          <w:tcPr>
            <w:tcW w:w="1418" w:type="dxa"/>
            <w:vMerge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vMerge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44422" w:rsidRDefault="00644422" w:rsidP="00644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4422" w:rsidRDefault="00644422" w:rsidP="00644422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644422" w:rsidRDefault="00644422" w:rsidP="00644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4422" w:rsidRDefault="00644422" w:rsidP="0064442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22" w:rsidRDefault="00644422" w:rsidP="006444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4422" w:rsidRDefault="00644422" w:rsidP="00644422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2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644422" w:rsidRPr="00644422" w:rsidRDefault="00644422" w:rsidP="004B30D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Введение. История нового времени.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начала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  <w:r w:rsidR="00DE3C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Стартовая дианостика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4422" w:rsidRPr="00D25908" w:rsidRDefault="00D25908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5.09.23</w:t>
            </w:r>
          </w:p>
        </w:tc>
      </w:tr>
      <w:tr w:rsidR="00644422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644422" w:rsidRPr="00644422" w:rsidRDefault="00644422" w:rsidP="004B30D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Провозглашение империи Наполеона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во Франции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4422" w:rsidRPr="00D25908" w:rsidRDefault="00D25908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6.09.23</w:t>
            </w:r>
          </w:p>
        </w:tc>
      </w:tr>
      <w:tr w:rsidR="00644422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644422" w:rsidRPr="00644422" w:rsidRDefault="00644422" w:rsidP="004B30D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4422" w:rsidRPr="00D25908" w:rsidRDefault="00D25908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12.09.23</w:t>
            </w:r>
          </w:p>
        </w:tc>
      </w:tr>
      <w:tr w:rsidR="00644422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644422" w:rsidRPr="00644422" w:rsidRDefault="00644422" w:rsidP="004B30D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4422" w:rsidRPr="00D25908" w:rsidRDefault="00D25908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13.09.23</w:t>
            </w:r>
          </w:p>
        </w:tc>
      </w:tr>
      <w:tr w:rsidR="00644422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644422" w:rsidRPr="00644422" w:rsidRDefault="00644422" w:rsidP="004B30D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Политические течения и партии в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4422" w:rsidRPr="00D25908" w:rsidRDefault="00D25908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19.09.23</w:t>
            </w:r>
          </w:p>
        </w:tc>
      </w:tr>
      <w:tr w:rsidR="00644422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644422" w:rsidRPr="00644422" w:rsidRDefault="00644422" w:rsidP="004B30D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Франция, Великобритания в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4422" w:rsidRPr="00D25908" w:rsidRDefault="00D25908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20.09.23</w:t>
            </w:r>
          </w:p>
        </w:tc>
      </w:tr>
      <w:tr w:rsidR="00644422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644422" w:rsidRPr="00644422" w:rsidRDefault="00644422" w:rsidP="004B30D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Европейские революции 1830 г. и 1848-1849 гг.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22" w:rsidRPr="004B30D8" w:rsidRDefault="00644422" w:rsidP="004B30D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4422" w:rsidRPr="00D25908" w:rsidRDefault="00D25908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26.09.23</w:t>
            </w:r>
          </w:p>
        </w:tc>
      </w:tr>
      <w:tr w:rsidR="00644422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644422" w:rsidRPr="00644422" w:rsidRDefault="00644422" w:rsidP="004B30D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Великобритания в Викторианскую эпоху.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4422" w:rsidRPr="00D25908" w:rsidRDefault="00D25908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27.09.23</w:t>
            </w:r>
          </w:p>
        </w:tc>
      </w:tr>
      <w:tr w:rsidR="00644422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644422" w:rsidRPr="00644422" w:rsidRDefault="00644422" w:rsidP="004B30D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Франция в середине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4422" w:rsidRPr="00644422" w:rsidRDefault="00644422" w:rsidP="0064442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4422" w:rsidRPr="00D25908" w:rsidRDefault="00D25908" w:rsidP="0064442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3.10.23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Италия в середине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4.10.23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Страны Центральной и Юго-Восточной Европы во второй половине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начале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10.10.23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Соединенные Штаты Америки в середине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11.10.23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начале ХХ в.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17.10.23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18.10.23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Влияние США на страны Латинской Америки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24.10.23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Япония и Китай в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25.10.23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Османская империя в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7.11.23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Индия в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8.11.23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колониального раздела мира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14.11.23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Научные открытия и технические изобретения в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начале ХХ в.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15.11.23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Художественная культура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начала ХХ в.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21.11.23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Международные отношения, конфликты и войны в конце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начале ХХ в.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22.11.23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Обобщение. Историческое и культурное наследие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4B30D8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28.11.23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Введение. Российская империя в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начале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29.11.23</w:t>
            </w:r>
          </w:p>
        </w:tc>
      </w:tr>
      <w:tr w:rsidR="00D25908" w:rsidRPr="00D25908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Проекты либеральных реформ Александра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5.12.23</w:t>
            </w:r>
          </w:p>
        </w:tc>
      </w:tr>
      <w:tr w:rsidR="00D25908" w:rsidRPr="00D25908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Внешняя политика России в начале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25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6.12.23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12.12.23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Внешняя политика России в 1813–1825 годах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13.12.23</w:t>
            </w:r>
          </w:p>
        </w:tc>
      </w:tr>
      <w:tr w:rsidR="00D25908" w:rsidRPr="00D25908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19.12.23</w:t>
            </w:r>
          </w:p>
        </w:tc>
      </w:tr>
      <w:tr w:rsidR="00D25908" w:rsidRPr="00D25908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25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20.12.23</w:t>
            </w:r>
          </w:p>
        </w:tc>
      </w:tr>
      <w:tr w:rsidR="00D25908" w:rsidRPr="00D25908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26.12.23</w:t>
            </w:r>
          </w:p>
        </w:tc>
      </w:tr>
      <w:tr w:rsidR="00D25908" w:rsidRPr="00D25908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Реформаторские и консервативные тенденции в политике Николая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25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27.12.23</w:t>
            </w:r>
          </w:p>
        </w:tc>
      </w:tr>
      <w:tr w:rsidR="00D25908" w:rsidRPr="00D25908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Внешняя политика России во второй четверти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века. Крымская война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9.01.24</w:t>
            </w:r>
          </w:p>
        </w:tc>
      </w:tr>
      <w:tr w:rsidR="00D25908" w:rsidRPr="00D25908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века»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25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4B30D8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10.01.24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D25908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Сословная структура российског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общества.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16.01.24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Общественная жизнь в 1830—1850-е гг.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17.01.24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23.01.24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науки и техники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24.01.24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Народная культура. Культура повседневности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30.01.24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31.01.24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6.02.24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7.02.24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Земская и городская реформы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13.02.24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14.02.24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Военные реформы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20.02.24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21.02.24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27.02.24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«Народное самодержавие» Александра III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28.02.24</w:t>
            </w:r>
          </w:p>
        </w:tc>
      </w:tr>
      <w:tr w:rsidR="00D25908" w:rsidRPr="00D25908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5.03.24</w:t>
            </w:r>
          </w:p>
        </w:tc>
      </w:tr>
      <w:tr w:rsidR="00D25908" w:rsidRPr="00D25908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25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6.03.24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века»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12.03.24</w:t>
            </w:r>
          </w:p>
        </w:tc>
      </w:tr>
      <w:tr w:rsidR="00D25908" w:rsidRPr="00D25908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Культура и быт народов России во второй половине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13.03.24</w:t>
            </w:r>
          </w:p>
        </w:tc>
      </w:tr>
      <w:tr w:rsidR="00D25908" w:rsidRPr="00D25908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D25908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Наука и образование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19.03.24</w:t>
            </w:r>
          </w:p>
        </w:tc>
      </w:tr>
      <w:tr w:rsidR="00D25908" w:rsidRPr="00D25908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Художественная культура второй половины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25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D25908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20.03.24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2F1134" w:rsidRDefault="002F1134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2.04.24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политика самодержавия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2F1134" w:rsidRDefault="002F1134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3.04.24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Общественная жизнь в 1860—1890-х гг.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2F1134" w:rsidRDefault="002F1134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9.04.24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Идейные течения и общественное движение второй половины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2F1134" w:rsidRDefault="002F1134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10.04.24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2F1134" w:rsidRDefault="002F1134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2F1134" w:rsidRDefault="002F1134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2F1134" w:rsidRDefault="002F1134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Россия в системе международных отношений в начале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2F1134" w:rsidRDefault="002F1134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2F1134" w:rsidRDefault="002F1134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7.05.24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 закон 11 декабря 1905 г.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2F1134" w:rsidRDefault="002F1134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8.05.24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Общество и власть после революции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2F1134" w:rsidRDefault="002F1134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Серебряный век российской культуры.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2F1134" w:rsidRDefault="002F1134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Наш край в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‒ начале ХХ в.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2F1134" w:rsidRDefault="002F1134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1418" w:type="dxa"/>
          </w:tcPr>
          <w:p w:rsidR="00D25908" w:rsidRPr="00644422" w:rsidRDefault="00D25908" w:rsidP="00D25908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Обобщение по теме «Российская империя в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начале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века»</w:t>
            </w:r>
            <w:r w:rsidR="00DE3C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Промежуточная аттестация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2F1134" w:rsidRDefault="002F1134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15.05.24</w:t>
            </w:r>
          </w:p>
        </w:tc>
      </w:tr>
      <w:tr w:rsidR="00D25908" w:rsidRPr="00644422" w:rsidTr="00644422">
        <w:trPr>
          <w:trHeight w:val="144"/>
          <w:tblCellSpacing w:w="20" w:type="nil"/>
        </w:trPr>
        <w:tc>
          <w:tcPr>
            <w:tcW w:w="7655" w:type="dxa"/>
            <w:gridSpan w:val="2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2022" w:type="dxa"/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908" w:rsidRPr="00644422" w:rsidRDefault="00D25908" w:rsidP="00D2590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037A4" w:rsidRPr="00644422" w:rsidRDefault="009037A4" w:rsidP="006444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37A4" w:rsidRPr="00644422" w:rsidRDefault="009037A4" w:rsidP="006444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37A4" w:rsidRPr="00644422" w:rsidRDefault="009037A4" w:rsidP="006444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37A4" w:rsidRPr="00644422" w:rsidRDefault="009037A4" w:rsidP="006444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37A4" w:rsidRPr="00644422" w:rsidRDefault="009037A4" w:rsidP="006444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37A4" w:rsidRPr="00644422" w:rsidRDefault="009037A4" w:rsidP="006444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37A4" w:rsidRDefault="009037A4" w:rsidP="006444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4422" w:rsidRDefault="00644422" w:rsidP="006444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4422" w:rsidRPr="00644422" w:rsidRDefault="00644422" w:rsidP="006444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37A4" w:rsidRPr="00644422" w:rsidRDefault="009037A4" w:rsidP="006444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37A4" w:rsidRPr="00644422" w:rsidRDefault="009037A4" w:rsidP="006444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37A4" w:rsidRPr="00644422" w:rsidRDefault="009037A4" w:rsidP="006444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4422" w:rsidRDefault="00644422" w:rsidP="006444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644422" w:rsidSect="00644422">
          <w:pgSz w:w="16383" w:h="11906" w:orient="landscape"/>
          <w:pgMar w:top="1134" w:right="1134" w:bottom="1134" w:left="1134" w:header="720" w:footer="720" w:gutter="0"/>
          <w:cols w:space="720"/>
          <w:docGrid w:linePitch="299"/>
        </w:sectPr>
      </w:pPr>
    </w:p>
    <w:p w:rsidR="009037A4" w:rsidRPr="00644422" w:rsidRDefault="009037A4" w:rsidP="006444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30D" w:rsidRPr="00644422" w:rsidRDefault="009037A4" w:rsidP="006444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16380365"/>
      <w:bookmarkEnd w:id="4"/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</w:t>
      </w:r>
      <w:r w:rsidR="00AD4335"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ЕБНО-МЕТОДИЧЕСКОЕ ОБЕСПЕЧЕНИЕ ОБРАЗОВАТЕЛЬНОГО ПРОЦЕССА</w:t>
      </w:r>
    </w:p>
    <w:p w:rsidR="002D430D" w:rsidRPr="00644422" w:rsidRDefault="00AD4335" w:rsidP="0064442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644422" w:rsidRPr="00644422" w:rsidRDefault="00AD4335" w:rsidP="004B30D8">
      <w:pPr>
        <w:pStyle w:val="af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  <w:r w:rsidRPr="00644422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37A4"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4422" w:rsidRPr="00644422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 w:rsidR="00644422" w:rsidRPr="00644422">
        <w:rPr>
          <w:rFonts w:ascii="Times New Roman" w:hAnsi="Times New Roman"/>
          <w:color w:val="000000"/>
          <w:sz w:val="28"/>
        </w:rPr>
        <w:t>XIX</w:t>
      </w:r>
      <w:r w:rsidR="00644422" w:rsidRPr="00644422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 w:rsidR="00644422" w:rsidRPr="00644422">
        <w:rPr>
          <w:rFonts w:ascii="Times New Roman" w:hAnsi="Times New Roman"/>
          <w:color w:val="000000"/>
          <w:sz w:val="28"/>
        </w:rPr>
        <w:t>XX</w:t>
      </w:r>
      <w:r w:rsidR="00644422" w:rsidRPr="00644422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</w:t>
      </w:r>
      <w:r w:rsidR="00644422">
        <w:rPr>
          <w:rFonts w:ascii="Times New Roman" w:hAnsi="Times New Roman"/>
          <w:color w:val="000000"/>
          <w:sz w:val="28"/>
          <w:lang w:val="ru-RU"/>
        </w:rPr>
        <w:t>ство «Издательство «Просвещение»</w:t>
      </w:r>
    </w:p>
    <w:p w:rsidR="002D430D" w:rsidRPr="00644422" w:rsidRDefault="00644422" w:rsidP="004B30D8">
      <w:pPr>
        <w:pStyle w:val="af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422">
        <w:rPr>
          <w:rFonts w:ascii="Times New Roman" w:hAnsi="Times New Roman"/>
          <w:color w:val="000000"/>
          <w:sz w:val="28"/>
          <w:lang w:val="ru-RU"/>
        </w:rPr>
        <w:t>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644422">
        <w:rPr>
          <w:sz w:val="28"/>
          <w:lang w:val="ru-RU"/>
        </w:rPr>
        <w:br/>
      </w:r>
    </w:p>
    <w:p w:rsidR="002D430D" w:rsidRPr="00CC0475" w:rsidRDefault="00AD4335" w:rsidP="00CC047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2D430D" w:rsidRPr="00CC0475" w:rsidSect="00644422">
          <w:pgSz w:w="11906" w:h="16383"/>
          <w:pgMar w:top="1134" w:right="1134" w:bottom="1134" w:left="1134" w:header="720" w:footer="720" w:gutter="0"/>
          <w:cols w:space="720"/>
          <w:docGrid w:linePitch="299"/>
        </w:sectPr>
      </w:pPr>
      <w:r w:rsidRPr="0064442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bookmarkEnd w:id="5"/>
    <w:p w:rsidR="00AD4335" w:rsidRPr="00644422" w:rsidRDefault="00AD4335">
      <w:pPr>
        <w:rPr>
          <w:lang w:val="ru-RU"/>
        </w:rPr>
      </w:pPr>
    </w:p>
    <w:sectPr w:rsidR="00AD4335" w:rsidRPr="0064442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5D" w:rsidRDefault="00C01D5D" w:rsidP="00973014">
      <w:pPr>
        <w:spacing w:after="0" w:line="240" w:lineRule="auto"/>
      </w:pPr>
      <w:r>
        <w:separator/>
      </w:r>
    </w:p>
  </w:endnote>
  <w:endnote w:type="continuationSeparator" w:id="0">
    <w:p w:rsidR="00C01D5D" w:rsidRDefault="00C01D5D" w:rsidP="009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5D" w:rsidRDefault="00C01D5D" w:rsidP="00973014">
      <w:pPr>
        <w:spacing w:after="0" w:line="240" w:lineRule="auto"/>
      </w:pPr>
      <w:r>
        <w:separator/>
      </w:r>
    </w:p>
  </w:footnote>
  <w:footnote w:type="continuationSeparator" w:id="0">
    <w:p w:rsidR="00C01D5D" w:rsidRDefault="00C01D5D" w:rsidP="009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F7"/>
    <w:multiLevelType w:val="multilevel"/>
    <w:tmpl w:val="2F182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2D36B2"/>
    <w:multiLevelType w:val="multilevel"/>
    <w:tmpl w:val="FFA4F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7F679D"/>
    <w:multiLevelType w:val="multilevel"/>
    <w:tmpl w:val="788C1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3232E8"/>
    <w:multiLevelType w:val="multilevel"/>
    <w:tmpl w:val="6960F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0E2D73"/>
    <w:multiLevelType w:val="multilevel"/>
    <w:tmpl w:val="9FF89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EE0914"/>
    <w:multiLevelType w:val="multilevel"/>
    <w:tmpl w:val="C83A0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472D58"/>
    <w:multiLevelType w:val="hybridMultilevel"/>
    <w:tmpl w:val="72FA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9176A"/>
    <w:multiLevelType w:val="hybridMultilevel"/>
    <w:tmpl w:val="E9D6774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2423828"/>
    <w:multiLevelType w:val="multilevel"/>
    <w:tmpl w:val="4850B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6E27C2"/>
    <w:multiLevelType w:val="multilevel"/>
    <w:tmpl w:val="F3906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0D"/>
    <w:rsid w:val="00112101"/>
    <w:rsid w:val="002D430D"/>
    <w:rsid w:val="002F1134"/>
    <w:rsid w:val="004B30D8"/>
    <w:rsid w:val="00644422"/>
    <w:rsid w:val="00731AA4"/>
    <w:rsid w:val="007A7CF0"/>
    <w:rsid w:val="009037A4"/>
    <w:rsid w:val="00973014"/>
    <w:rsid w:val="00AD4335"/>
    <w:rsid w:val="00C01D5D"/>
    <w:rsid w:val="00C51EDA"/>
    <w:rsid w:val="00CC0475"/>
    <w:rsid w:val="00D25908"/>
    <w:rsid w:val="00D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C213"/>
  <w15:docId w15:val="{293F3095-DC0A-4A1A-A683-4B92390F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3014"/>
  </w:style>
  <w:style w:type="paragraph" w:styleId="af0">
    <w:name w:val="List Paragraph"/>
    <w:basedOn w:val="a"/>
    <w:uiPriority w:val="99"/>
    <w:rsid w:val="00644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5467</Words>
  <Characters>31167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2023-09-11T12:37:00Z</dcterms:created>
  <dcterms:modified xsi:type="dcterms:W3CDTF">2023-10-10T12:03:00Z</dcterms:modified>
</cp:coreProperties>
</file>